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EE" w:rsidRPr="00E740EE" w:rsidRDefault="00E740EE" w:rsidP="006C7F2E">
      <w:pPr>
        <w:pStyle w:val="ac"/>
        <w:spacing w:after="0"/>
        <w:ind w:left="0" w:firstLine="708"/>
        <w:jc w:val="center"/>
        <w:rPr>
          <w:b/>
          <w:sz w:val="24"/>
          <w:szCs w:val="24"/>
          <w:lang w:val="kk-KZ" w:eastAsia="ko-KR"/>
        </w:rPr>
      </w:pPr>
      <w:r w:rsidRPr="00E740EE">
        <w:rPr>
          <w:b/>
          <w:sz w:val="24"/>
          <w:szCs w:val="24"/>
          <w:lang w:val="kk-KZ" w:eastAsia="ko-KR"/>
        </w:rPr>
        <w:t>ДӘРІСТЕР МАЗМҰНЫ</w:t>
      </w:r>
    </w:p>
    <w:p w:rsidR="00E740EE" w:rsidRPr="00E740EE" w:rsidRDefault="00E740EE" w:rsidP="006C7F2E">
      <w:pPr>
        <w:pStyle w:val="ac"/>
        <w:spacing w:after="0"/>
        <w:ind w:left="0" w:firstLine="708"/>
        <w:jc w:val="both"/>
        <w:rPr>
          <w:b/>
          <w:sz w:val="24"/>
          <w:szCs w:val="24"/>
          <w:lang w:val="kk-KZ" w:eastAsia="ko-KR"/>
        </w:rPr>
      </w:pPr>
    </w:p>
    <w:p w:rsidR="00361E7F" w:rsidRPr="00AE4631" w:rsidRDefault="00E740EE" w:rsidP="006C7F2E">
      <w:pPr>
        <w:tabs>
          <w:tab w:val="left" w:pos="284"/>
          <w:tab w:val="left" w:pos="9355"/>
        </w:tabs>
        <w:spacing w:after="0" w:line="240" w:lineRule="auto"/>
        <w:jc w:val="both"/>
        <w:rPr>
          <w:rFonts w:ascii="Times New Roman" w:hAnsi="Times New Roman" w:cs="Times New Roman"/>
          <w:b/>
          <w:sz w:val="28"/>
          <w:szCs w:val="28"/>
          <w:lang w:val="kk-KZ" w:eastAsia="ko-KR"/>
        </w:rPr>
      </w:pPr>
      <w:r w:rsidRPr="00AE4631">
        <w:rPr>
          <w:rFonts w:ascii="Times New Roman" w:hAnsi="Times New Roman" w:cs="Times New Roman"/>
          <w:b/>
          <w:sz w:val="28"/>
          <w:szCs w:val="28"/>
          <w:lang w:val="kk-KZ"/>
        </w:rPr>
        <w:t>1-дәріс.</w:t>
      </w:r>
      <w:r w:rsidRPr="00AE4631">
        <w:rPr>
          <w:rFonts w:ascii="Times New Roman" w:hAnsi="Times New Roman" w:cs="Times New Roman"/>
          <w:b/>
          <w:sz w:val="28"/>
          <w:szCs w:val="28"/>
          <w:lang w:val="kk-KZ" w:eastAsia="ko-KR"/>
        </w:rPr>
        <w:t xml:space="preserve"> </w:t>
      </w:r>
      <w:r w:rsidR="00361E7F" w:rsidRPr="00AE4631">
        <w:rPr>
          <w:rFonts w:ascii="Times New Roman" w:hAnsi="Times New Roman" w:cs="Times New Roman"/>
          <w:b/>
          <w:sz w:val="28"/>
          <w:szCs w:val="28"/>
          <w:lang w:val="kk-KZ" w:eastAsia="ko-KR"/>
        </w:rPr>
        <w:t>«</w:t>
      </w:r>
      <w:r w:rsidR="00361E7F" w:rsidRPr="00AE4631">
        <w:rPr>
          <w:rFonts w:ascii="Times New Roman" w:hAnsi="Times New Roman" w:cs="Times New Roman"/>
          <w:b/>
          <w:sz w:val="28"/>
          <w:szCs w:val="28"/>
          <w:lang w:val="kk-KZ"/>
        </w:rPr>
        <w:t>Ғылыми-педаг</w:t>
      </w:r>
      <w:r w:rsidR="009A0499">
        <w:rPr>
          <w:rFonts w:ascii="Times New Roman" w:hAnsi="Times New Roman" w:cs="Times New Roman"/>
          <w:b/>
          <w:sz w:val="28"/>
          <w:szCs w:val="28"/>
          <w:lang w:val="kk-KZ"/>
        </w:rPr>
        <w:t>огикалық  зерттеулердің әдіснамасы</w:t>
      </w:r>
      <w:r w:rsidR="00361E7F" w:rsidRPr="00AE4631">
        <w:rPr>
          <w:rFonts w:ascii="Times New Roman" w:hAnsi="Times New Roman" w:cs="Times New Roman"/>
          <w:b/>
          <w:sz w:val="28"/>
          <w:szCs w:val="28"/>
          <w:lang w:val="kk-KZ" w:eastAsia="ko-KR"/>
        </w:rPr>
        <w:t>» оқу</w:t>
      </w:r>
      <w:r w:rsidR="00361E7F" w:rsidRPr="00AE4631">
        <w:rPr>
          <w:rFonts w:ascii="Times New Roman" w:hAnsi="Times New Roman" w:cs="Times New Roman"/>
          <w:b/>
          <w:sz w:val="28"/>
          <w:szCs w:val="28"/>
          <w:lang w:val="kk-KZ"/>
        </w:rPr>
        <w:t xml:space="preserve">  курсына кіріспе: пәні, негізгі міндеттері, құрылымы, негізгі оқу әде</w:t>
      </w:r>
      <w:r w:rsidR="00B42EE0">
        <w:rPr>
          <w:rFonts w:ascii="Times New Roman" w:hAnsi="Times New Roman" w:cs="Times New Roman"/>
          <w:b/>
          <w:sz w:val="28"/>
          <w:szCs w:val="28"/>
          <w:lang w:val="kk-KZ"/>
        </w:rPr>
        <w:t>биеті. Педагогикалық зерттеу және оның түрлері.</w:t>
      </w:r>
      <w:r w:rsidR="00361E7F" w:rsidRPr="00AE4631">
        <w:rPr>
          <w:rFonts w:ascii="Times New Roman" w:hAnsi="Times New Roman" w:cs="Times New Roman"/>
          <w:b/>
          <w:sz w:val="28"/>
          <w:szCs w:val="28"/>
          <w:lang w:val="kk-KZ" w:eastAsia="ko-KR"/>
        </w:rPr>
        <w:t xml:space="preserve"> </w:t>
      </w:r>
    </w:p>
    <w:p w:rsidR="00E740EE" w:rsidRPr="00E740EE" w:rsidRDefault="009A0499" w:rsidP="006C7F2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1.1.</w:t>
      </w:r>
      <w:r w:rsidR="00E740EE" w:rsidRPr="00E740EE">
        <w:rPr>
          <w:rFonts w:ascii="Times New Roman" w:hAnsi="Times New Roman" w:cs="Times New Roman"/>
          <w:b/>
          <w:sz w:val="24"/>
          <w:szCs w:val="24"/>
          <w:lang w:val="kk-KZ"/>
        </w:rPr>
        <w:t xml:space="preserve"> «</w:t>
      </w:r>
      <w:r w:rsidR="00E740EE">
        <w:rPr>
          <w:rFonts w:ascii="Times New Roman" w:hAnsi="Times New Roman" w:cs="Times New Roman"/>
          <w:b/>
          <w:sz w:val="24"/>
          <w:szCs w:val="24"/>
          <w:lang w:val="kk-KZ"/>
        </w:rPr>
        <w:t>Ғылыми-п</w:t>
      </w:r>
      <w:r w:rsidR="00E740EE" w:rsidRPr="00E740EE">
        <w:rPr>
          <w:rFonts w:ascii="Times New Roman" w:hAnsi="Times New Roman" w:cs="Times New Roman"/>
          <w:b/>
          <w:sz w:val="24"/>
          <w:szCs w:val="24"/>
          <w:lang w:val="kk-KZ"/>
        </w:rPr>
        <w:t xml:space="preserve">едагогикалық </w:t>
      </w:r>
      <w:r>
        <w:rPr>
          <w:rFonts w:ascii="Times New Roman" w:hAnsi="Times New Roman" w:cs="Times New Roman"/>
          <w:b/>
          <w:sz w:val="24"/>
          <w:szCs w:val="24"/>
          <w:lang w:val="kk-KZ"/>
        </w:rPr>
        <w:t>зерттеулердің әдіснамасы</w:t>
      </w:r>
      <w:r w:rsidR="00E740EE" w:rsidRPr="00E740EE">
        <w:rPr>
          <w:rFonts w:ascii="Times New Roman" w:hAnsi="Times New Roman" w:cs="Times New Roman"/>
          <w:b/>
          <w:sz w:val="24"/>
          <w:szCs w:val="24"/>
          <w:lang w:val="kk-KZ"/>
        </w:rPr>
        <w:t>» оқу курсына кіріспе: пәні,  негізгі міндеттері, құрылымы, негізгі оқу әдебиеті</w:t>
      </w:r>
    </w:p>
    <w:p w:rsidR="00B11FFB" w:rsidRPr="0040198E" w:rsidRDefault="00B11FFB" w:rsidP="006C7F2E">
      <w:pPr>
        <w:pStyle w:val="10"/>
        <w:spacing w:before="0" w:after="0"/>
        <w:jc w:val="both"/>
        <w:rPr>
          <w:rFonts w:ascii="Times New Roman" w:hAnsi="Times New Roman" w:cs="Times New Roman"/>
          <w:b w:val="0"/>
          <w:sz w:val="24"/>
          <w:szCs w:val="24"/>
          <w:lang w:val="kk-KZ"/>
        </w:rPr>
      </w:pPr>
      <w:r w:rsidRPr="00B31EB6">
        <w:rPr>
          <w:rFonts w:ascii="Times New Roman" w:hAnsi="Times New Roman" w:cs="Times New Roman"/>
          <w:sz w:val="24"/>
          <w:szCs w:val="24"/>
          <w:lang w:val="kk-KZ"/>
        </w:rPr>
        <w:t>Оқу курсының түрі</w:t>
      </w:r>
      <w:r w:rsidRPr="00B31EB6">
        <w:rPr>
          <w:rFonts w:ascii="Times New Roman" w:hAnsi="Times New Roman" w:cs="Times New Roman"/>
          <w:b w:val="0"/>
          <w:sz w:val="24"/>
          <w:szCs w:val="24"/>
          <w:lang w:val="kk-KZ"/>
        </w:rPr>
        <w:t xml:space="preserve"> (элективтік) және оның мақсаты (Б</w:t>
      </w:r>
      <w:r>
        <w:rPr>
          <w:rFonts w:ascii="Times New Roman" w:hAnsi="Times New Roman" w:cs="Times New Roman"/>
          <w:b w:val="0"/>
          <w:sz w:val="24"/>
          <w:szCs w:val="24"/>
          <w:lang w:val="kk-KZ"/>
        </w:rPr>
        <w:t>Б-дағы курстың рөлі мен орны): Таңдау компоненті, ЖБТ 2- практикалық педагог-психолог</w:t>
      </w:r>
      <w:r w:rsidRPr="00D32258">
        <w:rPr>
          <w:rFonts w:ascii="Times New Roman" w:hAnsi="Times New Roman" w:cs="Times New Roman"/>
          <w:b w:val="0"/>
          <w:sz w:val="24"/>
          <w:szCs w:val="24"/>
          <w:lang w:val="kk-KZ"/>
        </w:rPr>
        <w:t>.</w:t>
      </w:r>
      <w:r w:rsidRPr="009E7C8E">
        <w:rPr>
          <w:rFonts w:ascii="Times New Roman" w:hAnsi="Times New Roman" w:cs="Times New Roman"/>
          <w:b w:val="0"/>
          <w:sz w:val="24"/>
          <w:szCs w:val="24"/>
          <w:lang w:val="kk-KZ"/>
        </w:rPr>
        <w:t xml:space="preserve"> </w:t>
      </w:r>
      <w:r w:rsidRPr="0040198E">
        <w:rPr>
          <w:rFonts w:ascii="Times New Roman" w:hAnsi="Times New Roman" w:cs="Times New Roman"/>
          <w:b w:val="0"/>
          <w:sz w:val="24"/>
          <w:szCs w:val="24"/>
          <w:lang w:val="kk-KZ"/>
        </w:rPr>
        <w:t>Ғылыми жұмыс логикасын меңгеруге және  барлық теориялық тұрғыдан алынған білімді тәжірибеде, экспериментпен ұштастыра қолдануға мүмкіндік береді</w:t>
      </w:r>
      <w:r>
        <w:rPr>
          <w:rFonts w:ascii="Times New Roman" w:hAnsi="Times New Roman" w:cs="Times New Roman"/>
          <w:b w:val="0"/>
          <w:sz w:val="24"/>
          <w:szCs w:val="24"/>
          <w:lang w:val="kk-KZ"/>
        </w:rPr>
        <w:t>.</w:t>
      </w:r>
    </w:p>
    <w:p w:rsidR="00AE4631" w:rsidRDefault="00AE4631" w:rsidP="006C7F2E">
      <w:pPr>
        <w:spacing w:after="0" w:line="240" w:lineRule="auto"/>
        <w:ind w:firstLine="567"/>
        <w:jc w:val="both"/>
        <w:rPr>
          <w:rFonts w:ascii="Times New Roman" w:hAnsi="Times New Roman" w:cs="Times New Roman"/>
          <w:sz w:val="24"/>
          <w:szCs w:val="24"/>
          <w:lang w:val="kk-KZ"/>
        </w:rPr>
      </w:pPr>
      <w:r w:rsidRPr="00840B58">
        <w:rPr>
          <w:rFonts w:ascii="Times New Roman" w:hAnsi="Times New Roman" w:cs="Times New Roman"/>
          <w:b/>
          <w:sz w:val="24"/>
          <w:szCs w:val="24"/>
          <w:lang w:val="kk-KZ"/>
        </w:rPr>
        <w:t>Пәннің мазмұны:</w:t>
      </w:r>
      <w:r w:rsidRPr="00840B58">
        <w:rPr>
          <w:rFonts w:ascii="Times New Roman" w:hAnsi="Times New Roman" w:cs="Times New Roman"/>
          <w:sz w:val="24"/>
          <w:szCs w:val="24"/>
          <w:lang w:val="kk-KZ"/>
        </w:rPr>
        <w:t xml:space="preserve"> пән мазмұнына студенттердің </w:t>
      </w:r>
      <w:r>
        <w:rPr>
          <w:rFonts w:ascii="Times New Roman" w:hAnsi="Times New Roman" w:cs="Times New Roman"/>
          <w:sz w:val="24"/>
          <w:szCs w:val="24"/>
          <w:lang w:val="kk-KZ"/>
        </w:rPr>
        <w:t xml:space="preserve">  ғылыми-педагогикалық зерттеу</w:t>
      </w:r>
      <w:r w:rsidRPr="00840B58">
        <w:rPr>
          <w:rFonts w:ascii="Times New Roman" w:hAnsi="Times New Roman" w:cs="Times New Roman"/>
          <w:sz w:val="24"/>
          <w:szCs w:val="24"/>
          <w:lang w:val="kk-KZ"/>
        </w:rPr>
        <w:t xml:space="preserve"> саласындағы замануи  түсініктер</w:t>
      </w:r>
      <w:r>
        <w:rPr>
          <w:rFonts w:ascii="Times New Roman" w:hAnsi="Times New Roman" w:cs="Times New Roman"/>
          <w:sz w:val="24"/>
          <w:szCs w:val="24"/>
          <w:lang w:val="kk-KZ"/>
        </w:rPr>
        <w:t>і, зерттеудің</w:t>
      </w:r>
      <w:r w:rsidRPr="00840B58">
        <w:rPr>
          <w:rFonts w:ascii="Times New Roman" w:hAnsi="Times New Roman" w:cs="Times New Roman"/>
          <w:sz w:val="24"/>
          <w:szCs w:val="24"/>
          <w:lang w:val="kk-KZ"/>
        </w:rPr>
        <w:t xml:space="preserve"> теория</w:t>
      </w:r>
      <w:r>
        <w:rPr>
          <w:rFonts w:ascii="Times New Roman" w:hAnsi="Times New Roman" w:cs="Times New Roman"/>
          <w:sz w:val="24"/>
          <w:szCs w:val="24"/>
          <w:lang w:val="kk-KZ"/>
        </w:rPr>
        <w:t>сы мен әдістемесі, зерттеу бағыттары,   зертте</w:t>
      </w:r>
      <w:r w:rsidRPr="00840B58">
        <w:rPr>
          <w:rFonts w:ascii="Times New Roman" w:hAnsi="Times New Roman" w:cs="Times New Roman"/>
          <w:sz w:val="24"/>
          <w:szCs w:val="24"/>
          <w:lang w:val="kk-KZ"/>
        </w:rPr>
        <w:t>у құралдарына қойылатын талаптар туралы ғылыми білімдер енеді.</w:t>
      </w:r>
    </w:p>
    <w:p w:rsidR="00AE4631" w:rsidRPr="009E7C8E" w:rsidRDefault="00AE4631" w:rsidP="006C7F2E">
      <w:pPr>
        <w:pStyle w:val="10"/>
        <w:spacing w:before="0" w:after="0"/>
        <w:ind w:firstLine="567"/>
        <w:jc w:val="both"/>
        <w:rPr>
          <w:rFonts w:ascii="Times New Roman" w:hAnsi="Times New Roman" w:cs="Times New Roman"/>
          <w:b w:val="0"/>
          <w:sz w:val="24"/>
          <w:szCs w:val="24"/>
          <w:lang w:val="kk-KZ"/>
        </w:rPr>
      </w:pPr>
      <w:r w:rsidRPr="002537FE">
        <w:rPr>
          <w:rFonts w:ascii="Times New Roman" w:hAnsi="Times New Roman" w:cs="Times New Roman"/>
          <w:sz w:val="24"/>
          <w:szCs w:val="24"/>
          <w:lang w:val="kk-KZ"/>
        </w:rPr>
        <w:t>Пәннің мақсаты</w:t>
      </w:r>
      <w:r w:rsidRPr="00253733">
        <w:rPr>
          <w:rFonts w:ascii="Times New Roman" w:hAnsi="Times New Roman" w:cs="Times New Roman"/>
          <w:b w:val="0"/>
          <w:sz w:val="24"/>
          <w:szCs w:val="24"/>
          <w:lang w:val="kk-KZ"/>
        </w:rPr>
        <w:t>:</w:t>
      </w:r>
      <w:r w:rsidRPr="00840B58">
        <w:rPr>
          <w:rFonts w:ascii="Times New Roman" w:hAnsi="Times New Roman" w:cs="Times New Roman"/>
          <w:sz w:val="24"/>
          <w:szCs w:val="24"/>
          <w:lang w:val="kk-KZ"/>
        </w:rPr>
        <w:t xml:space="preserve"> </w:t>
      </w:r>
      <w:r w:rsidRPr="00840B58">
        <w:rPr>
          <w:rFonts w:ascii="Times New Roman" w:hAnsi="Times New Roman" w:cs="Times New Roman"/>
          <w:b w:val="0"/>
          <w:sz w:val="24"/>
          <w:szCs w:val="24"/>
          <w:lang w:val="kk-KZ"/>
        </w:rPr>
        <w:t>студенттерді  мектептегі ғылыми-зерттеушілік және оқу-зерттеушілік жұмысты басқаруға дайындау, оларды дипломдық жұмыс саласында з</w:t>
      </w:r>
      <w:r>
        <w:rPr>
          <w:rFonts w:ascii="Times New Roman" w:hAnsi="Times New Roman" w:cs="Times New Roman"/>
          <w:b w:val="0"/>
          <w:sz w:val="24"/>
          <w:szCs w:val="24"/>
          <w:lang w:val="kk-KZ"/>
        </w:rPr>
        <w:t xml:space="preserve">ерттеу жобасын құруға бағыттау. </w:t>
      </w:r>
      <w:r w:rsidRPr="009E7C8E">
        <w:rPr>
          <w:rFonts w:ascii="Times New Roman" w:hAnsi="Times New Roman" w:cs="Times New Roman"/>
          <w:b w:val="0"/>
          <w:sz w:val="24"/>
          <w:szCs w:val="24"/>
          <w:lang w:val="kk-KZ"/>
        </w:rPr>
        <w:t>«Ғылыми-педагогикалық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AE4631" w:rsidRPr="00840B58" w:rsidRDefault="00AE4631" w:rsidP="006C7F2E">
      <w:pPr>
        <w:autoSpaceDE w:val="0"/>
        <w:autoSpaceDN w:val="0"/>
        <w:adjustRightInd w:val="0"/>
        <w:spacing w:after="0" w:line="240" w:lineRule="auto"/>
        <w:ind w:firstLine="567"/>
        <w:jc w:val="both"/>
        <w:rPr>
          <w:rFonts w:ascii="Times New Roman" w:hAnsi="Times New Roman" w:cs="Times New Roman"/>
          <w:b/>
          <w:sz w:val="24"/>
          <w:szCs w:val="24"/>
          <w:lang w:val="kk-KZ"/>
        </w:rPr>
      </w:pPr>
      <w:r w:rsidRPr="00840B58">
        <w:rPr>
          <w:rFonts w:ascii="Times New Roman" w:hAnsi="Times New Roman" w:cs="Times New Roman"/>
          <w:b/>
          <w:sz w:val="24"/>
          <w:szCs w:val="24"/>
          <w:lang w:val="kk-KZ"/>
        </w:rPr>
        <w:t>Пәннің міндеттері:</w:t>
      </w:r>
    </w:p>
    <w:p w:rsidR="00AE4631" w:rsidRPr="00840B58" w:rsidRDefault="00AE4631" w:rsidP="006C7F2E">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840B58">
        <w:rPr>
          <w:rFonts w:ascii="Times New Roman" w:eastAsia="Times New Roman" w:hAnsi="Times New Roman" w:cs="Times New Roman"/>
          <w:sz w:val="24"/>
          <w:szCs w:val="24"/>
          <w:lang w:val="kk-KZ"/>
        </w:rPr>
        <w:t xml:space="preserve"> -</w:t>
      </w:r>
      <w:r w:rsidRPr="00840B58">
        <w:rPr>
          <w:rFonts w:ascii="Times New Roman" w:hAnsi="Times New Roman" w:cs="Times New Roman"/>
          <w:sz w:val="24"/>
          <w:szCs w:val="24"/>
          <w:lang w:val="kk-KZ"/>
        </w:rPr>
        <w:t xml:space="preserve"> cтуденттер</w:t>
      </w:r>
      <w:r w:rsidRPr="00840B58">
        <w:rPr>
          <w:rFonts w:ascii="Times New Roman" w:eastAsia="Times New Roman" w:hAnsi="Times New Roman" w:cs="Times New Roman"/>
          <w:sz w:val="24"/>
          <w:szCs w:val="24"/>
          <w:lang w:val="kk-KZ"/>
        </w:rPr>
        <w:t xml:space="preserve">ге </w:t>
      </w:r>
      <w:r>
        <w:rPr>
          <w:rFonts w:ascii="Times New Roman" w:hAnsi="Times New Roman" w:cs="Times New Roman"/>
          <w:sz w:val="24"/>
          <w:szCs w:val="24"/>
          <w:lang w:val="kk-KZ"/>
        </w:rPr>
        <w:t>білім беру саласындағы зерттеу</w:t>
      </w:r>
      <w:r w:rsidRPr="00840B58">
        <w:rPr>
          <w:rFonts w:ascii="Times New Roman" w:hAnsi="Times New Roman" w:cs="Times New Roman"/>
          <w:sz w:val="24"/>
          <w:szCs w:val="24"/>
          <w:lang w:val="kk-KZ"/>
        </w:rPr>
        <w:t xml:space="preserve"> әрекетінің</w:t>
      </w:r>
      <w:r w:rsidRPr="00840B58">
        <w:rPr>
          <w:rFonts w:ascii="Times New Roman" w:eastAsia="Times New Roman" w:hAnsi="Times New Roman" w:cs="Times New Roman"/>
          <w:sz w:val="24"/>
          <w:szCs w:val="24"/>
          <w:lang w:val="kk-KZ"/>
        </w:rPr>
        <w:t xml:space="preserve"> теориясын және практикасын меңгерту; </w:t>
      </w:r>
    </w:p>
    <w:p w:rsidR="00AE4631" w:rsidRPr="00AE4631" w:rsidRDefault="00AE4631" w:rsidP="006C7F2E">
      <w:pPr>
        <w:pStyle w:val="a6"/>
        <w:jc w:val="both"/>
        <w:rPr>
          <w:sz w:val="24"/>
          <w:szCs w:val="24"/>
          <w:lang w:val="kk-KZ"/>
        </w:rPr>
      </w:pPr>
      <w:r w:rsidRPr="00840B58">
        <w:rPr>
          <w:lang w:val="kk-KZ"/>
        </w:rPr>
        <w:t xml:space="preserve">- </w:t>
      </w:r>
      <w:r w:rsidRPr="00AE4631">
        <w:rPr>
          <w:sz w:val="24"/>
          <w:szCs w:val="24"/>
          <w:lang w:val="kk-KZ"/>
        </w:rPr>
        <w:t>cтуденттерге зерттеу әрекетінің мәнін, тұғырларын, ұстанымдарын, кезеңдерін үйрету;</w:t>
      </w:r>
    </w:p>
    <w:p w:rsidR="00AE4631" w:rsidRPr="00AE4631" w:rsidRDefault="00AE4631" w:rsidP="006C7F2E">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AE4631">
        <w:rPr>
          <w:rFonts w:ascii="Times New Roman" w:eastAsia="Times New Roman" w:hAnsi="Times New Roman" w:cs="Times New Roman"/>
          <w:sz w:val="24"/>
          <w:szCs w:val="24"/>
          <w:lang w:val="kk-KZ"/>
        </w:rPr>
        <w:t>-</w:t>
      </w:r>
      <w:r w:rsidRPr="00AE4631">
        <w:rPr>
          <w:rFonts w:ascii="Times New Roman" w:hAnsi="Times New Roman" w:cs="Times New Roman"/>
          <w:sz w:val="24"/>
          <w:szCs w:val="24"/>
          <w:lang w:val="kk-KZ"/>
        </w:rPr>
        <w:t xml:space="preserve">cтуденттерді зерттеу әрекетінің </w:t>
      </w:r>
      <w:r w:rsidRPr="00AE4631">
        <w:rPr>
          <w:rFonts w:ascii="Times New Roman" w:eastAsia="Times New Roman" w:hAnsi="Times New Roman" w:cs="Times New Roman"/>
          <w:sz w:val="24"/>
          <w:szCs w:val="24"/>
          <w:lang w:val="kk-KZ"/>
        </w:rPr>
        <w:t xml:space="preserve">ғылыми-әдістемелік және нормативтік-құқықтық базасымен таныстыру; </w:t>
      </w:r>
    </w:p>
    <w:p w:rsidR="00AE4631" w:rsidRPr="00AE4631" w:rsidRDefault="00AE4631" w:rsidP="006C7F2E">
      <w:pPr>
        <w:pStyle w:val="a6"/>
        <w:jc w:val="both"/>
        <w:rPr>
          <w:sz w:val="24"/>
          <w:szCs w:val="24"/>
          <w:lang w:val="kk-KZ"/>
        </w:rPr>
      </w:pPr>
      <w:r w:rsidRPr="00AE4631">
        <w:rPr>
          <w:sz w:val="24"/>
          <w:szCs w:val="24"/>
          <w:lang w:val="kk-KZ"/>
        </w:rPr>
        <w:t>- cтуденттерді ғылыми зерттеудің мақсаты мен мазмұнына қойылатын талаптарды орындауға дағдыландыру;</w:t>
      </w:r>
    </w:p>
    <w:p w:rsidR="00AE4631" w:rsidRPr="00AE4631" w:rsidRDefault="00AE4631" w:rsidP="006C7F2E">
      <w:pPr>
        <w:autoSpaceDE w:val="0"/>
        <w:autoSpaceDN w:val="0"/>
        <w:adjustRightInd w:val="0"/>
        <w:spacing w:after="0" w:line="240" w:lineRule="auto"/>
        <w:jc w:val="both"/>
        <w:rPr>
          <w:rFonts w:ascii="Times New Roman" w:hAnsi="Times New Roman" w:cs="Times New Roman"/>
          <w:color w:val="000000"/>
          <w:sz w:val="24"/>
          <w:szCs w:val="24"/>
          <w:lang w:val="kk-KZ"/>
        </w:rPr>
      </w:pPr>
      <w:r w:rsidRPr="00AE4631">
        <w:rPr>
          <w:rFonts w:ascii="Times New Roman" w:eastAsia="Times New Roman" w:hAnsi="Times New Roman" w:cs="Times New Roman"/>
          <w:sz w:val="24"/>
          <w:szCs w:val="24"/>
          <w:lang w:val="kk-KZ"/>
        </w:rPr>
        <w:t>-</w:t>
      </w:r>
      <w:r w:rsidRPr="00AE4631">
        <w:rPr>
          <w:rFonts w:ascii="Times New Roman" w:hAnsi="Times New Roman" w:cs="Times New Roman"/>
          <w:sz w:val="24"/>
          <w:szCs w:val="24"/>
          <w:lang w:val="kk-KZ"/>
        </w:rPr>
        <w:t>cтуденттерге зерттеу әрекетінің</w:t>
      </w:r>
      <w:r w:rsidRPr="00AE4631">
        <w:rPr>
          <w:rFonts w:ascii="Times New Roman" w:eastAsia="Times New Roman" w:hAnsi="Times New Roman" w:cs="Times New Roman"/>
          <w:spacing w:val="-2"/>
          <w:sz w:val="24"/>
          <w:szCs w:val="24"/>
          <w:lang w:val="kk-KZ"/>
        </w:rPr>
        <w:t xml:space="preserve"> әдістемесін меңгерту;</w:t>
      </w:r>
    </w:p>
    <w:p w:rsidR="00AE4631" w:rsidRPr="00AE4631" w:rsidRDefault="00AE4631" w:rsidP="006C7F2E">
      <w:pPr>
        <w:pStyle w:val="a6"/>
        <w:jc w:val="both"/>
        <w:rPr>
          <w:color w:val="000000"/>
          <w:sz w:val="24"/>
          <w:szCs w:val="24"/>
          <w:lang w:val="kk-KZ"/>
        </w:rPr>
      </w:pPr>
      <w:r w:rsidRPr="00AE4631">
        <w:rPr>
          <w:color w:val="000000"/>
          <w:sz w:val="24"/>
          <w:szCs w:val="24"/>
          <w:lang w:val="kk-KZ"/>
        </w:rPr>
        <w:t>-педагогика мен психология  саласында міндеттерді шешуде кәсіби өзін өзі тануы мен бағдарын қалыптастыру.</w:t>
      </w:r>
    </w:p>
    <w:p w:rsidR="00AE4631" w:rsidRPr="00AE4631" w:rsidRDefault="009A0499" w:rsidP="006C7F2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«Әлеуметтік педагогика және өзін өзі тану</w:t>
      </w:r>
      <w:r w:rsidR="00AE4631" w:rsidRPr="00AE4631">
        <w:rPr>
          <w:rFonts w:ascii="Times New Roman" w:hAnsi="Times New Roman" w:cs="Times New Roman"/>
          <w:color w:val="000000"/>
          <w:sz w:val="24"/>
          <w:szCs w:val="24"/>
          <w:lang w:val="kk-KZ"/>
        </w:rPr>
        <w:t xml:space="preserve">» </w:t>
      </w:r>
      <w:r w:rsidR="00AE4631" w:rsidRPr="00AE4631">
        <w:rPr>
          <w:rFonts w:ascii="Times New Roman" w:hAnsi="Times New Roman" w:cs="Times New Roman"/>
          <w:sz w:val="24"/>
          <w:szCs w:val="24"/>
          <w:lang w:val="kk-KZ"/>
        </w:rPr>
        <w:t>мамандығының біліктілік талаптары аясында құзіреттілік жүйесін қалыптастыру</w:t>
      </w:r>
    </w:p>
    <w:p w:rsidR="00AE4631" w:rsidRPr="00AE4631" w:rsidRDefault="00AE4631" w:rsidP="006C7F2E">
      <w:pPr>
        <w:spacing w:after="0" w:line="240" w:lineRule="auto"/>
        <w:jc w:val="both"/>
        <w:rPr>
          <w:rFonts w:ascii="Times New Roman" w:hAnsi="Times New Roman" w:cs="Times New Roman"/>
          <w:b/>
          <w:sz w:val="24"/>
          <w:szCs w:val="24"/>
          <w:lang w:val="kk-KZ"/>
        </w:rPr>
      </w:pPr>
      <w:r w:rsidRPr="00AE4631">
        <w:rPr>
          <w:rFonts w:ascii="Times New Roman" w:hAnsi="Times New Roman" w:cs="Times New Roman"/>
          <w:b/>
          <w:sz w:val="24"/>
          <w:szCs w:val="24"/>
          <w:lang w:val="kk-KZ"/>
        </w:rPr>
        <w:t xml:space="preserve">А) когнитивті: қабілетті болу </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-зерттеу әрекетінің негізгі идеясын, құрылымын анықтай алуға;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-зерттеу  әрекетінің мазмұнын білім беру ұйымының мақсатына сай  негіздей алуға;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-зерттеу  әрекетінің  құрылымы мен мазмұнын талдай алуға;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--зерттеу  әрекетінің  нәтижелерін рәсімдеу және жариялауға;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гранттық жобалар құрастыра алуға;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w:t>
      </w:r>
      <w:r w:rsidRPr="00AE4631">
        <w:rPr>
          <w:rFonts w:ascii="Times New Roman" w:eastAsia="Times New Roman" w:hAnsi="Times New Roman" w:cs="Times New Roman"/>
          <w:sz w:val="24"/>
          <w:szCs w:val="24"/>
          <w:lang w:val="kk-KZ"/>
        </w:rPr>
        <w:t>дайын  ғылыми жұмысқа</w:t>
      </w:r>
      <w:r w:rsidRPr="00AE4631">
        <w:rPr>
          <w:rFonts w:ascii="Times New Roman" w:hAnsi="Times New Roman" w:cs="Times New Roman"/>
          <w:sz w:val="24"/>
          <w:szCs w:val="24"/>
          <w:lang w:val="kk-KZ"/>
        </w:rPr>
        <w:t xml:space="preserve"> сараптамалық баға беруге;</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-білім беру саласындағы зерттеу әрекетінің логикасын жүзеге асыруға; </w:t>
      </w:r>
    </w:p>
    <w:p w:rsidR="00AE4631" w:rsidRPr="00AE4631" w:rsidRDefault="00AE4631" w:rsidP="006C7F2E">
      <w:pPr>
        <w:pStyle w:val="a6"/>
        <w:jc w:val="both"/>
        <w:rPr>
          <w:sz w:val="24"/>
          <w:szCs w:val="24"/>
          <w:lang w:val="kk-KZ"/>
        </w:rPr>
      </w:pPr>
      <w:r w:rsidRPr="00AE4631">
        <w:rPr>
          <w:sz w:val="24"/>
          <w:szCs w:val="24"/>
          <w:lang w:val="kk-KZ"/>
        </w:rPr>
        <w:t>-зерттеу әрекетінің тұғырларын, қағидаларын, кезеңдерін дұрыс анықтауға;</w:t>
      </w:r>
    </w:p>
    <w:p w:rsidR="00AE4631" w:rsidRPr="00AE4631" w:rsidRDefault="00AE4631" w:rsidP="006C7F2E">
      <w:pPr>
        <w:pStyle w:val="a6"/>
        <w:jc w:val="both"/>
        <w:rPr>
          <w:sz w:val="24"/>
          <w:szCs w:val="24"/>
          <w:lang w:val="kk-KZ"/>
        </w:rPr>
      </w:pPr>
      <w:r w:rsidRPr="00AE4631">
        <w:rPr>
          <w:sz w:val="24"/>
          <w:szCs w:val="24"/>
          <w:lang w:val="kk-KZ"/>
        </w:rPr>
        <w:t>-зерттеу үдерісінің мақсаты мен мазмұнына қойылатын талаптарды орындауға;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 </w:t>
      </w:r>
      <w:r w:rsidRPr="00AE4631">
        <w:rPr>
          <w:rFonts w:ascii="Times New Roman" w:eastAsia="Times New Roman" w:hAnsi="Times New Roman" w:cs="Times New Roman"/>
          <w:sz w:val="24"/>
          <w:szCs w:val="24"/>
          <w:lang w:val="kk-KZ"/>
        </w:rPr>
        <w:t>ғылыми жобалар</w:t>
      </w:r>
      <w:r w:rsidRPr="00AE4631">
        <w:rPr>
          <w:rFonts w:ascii="Times New Roman" w:hAnsi="Times New Roman" w:cs="Times New Roman"/>
          <w:sz w:val="24"/>
          <w:szCs w:val="24"/>
          <w:lang w:val="kk-KZ"/>
        </w:rPr>
        <w:t xml:space="preserve"> құрастыруға;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-педагогикалық  зерттеу ұстанымдарын кәсіби әрекетте  басшылыққа алуға;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-зерттеу бағытын, мәселесін және тақырыбын анықтауға;</w:t>
      </w:r>
    </w:p>
    <w:p w:rsidR="00AE4631" w:rsidRPr="00AE4631" w:rsidRDefault="00AE4631" w:rsidP="006C7F2E">
      <w:pPr>
        <w:autoSpaceDE w:val="0"/>
        <w:autoSpaceDN w:val="0"/>
        <w:adjustRightInd w:val="0"/>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көрсетуге;</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-ғылыми-педагогикалық зерттеу тақырыбының көкейкестілігін негіздеу және  жобалауды жүргізу әдістемесін құрастыруға;</w:t>
      </w:r>
    </w:p>
    <w:p w:rsidR="00AE4631" w:rsidRPr="00AE4631" w:rsidRDefault="00AE4631"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bCs/>
          <w:sz w:val="24"/>
          <w:szCs w:val="24"/>
          <w:lang w:val="kk-KZ"/>
        </w:rPr>
        <w:lastRenderedPageBreak/>
        <w:t>-өзінің зерттеушілік әлеуетін бағалау,</w:t>
      </w:r>
      <w:r w:rsidRPr="00AE4631">
        <w:rPr>
          <w:rFonts w:ascii="Times New Roman" w:hAnsi="Times New Roman" w:cs="Times New Roman"/>
          <w:sz w:val="24"/>
          <w:szCs w:val="24"/>
          <w:lang w:val="kk-KZ"/>
        </w:rPr>
        <w:t xml:space="preserve"> білім берудегі педагогикалық  зерттеуді ұйымдастыруға; </w:t>
      </w:r>
    </w:p>
    <w:p w:rsidR="00AE4631" w:rsidRPr="00AE4631" w:rsidRDefault="00AE4631"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-білім беру ұйымдарының даму стратегиясын жасауға;</w:t>
      </w:r>
    </w:p>
    <w:p w:rsidR="00AE4631" w:rsidRPr="00AE4631" w:rsidRDefault="00AE4631"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-инновациялық жобалар жасауға бағытталған  әрекетті ұйымдастыру дағдыларын игеруге.</w:t>
      </w:r>
    </w:p>
    <w:p w:rsidR="00AE4631" w:rsidRPr="00AE4631" w:rsidRDefault="00AE4631" w:rsidP="006C7F2E">
      <w:pPr>
        <w:autoSpaceDE w:val="0"/>
        <w:autoSpaceDN w:val="0"/>
        <w:adjustRightInd w:val="0"/>
        <w:spacing w:after="0" w:line="240" w:lineRule="auto"/>
        <w:rPr>
          <w:rFonts w:ascii="Times New Roman" w:hAnsi="Times New Roman" w:cs="Times New Roman"/>
          <w:b/>
          <w:sz w:val="24"/>
          <w:szCs w:val="24"/>
          <w:lang w:val="kk-KZ"/>
        </w:rPr>
      </w:pPr>
      <w:r w:rsidRPr="00AE4631">
        <w:rPr>
          <w:rFonts w:ascii="Times New Roman" w:hAnsi="Times New Roman" w:cs="Times New Roman"/>
          <w:b/>
          <w:sz w:val="24"/>
          <w:szCs w:val="24"/>
          <w:lang w:val="kk-KZ"/>
        </w:rPr>
        <w:t>Б) функционалдық: қабілетті болу</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-өзінің зерттеу әрекеті нәтижелерін рәсімдеуге және жариялауға;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-зерттеу бағыттары  туралы пікір сайыстарға қатысуға;</w:t>
      </w:r>
    </w:p>
    <w:p w:rsidR="00AE4631" w:rsidRPr="00AE4631" w:rsidRDefault="00AE4631"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-мектептің зерттеу бағдарламаларына, авторлық білім беру бағдарламаларына сараптама жүргізе білуге;</w:t>
      </w:r>
    </w:p>
    <w:p w:rsidR="00AE4631" w:rsidRPr="00AE4631" w:rsidRDefault="00AE4631" w:rsidP="006C7F2E">
      <w:pPr>
        <w:tabs>
          <w:tab w:val="left" w:pos="-180"/>
        </w:tabs>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-білім беру ұйымдары зерттеулеріне сараптамалық баға беруге;</w:t>
      </w:r>
    </w:p>
    <w:p w:rsidR="00AE4631" w:rsidRPr="00AE4631" w:rsidRDefault="00AE4631" w:rsidP="006C7F2E">
      <w:pPr>
        <w:shd w:val="clear" w:color="auto" w:fill="FFFFFF"/>
        <w:spacing w:after="0" w:line="240" w:lineRule="auto"/>
        <w:jc w:val="both"/>
        <w:rPr>
          <w:rFonts w:ascii="Times New Roman" w:hAnsi="Times New Roman" w:cs="Times New Roman"/>
          <w:color w:val="000000"/>
          <w:sz w:val="24"/>
          <w:szCs w:val="24"/>
          <w:lang w:val="kk-KZ"/>
        </w:rPr>
      </w:pPr>
      <w:r w:rsidRPr="00AE4631">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AE4631" w:rsidRPr="00AE4631" w:rsidRDefault="00AE4631"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пайдалануға.</w:t>
      </w:r>
    </w:p>
    <w:p w:rsidR="00AE4631" w:rsidRPr="00AE4631" w:rsidRDefault="00AE4631" w:rsidP="006C7F2E">
      <w:pPr>
        <w:shd w:val="clear" w:color="auto" w:fill="FFFFFF"/>
        <w:spacing w:after="0" w:line="240" w:lineRule="auto"/>
        <w:jc w:val="both"/>
        <w:rPr>
          <w:rFonts w:ascii="Times New Roman" w:hAnsi="Times New Roman" w:cs="Times New Roman"/>
          <w:b/>
          <w:sz w:val="24"/>
          <w:szCs w:val="24"/>
          <w:lang w:val="kk-KZ"/>
        </w:rPr>
      </w:pPr>
      <w:r w:rsidRPr="00AE4631">
        <w:rPr>
          <w:rFonts w:ascii="Times New Roman" w:hAnsi="Times New Roman" w:cs="Times New Roman"/>
          <w:b/>
          <w:sz w:val="24"/>
          <w:szCs w:val="24"/>
          <w:lang w:val="kk-KZ"/>
        </w:rPr>
        <w:t>В) жүйелі: қабілетті болу</w:t>
      </w:r>
    </w:p>
    <w:p w:rsidR="00AE4631" w:rsidRPr="00AE4631" w:rsidRDefault="00AE4631"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bCs/>
          <w:sz w:val="24"/>
          <w:szCs w:val="24"/>
          <w:lang w:val="kk-KZ"/>
        </w:rPr>
        <w:t xml:space="preserve">- мектепте оқушылардың зерттеу әрекетін  ұйымдастыра алуға,  </w:t>
      </w:r>
      <w:r w:rsidRPr="00AE4631">
        <w:rPr>
          <w:rFonts w:ascii="Times New Roman" w:hAnsi="Times New Roman" w:cs="Times New Roman"/>
          <w:sz w:val="24"/>
          <w:szCs w:val="24"/>
          <w:lang w:val="kk-KZ"/>
        </w:rPr>
        <w:t>білім беру  саласындағы зерттеу көрсеткіштерін білуге; өз бетінше  ізденіс пен тәжірибелік жұмысты ұйымдастыру және жүргізу  дағдыларын игеруге;</w:t>
      </w:r>
    </w:p>
    <w:p w:rsidR="00AE4631" w:rsidRPr="00AE4631" w:rsidRDefault="00AE4631"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  педагогикалық зерттеу нәтижелеріне талдау жасауға, оларды ғылыми эссе, презентация, пікір, ғылыми шолу және т.б. түрінде жинақтауға; </w:t>
      </w:r>
    </w:p>
    <w:p w:rsidR="00AE4631" w:rsidRPr="00AE4631" w:rsidRDefault="00AE4631" w:rsidP="006C7F2E">
      <w:pPr>
        <w:shd w:val="clear" w:color="auto" w:fill="FFFFFF"/>
        <w:spacing w:after="0" w:line="240" w:lineRule="auto"/>
        <w:jc w:val="both"/>
        <w:rPr>
          <w:rFonts w:ascii="Times New Roman" w:hAnsi="Times New Roman" w:cs="Times New Roman"/>
          <w:color w:val="000000"/>
          <w:sz w:val="24"/>
          <w:szCs w:val="24"/>
          <w:lang w:val="kk-KZ"/>
        </w:rPr>
      </w:pPr>
      <w:r w:rsidRPr="00AE4631">
        <w:rPr>
          <w:rFonts w:ascii="Times New Roman" w:hAnsi="Times New Roman" w:cs="Times New Roman"/>
          <w:sz w:val="24"/>
          <w:szCs w:val="24"/>
          <w:lang w:val="kk-KZ"/>
        </w:rPr>
        <w:t xml:space="preserve">-зерттеу әрекетінің   </w:t>
      </w:r>
      <w:r w:rsidRPr="00AE4631">
        <w:rPr>
          <w:rFonts w:ascii="Times New Roman" w:hAnsi="Times New Roman" w:cs="Times New Roman"/>
          <w:color w:val="000000"/>
          <w:sz w:val="24"/>
          <w:szCs w:val="24"/>
          <w:lang w:val="kk-KZ"/>
        </w:rPr>
        <w:t xml:space="preserve"> мәні, мазмұны және құрылымы жайлы білімдер жүйесін меңгеруге;</w:t>
      </w:r>
    </w:p>
    <w:p w:rsidR="00AE4631" w:rsidRPr="00AE4631" w:rsidRDefault="00AE4631" w:rsidP="006C7F2E">
      <w:pPr>
        <w:shd w:val="clear" w:color="auto" w:fill="FFFFFF"/>
        <w:spacing w:after="0" w:line="240" w:lineRule="auto"/>
        <w:jc w:val="both"/>
        <w:rPr>
          <w:rFonts w:ascii="Times New Roman" w:hAnsi="Times New Roman" w:cs="Times New Roman"/>
          <w:color w:val="000000"/>
          <w:sz w:val="24"/>
          <w:szCs w:val="24"/>
          <w:lang w:val="kk-KZ"/>
        </w:rPr>
      </w:pPr>
      <w:r w:rsidRPr="00AE4631">
        <w:rPr>
          <w:rFonts w:ascii="Times New Roman" w:hAnsi="Times New Roman" w:cs="Times New Roman"/>
          <w:color w:val="000000"/>
          <w:sz w:val="24"/>
          <w:szCs w:val="24"/>
          <w:lang w:val="kk-KZ"/>
        </w:rPr>
        <w:t>-</w:t>
      </w:r>
      <w:r w:rsidRPr="00AE4631">
        <w:rPr>
          <w:rFonts w:ascii="Times New Roman" w:eastAsia="Times New Roman" w:hAnsi="Times New Roman" w:cs="Times New Roman"/>
          <w:sz w:val="24"/>
          <w:szCs w:val="24"/>
          <w:lang w:val="kk-KZ"/>
        </w:rPr>
        <w:t xml:space="preserve"> педагогикалық </w:t>
      </w:r>
      <w:r w:rsidRPr="00AE4631">
        <w:rPr>
          <w:rFonts w:ascii="Times New Roman" w:hAnsi="Times New Roman" w:cs="Times New Roman"/>
          <w:sz w:val="24"/>
          <w:szCs w:val="24"/>
          <w:lang w:val="kk-KZ"/>
        </w:rPr>
        <w:t xml:space="preserve"> зерттеудің </w:t>
      </w:r>
      <w:r w:rsidRPr="00AE4631">
        <w:rPr>
          <w:rFonts w:ascii="Times New Roman" w:hAnsi="Times New Roman" w:cs="Times New Roman"/>
          <w:color w:val="000000"/>
          <w:sz w:val="24"/>
          <w:szCs w:val="24"/>
          <w:lang w:val="kk-KZ"/>
        </w:rPr>
        <w:t xml:space="preserve"> қазіргі заманғы технологияларын қолдануға;</w:t>
      </w:r>
    </w:p>
    <w:p w:rsidR="00AE4631" w:rsidRPr="00AE4631" w:rsidRDefault="00AE4631"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color w:val="000000"/>
          <w:sz w:val="24"/>
          <w:szCs w:val="24"/>
          <w:lang w:val="kk-KZ"/>
        </w:rPr>
        <w:t>-</w:t>
      </w:r>
      <w:r w:rsidRPr="00AE4631">
        <w:rPr>
          <w:rFonts w:ascii="Times New Roman" w:eastAsia="Times New Roman" w:hAnsi="Times New Roman" w:cs="Times New Roman"/>
          <w:sz w:val="24"/>
          <w:szCs w:val="24"/>
          <w:lang w:val="kk-KZ"/>
        </w:rPr>
        <w:t xml:space="preserve"> білім алушылар даярлаған ғылыми жұмыстарды</w:t>
      </w:r>
      <w:r w:rsidRPr="00AE4631">
        <w:rPr>
          <w:rFonts w:ascii="Times New Roman" w:hAnsi="Times New Roman" w:cs="Times New Roman"/>
          <w:sz w:val="24"/>
          <w:szCs w:val="24"/>
          <w:lang w:val="kk-KZ"/>
        </w:rPr>
        <w:t xml:space="preserve"> бағалаудың өлшемдері мен көрсеткіштерін нақтылауға.</w:t>
      </w:r>
    </w:p>
    <w:p w:rsidR="00AE4631" w:rsidRPr="00AE4631" w:rsidRDefault="00AE4631" w:rsidP="006C7F2E">
      <w:pPr>
        <w:autoSpaceDE w:val="0"/>
        <w:autoSpaceDN w:val="0"/>
        <w:adjustRightInd w:val="0"/>
        <w:spacing w:after="0" w:line="240" w:lineRule="auto"/>
        <w:rPr>
          <w:rFonts w:ascii="Times New Roman" w:hAnsi="Times New Roman" w:cs="Times New Roman"/>
          <w:b/>
          <w:sz w:val="24"/>
          <w:szCs w:val="24"/>
          <w:lang w:val="kk-KZ"/>
        </w:rPr>
      </w:pPr>
      <w:r w:rsidRPr="00AE4631">
        <w:rPr>
          <w:rFonts w:ascii="Times New Roman" w:hAnsi="Times New Roman" w:cs="Times New Roman"/>
          <w:b/>
          <w:sz w:val="24"/>
          <w:szCs w:val="24"/>
          <w:lang w:val="kk-KZ"/>
        </w:rPr>
        <w:t>Г) әлеуметтік: қабілетті болу</w:t>
      </w:r>
    </w:p>
    <w:p w:rsidR="00AE4631" w:rsidRPr="00AE4631" w:rsidRDefault="00AE4631"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bCs/>
          <w:sz w:val="24"/>
          <w:szCs w:val="24"/>
          <w:lang w:val="kk-KZ"/>
        </w:rPr>
        <w:t xml:space="preserve">-мектепте өз ғылыми жобасын жасай   алуы,  </w:t>
      </w:r>
      <w:r w:rsidRPr="00AE4631">
        <w:rPr>
          <w:rFonts w:ascii="Times New Roman" w:hAnsi="Times New Roman" w:cs="Times New Roman"/>
          <w:sz w:val="24"/>
          <w:szCs w:val="24"/>
          <w:lang w:val="kk-KZ"/>
        </w:rPr>
        <w:t>педагогикалық  зерттеу жүргізудегі нормалар мен ережелерді орындау үшін студентке  қажетті есептеу дағдыларының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AE4631" w:rsidRPr="00AE4631" w:rsidRDefault="00AE4631"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 топта сындарлы оқуға, әлеуметтік өзара әрекеттестікке және ынтымақтастыққа; </w:t>
      </w:r>
    </w:p>
    <w:p w:rsidR="00AE4631" w:rsidRPr="00AE4631" w:rsidRDefault="00AE4631"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sz w:val="24"/>
          <w:szCs w:val="24"/>
          <w:lang w:val="kk-KZ"/>
        </w:rPr>
        <w:t>-мәселені қарастыруды ұсыну, оның маңыздылығын дәлелдеу;</w:t>
      </w:r>
    </w:p>
    <w:p w:rsidR="00AE4631" w:rsidRPr="00AE4631" w:rsidRDefault="00AE4631"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 сынды қабылдау және сынау; </w:t>
      </w:r>
    </w:p>
    <w:p w:rsidR="00AE4631" w:rsidRPr="00AE4631" w:rsidRDefault="00AE4631" w:rsidP="006C7F2E">
      <w:pPr>
        <w:spacing w:after="0" w:line="240" w:lineRule="auto"/>
        <w:rPr>
          <w:sz w:val="24"/>
          <w:szCs w:val="24"/>
          <w:lang w:val="kk-KZ"/>
        </w:rPr>
      </w:pPr>
      <w:r w:rsidRPr="00AE4631">
        <w:rPr>
          <w:rFonts w:ascii="Times New Roman" w:hAnsi="Times New Roman" w:cs="Times New Roman"/>
          <w:sz w:val="24"/>
          <w:szCs w:val="24"/>
          <w:lang w:val="kk-KZ"/>
        </w:rPr>
        <w:t>- топта жұмыс істеу;</w:t>
      </w:r>
    </w:p>
    <w:p w:rsidR="00B11FFB" w:rsidRPr="00AE4631" w:rsidRDefault="00B11FFB" w:rsidP="006C7F2E">
      <w:pPr>
        <w:pStyle w:val="10"/>
        <w:spacing w:before="0" w:after="0"/>
        <w:jc w:val="both"/>
        <w:rPr>
          <w:rFonts w:ascii="Times New Roman" w:hAnsi="Times New Roman" w:cs="Times New Roman"/>
          <w:b w:val="0"/>
          <w:sz w:val="24"/>
          <w:szCs w:val="24"/>
          <w:lang w:val="kk-KZ"/>
        </w:rPr>
      </w:pPr>
      <w:r w:rsidRPr="00AE4631">
        <w:rPr>
          <w:rFonts w:ascii="Times New Roman" w:hAnsi="Times New Roman" w:cs="Times New Roman"/>
          <w:sz w:val="24"/>
          <w:szCs w:val="24"/>
          <w:lang w:val="kk-KZ"/>
        </w:rPr>
        <w:t>Пәннің мақсаты</w:t>
      </w:r>
      <w:r w:rsidRPr="00AE4631">
        <w:rPr>
          <w:rFonts w:ascii="Times New Roman" w:hAnsi="Times New Roman" w:cs="Times New Roman"/>
          <w:b w:val="0"/>
          <w:sz w:val="24"/>
          <w:szCs w:val="24"/>
          <w:lang w:val="kk-KZ"/>
        </w:rPr>
        <w:t>: студенттерді  мектептегі ғылыми-зерттеушілік және оқу-зерттеушілік жұмысты басқаруға дайындау, оларды дипломдық жұмыс саласында зерттеу жобасын құруға бағыттау. «Ғылыми-педагогикалық зерттеулердің әдістері»   ғылыми-педагогикалық пәндерді меңгерудің жалғасы болып табылады және ол педагогикалық қызметте студенттердің кәсіби сауаттылығын, біліктілігін, кәсібіи мәденеитін дамытуға, магистратураға түсуге даярлануына бағытталған.</w:t>
      </w:r>
    </w:p>
    <w:p w:rsidR="00B11FFB" w:rsidRPr="00AE4631" w:rsidRDefault="00B11FFB"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i/>
          <w:sz w:val="24"/>
          <w:szCs w:val="24"/>
          <w:lang w:val="kk-KZ"/>
        </w:rPr>
        <w:t>Пәнді оқу нәтижесінде студенттер төмендегі қабілеттерді меңгереді</w:t>
      </w:r>
      <w:r w:rsidRPr="00AE4631">
        <w:rPr>
          <w:rFonts w:ascii="Times New Roman" w:hAnsi="Times New Roman" w:cs="Times New Roman"/>
          <w:sz w:val="24"/>
          <w:szCs w:val="24"/>
          <w:lang w:val="kk-KZ"/>
        </w:rPr>
        <w:t>:</w:t>
      </w:r>
    </w:p>
    <w:p w:rsidR="00B11FFB" w:rsidRPr="00AE4631" w:rsidRDefault="00B11FFB" w:rsidP="006C7F2E">
      <w:pPr>
        <w:spacing w:after="0" w:line="240" w:lineRule="auto"/>
        <w:jc w:val="both"/>
        <w:rPr>
          <w:rFonts w:ascii="Times New Roman" w:hAnsi="Times New Roman" w:cs="Times New Roman"/>
          <w:b/>
          <w:sz w:val="24"/>
          <w:szCs w:val="24"/>
          <w:lang w:val="kk-KZ"/>
        </w:rPr>
      </w:pPr>
    </w:p>
    <w:p w:rsidR="00B11FFB" w:rsidRPr="00AE4631" w:rsidRDefault="00B11FFB"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-ғылыми-педагогикалық зерттеу әрекетінің негізгі идеясын, құрылымын анықтай алу;</w:t>
      </w:r>
    </w:p>
    <w:p w:rsidR="00B11FFB" w:rsidRPr="00AE4631" w:rsidRDefault="00B11FFB"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зерттеу әрекетінің мазмұнын білім беру саласы мақсатына сай  негіздей алу;</w:t>
      </w:r>
    </w:p>
    <w:p w:rsidR="00B11FFB" w:rsidRPr="00AE4631" w:rsidRDefault="00B11FFB"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зерттеу әрекетінің  құрылымы мен мазмұнын талдай алу;</w:t>
      </w:r>
    </w:p>
    <w:p w:rsidR="00B11FFB" w:rsidRPr="00AE4631" w:rsidRDefault="00B11FFB"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bCs/>
          <w:sz w:val="24"/>
          <w:szCs w:val="24"/>
          <w:lang w:val="kk-KZ"/>
        </w:rPr>
        <w:t xml:space="preserve">-мектепте оқушылардың зерттеу әрекетін  ұйымдастыра алуы,  </w:t>
      </w:r>
      <w:r w:rsidRPr="00AE4631">
        <w:rPr>
          <w:rFonts w:ascii="Times New Roman" w:hAnsi="Times New Roman" w:cs="Times New Roman"/>
          <w:sz w:val="24"/>
          <w:szCs w:val="24"/>
          <w:lang w:val="kk-KZ"/>
        </w:rPr>
        <w:t xml:space="preserve">білім беру  саласындағы зерттеу көрсеткіштерін білу; </w:t>
      </w:r>
    </w:p>
    <w:p w:rsidR="00B11FFB" w:rsidRPr="00AE4631" w:rsidRDefault="00B11FFB" w:rsidP="006C7F2E">
      <w:pPr>
        <w:autoSpaceDE w:val="0"/>
        <w:autoSpaceDN w:val="0"/>
        <w:adjustRightInd w:val="0"/>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 зерттеу нәтижелеріне талдау жасау, оларды ғылыми эссе, презентация, пікір, ғылыми шолу және т.б. түрінде жинақтау; </w:t>
      </w:r>
    </w:p>
    <w:p w:rsidR="00B11FFB" w:rsidRPr="00AE4631" w:rsidRDefault="00B11FFB" w:rsidP="006C7F2E">
      <w:pPr>
        <w:shd w:val="clear" w:color="auto" w:fill="FFFFFF"/>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B11FFB" w:rsidRPr="00AE4631" w:rsidRDefault="00B11FFB" w:rsidP="006C7F2E">
      <w:pPr>
        <w:spacing w:after="0" w:line="240" w:lineRule="auto"/>
        <w:jc w:val="both"/>
        <w:rPr>
          <w:rFonts w:ascii="Times New Roman" w:hAnsi="Times New Roman" w:cs="Times New Roman"/>
          <w:bCs/>
          <w:color w:val="C00000"/>
          <w:sz w:val="24"/>
          <w:szCs w:val="24"/>
          <w:lang w:val="kk-KZ"/>
        </w:rPr>
      </w:pPr>
      <w:r w:rsidRPr="00AE4631">
        <w:rPr>
          <w:rFonts w:ascii="Times New Roman" w:hAnsi="Times New Roman" w:cs="Times New Roman"/>
          <w:bCs/>
          <w:sz w:val="24"/>
          <w:szCs w:val="24"/>
          <w:lang w:val="kk-KZ"/>
        </w:rPr>
        <w:t>-педагогикалық зерттеу саласындағы ғылыми еңбектерді талдау және зерделеу;</w:t>
      </w:r>
    </w:p>
    <w:p w:rsidR="00B11FFB" w:rsidRPr="00AE4631" w:rsidRDefault="00B11FFB"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lastRenderedPageBreak/>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B11FFB" w:rsidRPr="00AE4631" w:rsidRDefault="00B11FFB" w:rsidP="006C7F2E">
      <w:pPr>
        <w:autoSpaceDE w:val="0"/>
        <w:autoSpaceDN w:val="0"/>
        <w:adjustRightInd w:val="0"/>
        <w:spacing w:after="0" w:line="240" w:lineRule="auto"/>
        <w:rPr>
          <w:rFonts w:ascii="Times New Roman" w:hAnsi="Times New Roman" w:cs="Times New Roman"/>
          <w:sz w:val="24"/>
          <w:szCs w:val="24"/>
          <w:lang w:val="kk-KZ"/>
        </w:rPr>
      </w:pPr>
      <w:r w:rsidRPr="00AE4631">
        <w:rPr>
          <w:rFonts w:ascii="Times New Roman" w:hAnsi="Times New Roman" w:cs="Times New Roman"/>
          <w:sz w:val="24"/>
          <w:szCs w:val="24"/>
          <w:lang w:val="kk-KZ"/>
        </w:rPr>
        <w:t>- жеке оқу траекториясын жүзеге асыруда тыңдалған курстың рөлін сезіну.</w:t>
      </w:r>
    </w:p>
    <w:p w:rsidR="00E740EE" w:rsidRDefault="00B11FFB" w:rsidP="006C7F2E">
      <w:pPr>
        <w:spacing w:after="0" w:line="240" w:lineRule="auto"/>
        <w:ind w:firstLine="708"/>
        <w:jc w:val="both"/>
        <w:rPr>
          <w:sz w:val="24"/>
          <w:szCs w:val="24"/>
          <w:lang w:val="kk-KZ"/>
        </w:rPr>
      </w:pPr>
      <w:r w:rsidRPr="00AE4631">
        <w:rPr>
          <w:rFonts w:ascii="Times New Roman" w:hAnsi="Times New Roman" w:cs="Times New Roman"/>
          <w:sz w:val="24"/>
          <w:szCs w:val="24"/>
          <w:lang w:val="kk-KZ"/>
        </w:rPr>
        <w:t>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w:t>
      </w:r>
      <w:r w:rsidRPr="00AE4631">
        <w:rPr>
          <w:sz w:val="24"/>
          <w:szCs w:val="24"/>
          <w:lang w:val="kk-KZ"/>
        </w:rPr>
        <w:t xml:space="preserve">. </w:t>
      </w:r>
    </w:p>
    <w:p w:rsidR="00C030C1" w:rsidRPr="00E740EE" w:rsidRDefault="00C030C1" w:rsidP="006C7F2E">
      <w:pPr>
        <w:tabs>
          <w:tab w:val="left" w:pos="0"/>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b/>
          <w:sz w:val="24"/>
          <w:szCs w:val="24"/>
          <w:lang w:val="kk-KZ"/>
        </w:rPr>
        <w:t xml:space="preserve">Педагогикалық зерттеулердің  түрлері және мәселелері. Қазіргі замануи педагогикалық зерттеудің көкейкесті мәселелері.  </w:t>
      </w:r>
    </w:p>
    <w:p w:rsidR="00C030C1" w:rsidRPr="00E740EE" w:rsidRDefault="00C030C1" w:rsidP="006C7F2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Қоғамдық тәжірибеде ғылымды қолдану әлеуметтік өмірдегі бірінші дәрежелік факторлардың даму сатысы болып табылады. Сондықтан басты назарды ғылыми мәселелерге аударып, оның қоғамдағы функциясы мен маңыздылығына, кәсіби кадрлардың дайындық рөліне және ғылыми зерттеулердің нәтижелерін тәжірибеге енгізуге айрықша мән беру қажет. Ғылыми таным әдіснамасының мәселелері сондай-ақ психология мен педагогикада да өзекті. Аталған ғылымдар қазіргі кезде даму ерекшелігімен айқындалады. Біріншіден, осы шақта олар көп мөлшерде тек қана бір философиялық теорияға сүйеніп, қандай да бір ғылыми дәрежеде болса да, әлемдік философиялық ой жетістігіне қолданысқа ие болды.</w:t>
      </w:r>
    </w:p>
    <w:p w:rsidR="00C030C1" w:rsidRPr="00E740EE" w:rsidRDefault="00C030C1" w:rsidP="006C7F2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Екіншіден, психология мен педагогика даму барысында байып, тәжірибе жинақтап, өзінің шарттары мен заңдылықтарына негізделеді. Осының бәрі әдіснаманың негізделген көптеген сұрақтарды қойып, психо-педагогикалық мүмкіндіктерді қарастырады, арасындағы шекараны айырып, осы пәндерде логикалық білімнің құрамын, психология және педагогикалық басқа ғылымдармен қарыма-қатынасын, ғылыми білімдерді алу жолдарын, қоғамдық тәжірибеде осы білімдерді қолдануын қарастырды. Әдіснамалық мәселелердің өзектілігі сондай-ақ келешек ұрпақты оқыту мен тәрбиелеудегі  өзгерген қажеттеліктерін анықтап, ересек адамдарға да кәсіби білім беру талап етеді, бұл психо-педагогикалық теория мен тәжірибені тереңірек тануда жаңа жолдар мен құралдарды қажет етеді. Осылайша, педагогика мен психологияда әдіснамалық мәселелердің өзектілігі бір жағынан  Ресейдің оқыту мен тәрбие жүйесінің әлеуметтік даму мәселесі мен анықталса, басқа жағынан психо-педагогикалық білімдердің даму деңгейінің өсуі, педагогика мен психологияның ішкі қажеттілігін туындайды. </w:t>
      </w:r>
    </w:p>
    <w:p w:rsidR="00C030C1" w:rsidRPr="00E740EE" w:rsidRDefault="00C030C1" w:rsidP="006C7F2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Әдіснама ғылыми танымның теориялық мәселелерін оқып үйретеді, сондай-ақ зерттеу заңдылықтарын шығармашылық үрдіс ретінде ғалымдардың іс-әрекеттерін, әдіс-тәсілдерінің қолданылуын, жүйелеу мен салыстырылуын талдайды. </w:t>
      </w:r>
    </w:p>
    <w:p w:rsidR="00C030C1" w:rsidRPr="00E740EE" w:rsidRDefault="00C030C1" w:rsidP="006C7F2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 мен педагогика әдіснамасы психо-педагогикалық теорияның құрамы мен негізгі білім жүйелерін зерттеу үрдістері мен құбылыстарының тәсілдемелерін, жеке тұлғаның қалыптасу әдістемесенің біліктілігін қамтиды. </w:t>
      </w:r>
    </w:p>
    <w:p w:rsidR="00C030C1" w:rsidRPr="00E740EE" w:rsidRDefault="00C030C1" w:rsidP="006C7F2E">
      <w:pPr>
        <w:spacing w:after="0" w:line="240" w:lineRule="auto"/>
        <w:ind w:firstLine="708"/>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таңда психология мен педагогиканың дамуы тек қана жеке өзекті әдіснамалық мәселелерді шешім қоймай, арнайы білім жүйесінің біртұтас әдіснамасы жасалды. Бұл ғылыми зерттеулер мен психо-педагогикалық теорияның тиімділігін арттырады. Психологиялық және педагогикалық ғылымдарының әдіснамалық дамуы жалпы ғылыми әдіснаманың дамуына ықпалын тигізді. Әдіснамамен байланысты ғылыми түсініктеменің бірі болып, әдіс ұғымы саналады. «Әдіс» термині грек тілінен methodos сөзінен шыққан. Ол «жол» деген ұғымды білдіреді. Ғылыми әдіс деген ұғым мақсатты тәсілдемені білдіреді және алға қойған мақсатқа жетеді. Бұл танымдық тәсілдемелер мен практикалық операциялардың ғылыми білімдерге бағытталған кешені. Психо-педагогикалық зерттеулерде ғылыми әдіс түрлі тәсілдер мен тәсілдемелердің берліген ғылымдар мен пәнге қойылған талаптарға сай жүйесі болып табылады. </w:t>
      </w:r>
    </w:p>
    <w:p w:rsidR="00C030C1" w:rsidRPr="00E740EE" w:rsidRDefault="00C030C1" w:rsidP="006C7F2E">
      <w:pPr>
        <w:spacing w:after="0" w:line="240" w:lineRule="auto"/>
        <w:ind w:firstLine="708"/>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«Әдіс» ұғымы кең мағынада қолданылады. Өзіндік тәсілдері бар танымдық үрдіс болып есептеледі. Мысалы, теориялық сараптама әдісі өз ішінде синтез, дерексіздендіру, талдап қорытуды енгізеді. Тар мағынада әдіс ұғымы ғылыми пәндердің арнайы әдістерін білдіреді. Мысалы, психология мен педагогикада бұл дегеніміз – ғылыми бақылау әдісі, сұрақ-жауап әдісі, тәжірибелік әдіс т.б. Психо-педагогикалық зерттеуде «әдістеме» ұғымы кеңінен қолданылады. Бұл термин әр түрлі әдіс-тәсілдердің </w:t>
      </w:r>
      <w:r w:rsidRPr="00E740EE">
        <w:rPr>
          <w:rFonts w:ascii="Times New Roman" w:hAnsi="Times New Roman" w:cs="Times New Roman"/>
          <w:sz w:val="24"/>
          <w:szCs w:val="24"/>
          <w:lang w:val="kk-KZ"/>
        </w:rPr>
        <w:lastRenderedPageBreak/>
        <w:t xml:space="preserve">жиынтығын білдіріп, соның көмегімен психо-педагогикалық құбылыстар мен үрдістерді танып біледі. Зерттеу процедурасы ұғымы да қолданылады. Бұл әлеументтік термин, ол үлкен дәрежеде зерттеудің ұйымдастыру жағын білдіреді: зерттеу жоспары мен нысаны, уақытша параметрлер, қатысушылардың саны, зерттеу базалары. Психология мен педагогикадан ғылыми жұмыстардың әдістемелік деңгейі көрсетілген талаптарға сай болуын көздейді, сондай-ақ ізденістер жүргізіп әдістемелік сараптамалар мен тактикалық құралдарды таңдап зерттеу қорытындысын шығарады. </w:t>
      </w:r>
      <w:r w:rsidRPr="00E740EE">
        <w:rPr>
          <w:rFonts w:ascii="Times New Roman" w:hAnsi="Times New Roman" w:cs="Times New Roman"/>
          <w:sz w:val="24"/>
          <w:szCs w:val="24"/>
        </w:rPr>
        <w:t>Зерттеу баламалы түрде осы талаптарды жүзеге асыра отырып ғылыми болады. Осы жағдайда ол біліктілікті қарастырып тек қана нақты позитивті деңгейдегі нәтижеге жетіп қоймай, өз бетінше зерттеу мүмкіндігін туғызады.</w:t>
      </w:r>
    </w:p>
    <w:p w:rsidR="00C030C1" w:rsidRDefault="00C030C1" w:rsidP="006C7F2E">
      <w:pPr>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rPr>
        <w:t>Психо-педагогикалық зерттеулердің әдістемелік сипаттарына мыналар жатады: мәселе, тақырып, өзектілік, нысаны, пәні, мақсаты, болжамы, әдістер, зерттеу кезеңдері, қорғау жағдайлары, жаңашылдық, теориялық және тәжірибелік маңыздылығы. Бұл сипаттамалар айқын және анық тұжырым түрінде беріледі. Зерттеуші осы мәселелерді алға қоя отырып, сол кездегі білім деңгейінің жеткіліксіз жақтарын дәйектеп, жаңа фактілермен байланыстар аясындағы концепцияның зиянын анықтап жаңа тәжірибеге сұраныс пайда болды. Мәселе зерттеу тақырыбында көрсетіледі. Тақырыпты құрастыру психо-педагогикалық  теория мен тәжірибенің ғылыми жетістктері шынайы қозғалыс серпініне сай келеді. Тақырыптың құрылымы мен мәселені алға қою зерттеудің өзектілігіне негіз болады, неліктен берілген мәселені оқып үйрену керек атты  қойған сұраққа жауап береді. Бір сөзбен айтқанда зерттеу сипаттары өзара байланысып, бірін-бірі толықтырады. Зерттеуді ұйымдастырып жүргізудің басты талабына оның әдістемелік толықтырулары мен жеткіліктілігі сондай-ақ түрлі деңгейдегі әдістемелік сараптамалар қолданылады. Ресми түрде мәлімдемей заманауи ғылыми тәсілдемені қолдану қажет (жүйеленген тәсілдеме, ақпараттарды жинақтап қайта өңдеу, математикалық және ақпараттық құралдар). Бұл зерттеудің барлық кезеңдерінде нысан моделіне бірыңғай сүйене отырып әрекет етуге мүмкіндік туғызады. Бұдан басқа зерттеу нәтижелері қолайлы түрде теңестіріліп, зерттеушінің күш салуы мен уақытын қысқартуға мүмкіндік береді. Осы мақсатқа сай жоспарланып кері байланыс каналы бар тәжірибелі түрде заманауи түзетулер енгізеді. Ұйымдастыру талаптарын орындау барысында алынған зерттеу нәтижелерінің шынайылығы мен көрсетілген болжамның сенімділігі нақтыланады. Зерттеу стратегиясын анықтау кезінде қандай теория (концепция) негізге алынғанын, қандай ғылыми тәсілдемелерді ғылыми мәселелерді шешу үшін алынғанын анықтайды. Бұл зерттеу нәтижелерінің дәйектілігі мен нақтылығына, нысанды анықтауға мүмкіндік береді. Сөз түріндегі «жүйелі», «кешенді», «біртұтас» терминдерінің қолдану аясын шектейді. Әдіснамалық сараптамалардың тактикалық құралдарын жүзеге асыру мен таңдау талаптары зерттеу әдістеріне сәйкестендіріледі және қажеттілік пен жеткілікті сипатқа тән болады (олардың жиынтығы, номенклатура мен оптималды үйлесімділігі). Осы жағдайда эмпиристік материалды салыстырмалы және нақтылы түрде алуға мүмкіндікті қамтамасыз етеді, оны теориялық өңдеуден өткізіп және интерпретациялайды. Зерттеу нәтижелерін дәлелдеуде психологиялық және педагогикалық тәжірибелер маңызды рөл  атқарады. Егер де олар тиянақты түрде дайындалса және жеткілікті түрде ұзартылып жүргізудің тазалығы мен сипатталса, өңдеу тәсілдерінің айрықша мәні бар. Зерттеудің ұғымдық категориясы талаптарына келсек, зерттеушінің бір жақты және түсінікті ұғымдарды енгізуі туралы сөз болмақ және пайдаланатын категорияларды түсіндіріп басқа жағдайларда психо-педагогикалық ғылымдарға тән түсініктер автордың түсінігінен айырмашылығы болуы керек. Психо-педагогикалық зерттеулердің әдістемелік деңгейінің негізгі талаптары осындай.</w:t>
      </w:r>
    </w:p>
    <w:p w:rsidR="00C030C1" w:rsidRPr="00C030C1" w:rsidRDefault="00C030C1" w:rsidP="006C7F2E">
      <w:pPr>
        <w:spacing w:after="0" w:line="240" w:lineRule="auto"/>
        <w:ind w:firstLine="567"/>
        <w:jc w:val="center"/>
        <w:rPr>
          <w:rFonts w:ascii="Times New Roman" w:hAnsi="Times New Roman" w:cs="Times New Roman"/>
          <w:b/>
          <w:sz w:val="24"/>
          <w:szCs w:val="24"/>
          <w:lang w:val="kk-KZ"/>
        </w:rPr>
      </w:pPr>
      <w:r w:rsidRPr="00C030C1">
        <w:rPr>
          <w:rFonts w:ascii="Times New Roman" w:hAnsi="Times New Roman" w:cs="Times New Roman"/>
          <w:b/>
          <w:sz w:val="24"/>
          <w:szCs w:val="24"/>
          <w:lang w:val="kk-KZ"/>
        </w:rPr>
        <w:t>Негізгі әдебиет</w:t>
      </w:r>
    </w:p>
    <w:p w:rsidR="00C030C1" w:rsidRPr="00E740EE" w:rsidRDefault="00C030C1" w:rsidP="006C7F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1. </w:t>
      </w:r>
      <w:r w:rsidRPr="00C030C1">
        <w:rPr>
          <w:rFonts w:ascii="Times New Roman" w:hAnsi="Times New Roman" w:cs="Times New Roman"/>
          <w:sz w:val="24"/>
          <w:szCs w:val="24"/>
        </w:rPr>
        <w:t xml:space="preserve"> </w:t>
      </w:r>
      <w:r w:rsidRPr="00E740EE">
        <w:rPr>
          <w:rFonts w:ascii="Times New Roman" w:hAnsi="Times New Roman" w:cs="Times New Roman"/>
          <w:sz w:val="24"/>
          <w:szCs w:val="24"/>
        </w:rPr>
        <w:t>Скалкова Я. И коллектив. Методология и методы педагогического исследования. Пер. с чешск. – М.: Педагогика, 1989.- 224 с.</w:t>
      </w:r>
    </w:p>
    <w:p w:rsidR="00C030C1" w:rsidRPr="00E740EE" w:rsidRDefault="00C030C1" w:rsidP="006C7F2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E740EE">
        <w:rPr>
          <w:rFonts w:ascii="Times New Roman" w:hAnsi="Times New Roman" w:cs="Times New Roman"/>
          <w:sz w:val="24"/>
          <w:szCs w:val="24"/>
          <w:lang w:val="kk-KZ"/>
        </w:rPr>
        <w:t>. Коржуев А.В., Попков В.А. Научное исследование по педагогике: теория, методология, практика: Учебное пособие для слушателей системы дополнительного профессионального образования, преподавателей высшей школы.: - М.: Акдемический проект; Трикста, 2008. – 287 с.</w:t>
      </w:r>
    </w:p>
    <w:p w:rsidR="00C030C1" w:rsidRPr="00E740EE" w:rsidRDefault="00C030C1" w:rsidP="006C7F2E">
      <w:pPr>
        <w:tabs>
          <w:tab w:val="num" w:pos="360"/>
        </w:tabs>
        <w:autoSpaceDE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E740EE">
        <w:rPr>
          <w:rFonts w:ascii="Times New Roman" w:hAnsi="Times New Roman" w:cs="Times New Roman"/>
          <w:sz w:val="24"/>
          <w:szCs w:val="24"/>
          <w:lang w:val="kk-KZ"/>
        </w:rPr>
        <w:t xml:space="preserve">. Хрыков Е.Н. Противоречия в педагогических исследованиях //Педагогика. – 2010. -№ 1. С. 15-23. </w:t>
      </w:r>
    </w:p>
    <w:p w:rsidR="00C030C1" w:rsidRPr="00E740EE" w:rsidRDefault="005307FD" w:rsidP="006C7F2E">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r w:rsidR="00C030C1" w:rsidRPr="00E740EE">
        <w:rPr>
          <w:rFonts w:ascii="Times New Roman" w:hAnsi="Times New Roman" w:cs="Times New Roman"/>
          <w:sz w:val="24"/>
          <w:szCs w:val="24"/>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C030C1" w:rsidRDefault="005307FD" w:rsidP="006C7F2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C030C1" w:rsidRPr="00E740EE">
        <w:rPr>
          <w:rFonts w:ascii="Times New Roman" w:hAnsi="Times New Roman" w:cs="Times New Roman"/>
          <w:sz w:val="24"/>
          <w:szCs w:val="24"/>
          <w:lang w:val="kk-KZ"/>
        </w:rPr>
        <w:t xml:space="preserve">. </w:t>
      </w:r>
      <w:r w:rsidR="00C030C1" w:rsidRPr="00E740EE">
        <w:rPr>
          <w:rFonts w:ascii="Times New Roman" w:hAnsi="Times New Roman" w:cs="Times New Roman"/>
          <w:sz w:val="24"/>
          <w:szCs w:val="24"/>
        </w:rPr>
        <w:t>Основы научной работы и методология диссертационного исследования./ Г.И. Андреев и др. – М.: Финансы и статистика, 2012 .- 296 с.</w:t>
      </w:r>
    </w:p>
    <w:p w:rsidR="00C030C1" w:rsidRPr="00E740EE" w:rsidRDefault="005307FD" w:rsidP="006C7F2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00C030C1" w:rsidRPr="00E740EE">
        <w:rPr>
          <w:rFonts w:ascii="Times New Roman" w:hAnsi="Times New Roman" w:cs="Times New Roman"/>
          <w:sz w:val="24"/>
          <w:szCs w:val="24"/>
          <w:lang w:val="kk-KZ"/>
        </w:rPr>
        <w:t>Давыдов В.П., Образцов П.И., Уман А.И. Методология и методика психолого –педагогического исследования: Учебное пососбие.М.: Логос, 2006.- 128 с.</w:t>
      </w:r>
    </w:p>
    <w:p w:rsidR="00C030C1" w:rsidRPr="00E740EE" w:rsidRDefault="00C030C1" w:rsidP="006C7F2E">
      <w:pPr>
        <w:spacing w:after="0" w:line="240" w:lineRule="auto"/>
        <w:ind w:firstLine="567"/>
        <w:jc w:val="both"/>
        <w:rPr>
          <w:rFonts w:ascii="Times New Roman" w:hAnsi="Times New Roman" w:cs="Times New Roman"/>
          <w:sz w:val="24"/>
          <w:szCs w:val="24"/>
          <w:lang w:val="kk-KZ"/>
        </w:rPr>
      </w:pPr>
    </w:p>
    <w:p w:rsidR="00C030C1" w:rsidRPr="00E740EE" w:rsidRDefault="00C030C1" w:rsidP="006C7F2E">
      <w:pPr>
        <w:tabs>
          <w:tab w:val="left" w:pos="1100"/>
        </w:tabs>
        <w:spacing w:after="0" w:line="240" w:lineRule="auto"/>
        <w:ind w:firstLine="709"/>
        <w:jc w:val="both"/>
        <w:rPr>
          <w:rFonts w:ascii="Times New Roman" w:hAnsi="Times New Roman" w:cs="Times New Roman"/>
          <w:b/>
          <w:sz w:val="24"/>
          <w:szCs w:val="24"/>
          <w:lang w:val="kk-KZ"/>
        </w:rPr>
      </w:pPr>
    </w:p>
    <w:p w:rsidR="00B11FFB" w:rsidRPr="00AE4631" w:rsidRDefault="00AE4631" w:rsidP="006C7F2E">
      <w:pPr>
        <w:spacing w:after="0" w:line="240" w:lineRule="auto"/>
        <w:ind w:firstLine="708"/>
        <w:jc w:val="both"/>
        <w:rPr>
          <w:rFonts w:ascii="Times New Roman" w:hAnsi="Times New Roman" w:cs="Times New Roman"/>
          <w:b/>
          <w:bCs/>
          <w:color w:val="000000"/>
          <w:sz w:val="28"/>
          <w:szCs w:val="28"/>
          <w:lang w:val="kk-KZ"/>
        </w:rPr>
      </w:pPr>
      <w:r w:rsidRPr="00AE4631">
        <w:rPr>
          <w:rFonts w:ascii="Times New Roman" w:hAnsi="Times New Roman" w:cs="Times New Roman"/>
          <w:b/>
          <w:sz w:val="28"/>
          <w:szCs w:val="28"/>
          <w:lang w:val="kk-KZ"/>
        </w:rPr>
        <w:t xml:space="preserve">2-дәріс. </w:t>
      </w:r>
      <w:r w:rsidRPr="00AE4631">
        <w:rPr>
          <w:rFonts w:ascii="Times New Roman" w:hAnsi="Times New Roman" w:cs="Times New Roman"/>
          <w:b/>
          <w:sz w:val="28"/>
          <w:szCs w:val="28"/>
          <w:lang w:val="kk-KZ" w:eastAsia="ko-KR"/>
        </w:rPr>
        <w:t>Педагогикалық зерттеудің әдіснамасының мәні мен қызметтері.</w:t>
      </w:r>
    </w:p>
    <w:p w:rsidR="00E740EE" w:rsidRPr="00E740EE" w:rsidRDefault="00E740EE" w:rsidP="006C7F2E">
      <w:pPr>
        <w:pStyle w:val="ac"/>
        <w:numPr>
          <w:ilvl w:val="0"/>
          <w:numId w:val="42"/>
        </w:numPr>
        <w:tabs>
          <w:tab w:val="left" w:pos="0"/>
        </w:tabs>
        <w:spacing w:after="0"/>
        <w:ind w:left="0"/>
        <w:jc w:val="both"/>
        <w:rPr>
          <w:b/>
          <w:sz w:val="24"/>
          <w:szCs w:val="24"/>
          <w:lang w:val="kk-KZ"/>
        </w:rPr>
      </w:pPr>
      <w:r w:rsidRPr="00E740EE">
        <w:rPr>
          <w:b/>
          <w:sz w:val="24"/>
          <w:szCs w:val="24"/>
          <w:lang w:val="kk-KZ"/>
        </w:rPr>
        <w:t>Педагогика әдіснамасы мәні.</w:t>
      </w:r>
    </w:p>
    <w:p w:rsidR="00E740EE" w:rsidRPr="00E740EE" w:rsidRDefault="00E740EE" w:rsidP="006C7F2E">
      <w:pPr>
        <w:pStyle w:val="ac"/>
        <w:widowControl w:val="0"/>
        <w:tabs>
          <w:tab w:val="left" w:pos="0"/>
        </w:tabs>
        <w:snapToGrid w:val="0"/>
        <w:spacing w:after="0"/>
        <w:ind w:left="0" w:firstLine="567"/>
        <w:jc w:val="both"/>
        <w:rPr>
          <w:sz w:val="24"/>
          <w:szCs w:val="24"/>
          <w:lang w:val="be-BY"/>
        </w:rPr>
      </w:pPr>
      <w:r w:rsidRPr="00E740EE">
        <w:rPr>
          <w:sz w:val="24"/>
          <w:szCs w:val="24"/>
          <w:lang w:val="be-BY"/>
        </w:rPr>
        <w:t>Ғылым дамуының басты шарты – жаңа деректермен үздіксіз толығып отыру. Ал деректердің жинақталуы мен олардың түсініктемесі ғылыми негізделген зерттеу әдістеріне тәуелді келеді. Әдістер өз кезегінде ғылым аймағында әдіснама атауын алған теориялық ұстанымдардың бірлікті тобымен міндетті байланыста болады.</w:t>
      </w:r>
    </w:p>
    <w:p w:rsidR="00E740EE" w:rsidRPr="00E740EE" w:rsidRDefault="00E740EE" w:rsidP="006C7F2E">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Ғылымда </w:t>
      </w:r>
      <w:r w:rsidRPr="00E740EE">
        <w:rPr>
          <w:b/>
          <w:sz w:val="24"/>
          <w:szCs w:val="24"/>
          <w:lang w:val="be-BY"/>
        </w:rPr>
        <w:t xml:space="preserve">әдіснама </w:t>
      </w:r>
      <w:r w:rsidRPr="00E740EE">
        <w:rPr>
          <w:sz w:val="24"/>
          <w:szCs w:val="24"/>
          <w:lang w:val="be-BY"/>
        </w:rPr>
        <w:t xml:space="preserve">деп ғылыми-танымдық іс-әрекеттердің түзілу принциптері, формалары мен тәсілдері жөніндегі білімді айтамыз. </w:t>
      </w:r>
      <w:r w:rsidRPr="00E740EE">
        <w:rPr>
          <w:b/>
          <w:sz w:val="24"/>
          <w:szCs w:val="24"/>
          <w:lang w:val="be-BY"/>
        </w:rPr>
        <w:t>Ғылым әдіснамасы</w:t>
      </w:r>
      <w:r w:rsidRPr="00E740EE">
        <w:rPr>
          <w:sz w:val="24"/>
          <w:szCs w:val="24"/>
          <w:lang w:val="be-BY"/>
        </w:rPr>
        <w:t xml:space="preserve"> - зерттеу жүйесіндегі құрылымдық бірліктердің нысаны, талдау пәні, зерттеу міндеттері, зерттеу құралдар тобы т.б. сипаттамасын береді. Сонымен бірге зерттеу міндеттерінің шешімін табу үрдісіндегі әрекеттер бірізділігін белгілейді. Осыдан, педагогика әдіснамасын педагогикалық таным және болмысты қайта жасаудың теориялық ережелер топтамасы ретінде қарастыруға болады.</w:t>
      </w:r>
    </w:p>
    <w:p w:rsidR="00E740EE" w:rsidRPr="00E740EE" w:rsidRDefault="00E740EE" w:rsidP="006C7F2E">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Э.Г. Юдин әдіснамалық білімдер тобын төрт деңгейге бөледі: философиялық, жалпы білімдік, нақты ғылымдық және технологиялық. Әдіснаманың ең жоғары деңгейі </w:t>
      </w:r>
      <w:r w:rsidRPr="00E740EE">
        <w:rPr>
          <w:b/>
          <w:sz w:val="24"/>
          <w:szCs w:val="24"/>
          <w:lang w:val="be-BY"/>
        </w:rPr>
        <w:t xml:space="preserve">философиялық деңгейі - </w:t>
      </w:r>
      <w:r w:rsidRPr="00E740EE">
        <w:rPr>
          <w:sz w:val="24"/>
          <w:szCs w:val="24"/>
          <w:lang w:val="be-BY"/>
        </w:rPr>
        <w:t xml:space="preserve">танымның жалпы принциптері мен бүкіл ғылымның категориялар құрылымын негіздейді. Осыдан философиялық білімдердің барша жүйесі әдіснамалық қызмет атқарады. Екінші – </w:t>
      </w:r>
      <w:r w:rsidRPr="00E740EE">
        <w:rPr>
          <w:b/>
          <w:sz w:val="24"/>
          <w:szCs w:val="24"/>
          <w:lang w:val="be-BY"/>
        </w:rPr>
        <w:t xml:space="preserve">жалпы ғылымдық әдіснама </w:t>
      </w:r>
      <w:r w:rsidRPr="00E740EE">
        <w:rPr>
          <w:sz w:val="24"/>
          <w:szCs w:val="24"/>
          <w:lang w:val="be-BY"/>
        </w:rPr>
        <w:t xml:space="preserve">деңгейінде ғылымдардың баршасында не көпшілігінде қолданылуы мүмкін теориялық тұжырымдарды белгілейді. Үшінші деңгей – </w:t>
      </w:r>
      <w:r w:rsidRPr="00E740EE">
        <w:rPr>
          <w:b/>
          <w:sz w:val="24"/>
          <w:szCs w:val="24"/>
          <w:lang w:val="be-BY"/>
        </w:rPr>
        <w:t>нақты ғылым әдіснамасы</w:t>
      </w:r>
      <w:r w:rsidRPr="00E740EE">
        <w:rPr>
          <w:sz w:val="24"/>
          <w:szCs w:val="24"/>
          <w:lang w:val="be-BY"/>
        </w:rPr>
        <w:t xml:space="preserve"> қандай да нақты ғылыми тануға тән мәселелерді, сондай-ақ жоғарылау келген әдіснамалық деңгейлерге байланысты алға тартылатын мәселелерді де қамтиды, мысалы: педагогикалық зерттеулердегі жүйелестіру мен жобалау (модельдеу) мәселелері. Төртінші деңгей – </w:t>
      </w:r>
      <w:r w:rsidRPr="00E740EE">
        <w:rPr>
          <w:b/>
          <w:sz w:val="24"/>
          <w:szCs w:val="24"/>
          <w:lang w:val="be-BY"/>
        </w:rPr>
        <w:t>технологиялық әдіснама</w:t>
      </w:r>
      <w:r w:rsidRPr="00E740EE">
        <w:rPr>
          <w:sz w:val="24"/>
          <w:szCs w:val="24"/>
          <w:lang w:val="be-BY"/>
        </w:rPr>
        <w:t xml:space="preserve"> – зерттеу әдістері мен техникасын белгілеп, деректі эмпирикалық материалдарды жинақтап, алғашқы өңдеуден өткізіп, кейін оларды ғылыми білімдер өрісіне қосу қызметтерінен хабар береді. Бұл деңгейдегі әдіснамалық білім нақты көрсетпе нұсқау сипатына ие. Әдіснаманың барша деңгейлері күрделі жүйеде бірігіп, өзара сабақтастықпен байланысты келеді. Ал әрқандай әдіснамалық деп танылған білімнің мазмұндық негізі философиялық деңгейден іздестіріледі, себебі, таным үрдісі мен болмысты қайта жасау әрекеттерінің дүниетаным, көзқарас бағдары осы философиямен анықталады.</w:t>
      </w:r>
    </w:p>
    <w:p w:rsidR="00E740EE" w:rsidRPr="00E740EE" w:rsidRDefault="00E740EE" w:rsidP="006C7F2E">
      <w:pPr>
        <w:pStyle w:val="ac"/>
        <w:widowControl w:val="0"/>
        <w:tabs>
          <w:tab w:val="left" w:pos="0"/>
        </w:tabs>
        <w:snapToGrid w:val="0"/>
        <w:spacing w:after="0"/>
        <w:ind w:left="0" w:firstLine="567"/>
        <w:jc w:val="both"/>
        <w:rPr>
          <w:b/>
          <w:sz w:val="24"/>
          <w:szCs w:val="24"/>
          <w:lang w:val="be-BY"/>
        </w:rPr>
      </w:pPr>
      <w:r w:rsidRPr="00E740EE">
        <w:rPr>
          <w:sz w:val="24"/>
          <w:szCs w:val="24"/>
          <w:lang w:val="be-BY"/>
        </w:rPr>
        <w:t xml:space="preserve">Әрқандай әдіснама - қалыпты көрсетпе – нұсқау және реттестіру қызметтерін атқарады. Дегенмен әдіснамалық білім екі күйде іске асырылуы мүмкін: </w:t>
      </w:r>
      <w:r w:rsidRPr="00E740EE">
        <w:rPr>
          <w:b/>
          <w:sz w:val="24"/>
          <w:szCs w:val="24"/>
          <w:lang w:val="be-BY"/>
        </w:rPr>
        <w:t>дескриптивті</w:t>
      </w:r>
      <w:r w:rsidRPr="00E740EE">
        <w:rPr>
          <w:sz w:val="24"/>
          <w:szCs w:val="24"/>
          <w:lang w:val="be-BY"/>
        </w:rPr>
        <w:t xml:space="preserve"> немесе </w:t>
      </w:r>
      <w:r w:rsidRPr="00E740EE">
        <w:rPr>
          <w:b/>
          <w:sz w:val="24"/>
          <w:szCs w:val="24"/>
          <w:lang w:val="be-BY"/>
        </w:rPr>
        <w:t>прескриптивті.</w:t>
      </w:r>
    </w:p>
    <w:p w:rsidR="00E740EE" w:rsidRPr="00E740EE" w:rsidRDefault="00E740EE" w:rsidP="006C7F2E">
      <w:pPr>
        <w:pStyle w:val="ac"/>
        <w:widowControl w:val="0"/>
        <w:tabs>
          <w:tab w:val="left" w:pos="0"/>
        </w:tabs>
        <w:snapToGrid w:val="0"/>
        <w:spacing w:after="0"/>
        <w:ind w:left="0" w:firstLine="567"/>
        <w:jc w:val="both"/>
        <w:rPr>
          <w:sz w:val="24"/>
          <w:szCs w:val="24"/>
          <w:lang w:val="be-BY"/>
        </w:rPr>
      </w:pPr>
      <w:r w:rsidRPr="00E740EE">
        <w:rPr>
          <w:b/>
          <w:sz w:val="24"/>
          <w:szCs w:val="24"/>
          <w:lang w:val="be-BY"/>
        </w:rPr>
        <w:t xml:space="preserve">Дескрептивті әдіснама – </w:t>
      </w:r>
      <w:r w:rsidRPr="00E740EE">
        <w:rPr>
          <w:sz w:val="24"/>
          <w:szCs w:val="24"/>
          <w:lang w:val="be-BY"/>
        </w:rPr>
        <w:t xml:space="preserve">ғылыми білімдердің құрылымы мен ғылыми таным заңдылықтары жөніндегі білім ретінде зерттеу үрдісіне бағыт-бағдар береді, ал </w:t>
      </w:r>
      <w:r w:rsidRPr="00E740EE">
        <w:rPr>
          <w:b/>
          <w:sz w:val="24"/>
          <w:szCs w:val="24"/>
          <w:lang w:val="be-BY"/>
        </w:rPr>
        <w:t>прескрептивті әдіснама</w:t>
      </w:r>
      <w:r w:rsidRPr="00E740EE">
        <w:rPr>
          <w:sz w:val="24"/>
          <w:szCs w:val="24"/>
          <w:lang w:val="be-BY"/>
        </w:rPr>
        <w:t xml:space="preserve"> – зерттеу іс-әрекеттерін реттеп барудың жол жобасын белгілеп, көрсетеді.</w:t>
      </w:r>
    </w:p>
    <w:p w:rsidR="00E740EE" w:rsidRPr="00E740EE" w:rsidRDefault="00E740EE" w:rsidP="006C7F2E">
      <w:pPr>
        <w:pStyle w:val="ac"/>
        <w:widowControl w:val="0"/>
        <w:tabs>
          <w:tab w:val="left" w:pos="0"/>
        </w:tabs>
        <w:snapToGrid w:val="0"/>
        <w:spacing w:after="0"/>
        <w:ind w:left="0" w:firstLine="567"/>
        <w:jc w:val="both"/>
        <w:rPr>
          <w:sz w:val="24"/>
          <w:szCs w:val="24"/>
          <w:lang w:val="be-BY"/>
        </w:rPr>
      </w:pPr>
      <w:r w:rsidRPr="00E740EE">
        <w:rPr>
          <w:sz w:val="24"/>
          <w:szCs w:val="24"/>
          <w:lang w:val="be-BY"/>
        </w:rPr>
        <w:t xml:space="preserve">Дәстүрлі әдіснамалық талдауда ғылыми іс-әрекеттерді жұзеге асыру тиімділігімен танылған ұсыныстар және ережелеріне байланысты құрастыру міндеттері басымдау болса, ал </w:t>
      </w:r>
      <w:r w:rsidRPr="00E740EE">
        <w:rPr>
          <w:sz w:val="24"/>
          <w:szCs w:val="24"/>
          <w:u w:val="single"/>
          <w:lang w:val="be-BY"/>
        </w:rPr>
        <w:t>дескриптивті</w:t>
      </w:r>
      <w:r w:rsidRPr="00E740EE">
        <w:rPr>
          <w:sz w:val="24"/>
          <w:szCs w:val="24"/>
          <w:lang w:val="be-BY"/>
        </w:rPr>
        <w:t xml:space="preserve"> талдауда ғылыми таным үрдісінде іске асырылған зерттеу әрекеттерін қайталап баяндау, түсіндіру қызметтері атқарылады.</w:t>
      </w:r>
    </w:p>
    <w:p w:rsidR="00E740EE" w:rsidRPr="00E740EE" w:rsidRDefault="00E740EE" w:rsidP="006C7F2E">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Педагогикалық ғылыми әдебиеттерде “</w:t>
      </w:r>
      <w:r w:rsidRPr="00E740EE">
        <w:rPr>
          <w:rFonts w:ascii="Times New Roman" w:hAnsi="Times New Roman" w:cs="Times New Roman"/>
          <w:sz w:val="24"/>
          <w:szCs w:val="24"/>
          <w:u w:val="single"/>
          <w:lang w:val="be-BY"/>
        </w:rPr>
        <w:t>әдіснамалық ұстанымдар</w:t>
      </w:r>
      <w:r w:rsidRPr="00E740EE">
        <w:rPr>
          <w:rFonts w:ascii="Times New Roman" w:hAnsi="Times New Roman" w:cs="Times New Roman"/>
          <w:sz w:val="24"/>
          <w:szCs w:val="24"/>
          <w:lang w:val="be-BY"/>
        </w:rPr>
        <w:t>” ұғымы сирек кездесетіні белгілі. Әдіснамалық білімдер жүйесінде “</w:t>
      </w:r>
      <w:r w:rsidRPr="00E740EE">
        <w:rPr>
          <w:rFonts w:ascii="Times New Roman" w:hAnsi="Times New Roman" w:cs="Times New Roman"/>
          <w:sz w:val="24"/>
          <w:szCs w:val="24"/>
          <w:u w:val="single"/>
          <w:lang w:val="be-BY"/>
        </w:rPr>
        <w:t>әдіснамалық талаптар</w:t>
      </w:r>
      <w:r w:rsidRPr="00E740EE">
        <w:rPr>
          <w:rFonts w:ascii="Times New Roman" w:hAnsi="Times New Roman" w:cs="Times New Roman"/>
          <w:sz w:val="24"/>
          <w:szCs w:val="24"/>
          <w:lang w:val="be-BY"/>
        </w:rPr>
        <w:t>” ұғымы педагогиканың теориялық және практикалық әрекеті ретінде әдіснамалық ұстанымдардың бір түрі ретінде үлкен маңызға ие. Сол себепті “әдіснамалық талаптар” ұғымы “әдіснамалық ұстанымдардың” қолдану аспектісін нақтылай түседі.</w:t>
      </w:r>
    </w:p>
    <w:p w:rsidR="00E740EE" w:rsidRPr="00E740EE" w:rsidRDefault="00E740EE" w:rsidP="006C7F2E">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lastRenderedPageBreak/>
        <w:t>Әдіснамалық ұстанымдардың мазмұны мен құрылымы Б.Г. Ананьев, В.И. Андреева, В.И. Беляева, Ю.К. Бабанский, Л.С. Выготский, Б.С. Гершунский, В.И. Загвязинский, А.Н. Леонтьев, Б.Т. Лихачев, В.А. Сластенин, Н.Д. Хмель, Ш.Т. Таубаева және т.б. педагог және психологтардың еңбектерінде көрініс тапты.</w:t>
      </w:r>
    </w:p>
    <w:p w:rsidR="00E740EE" w:rsidRPr="00E740EE" w:rsidRDefault="00E740EE" w:rsidP="006C7F2E">
      <w:pPr>
        <w:tabs>
          <w:tab w:val="left" w:pos="0"/>
        </w:tabs>
        <w:autoSpaceDE w:val="0"/>
        <w:autoSpaceDN w:val="0"/>
        <w:adjustRightInd w:val="0"/>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 – педагогика теориясы, педагогикалық құбылыстарды қарау принциптері, зерттеу әдістері туралы білім жүйесі, алынған білімді тәрбиелеу, оқыту, білім беру тәжірибесіне енгізу жолдары. 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дәлелдеп және қорытынды шығарады.</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оның негізін, базалық сипатын анықтайды. Әдістеме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проблемаларын зерттейді.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әдіснамасын түсіну үшін мына мәселелерді қарастыру қажет:</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әдіснама және әлеуметтік педагогиканың әдіснамасы ұғымдары;</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әлеуметтік педагогика әдіснамасы негіздері;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субъект ұстанымы тұрғысынан әлеуметтік-педагогикалық болмыстың сапасын бағалау және таным әдіснамасы негіздері.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w:t>
      </w:r>
      <w:r w:rsidRPr="00E740EE">
        <w:rPr>
          <w:rFonts w:ascii="Times New Roman" w:hAnsi="Times New Roman" w:cs="Times New Roman"/>
          <w:b/>
          <w:sz w:val="24"/>
          <w:szCs w:val="24"/>
          <w:lang w:val="kk-KZ"/>
        </w:rPr>
        <w:t>ы</w:t>
      </w:r>
      <w:r w:rsidRPr="00E740EE">
        <w:rPr>
          <w:rFonts w:ascii="Times New Roman" w:hAnsi="Times New Roman" w:cs="Times New Roman"/>
          <w:sz w:val="24"/>
          <w:szCs w:val="24"/>
          <w:lang w:val="kk-KZ"/>
        </w:rPr>
        <w:t>ның мәні туралы түрлі көзқарастар бар. Кейбір зерттеушілер әдіснамасыны: теориялық қызметтің құрылымы, логикалық ұйымдастырылуы, әдістері мен құралдары туралы; басқалары, - таным әдістерін қалыптастыру қағидалары мен рәсімдері және шындықты тану және қайта құру әдістерін қолдану туралы; үшіншісі – күрделі практикалық мәселелерді шешудің неғұрлым жалпы қағидаларының жиынтығы туралы; төртіншісі – теориялық және практикалық қызметті ұйымдастыру мен құрудың қағидалары мен тәсілдері жүйесі туралы, сондай-ақ, осы жүйе туралы; бесіншісі – ғылыми-педагогикалық зерттеулердің бастапқы (негізгі) ерекшелігі, құрылымы, қызметі мен әдістері туралы ілім деп санайды.</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w:t>
      </w:r>
      <w:r w:rsidRPr="00E740EE">
        <w:rPr>
          <w:rFonts w:ascii="Times New Roman" w:hAnsi="Times New Roman" w:cs="Times New Roman"/>
          <w:b/>
          <w:sz w:val="24"/>
          <w:szCs w:val="24"/>
          <w:lang w:val="kk-KZ"/>
        </w:rPr>
        <w:t>Әдіснама</w:t>
      </w:r>
      <w:r w:rsidRPr="00E740EE">
        <w:rPr>
          <w:rFonts w:ascii="Times New Roman" w:hAnsi="Times New Roman" w:cs="Times New Roman"/>
          <w:sz w:val="24"/>
          <w:szCs w:val="24"/>
          <w:lang w:val="kk-KZ"/>
        </w:rPr>
        <w:t>» терминінің мағынасы:</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танымның ғылыми әдісі туралы ілім;</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қандай ғылым болса да қолданылатын танымдық құралдар, әдістер мен тәсілдердің жиынтығы;</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танымдық және қайта құрушы қызметті ұйымдастырудың алғышарттары мен қағидаларын зерттеуші құралдар, білім саласы болып түсініледі.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Тізбеде көрсетілгендей, әдіснама жөнінде бірыңғай көзқарас пен түсінік қалыптаспаған. Алайда, зерттеушілер, ең бастысы, </w:t>
      </w:r>
      <w:r w:rsidRPr="00E740EE">
        <w:rPr>
          <w:rFonts w:ascii="Times New Roman" w:hAnsi="Times New Roman" w:cs="Times New Roman"/>
          <w:b/>
          <w:sz w:val="24"/>
          <w:szCs w:val="24"/>
          <w:lang w:val="kk-KZ"/>
        </w:rPr>
        <w:t>әдіснама</w:t>
      </w:r>
      <w:r w:rsidRPr="00E740EE">
        <w:rPr>
          <w:rFonts w:ascii="Times New Roman" w:hAnsi="Times New Roman" w:cs="Times New Roman"/>
          <w:sz w:val="24"/>
          <w:szCs w:val="24"/>
          <w:lang w:val="kk-KZ"/>
        </w:rPr>
        <w:t xml:space="preserve"> – нақтылы шындықты тану мен қайта құрудың базалық негізі деп біледі.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белгілі әдіснамашы </w:t>
      </w:r>
      <w:r w:rsidRPr="00E740EE">
        <w:rPr>
          <w:rFonts w:ascii="Times New Roman" w:hAnsi="Times New Roman" w:cs="Times New Roman"/>
          <w:b/>
          <w:sz w:val="24"/>
          <w:szCs w:val="24"/>
          <w:lang w:val="kk-KZ"/>
        </w:rPr>
        <w:t>Володар Викторович Краевскийдің</w:t>
      </w:r>
      <w:r w:rsidRPr="00E740EE">
        <w:rPr>
          <w:rFonts w:ascii="Times New Roman" w:hAnsi="Times New Roman" w:cs="Times New Roman"/>
          <w:sz w:val="24"/>
          <w:szCs w:val="24"/>
          <w:lang w:val="kk-KZ"/>
        </w:rPr>
        <w:t xml:space="preserve"> (1926-2010) тәсілдемесіне сүйенсек, </w:t>
      </w:r>
      <w:r w:rsidRPr="00E740EE">
        <w:rPr>
          <w:rFonts w:ascii="Times New Roman" w:hAnsi="Times New Roman" w:cs="Times New Roman"/>
          <w:b/>
          <w:sz w:val="24"/>
          <w:szCs w:val="24"/>
          <w:lang w:val="kk-KZ"/>
        </w:rPr>
        <w:t>«Педагогика әдінамасы»</w:t>
      </w:r>
      <w:r w:rsidRPr="00E740EE">
        <w:rPr>
          <w:rFonts w:ascii="Times New Roman" w:hAnsi="Times New Roman" w:cs="Times New Roman"/>
          <w:sz w:val="24"/>
          <w:szCs w:val="24"/>
          <w:lang w:val="kk-KZ"/>
        </w:rPr>
        <w:t xml:space="preserve"> ұғымына мынадай анықтама беруге болады. Бұл - педагогикалық болмысты бейнелейтін әлеуметтік педагогикалық теорияның негіздері мен құрылымдары туралы білімдер жүйесі, сондай-ақ, осындай білімдерді алу және ғылыми әлеуметтік-педагогикалық зерттеулердің</w:t>
      </w:r>
      <w:r w:rsidR="00AE4631">
        <w:rPr>
          <w:rFonts w:ascii="Times New Roman" w:hAnsi="Times New Roman" w:cs="Times New Roman"/>
          <w:sz w:val="24"/>
          <w:szCs w:val="24"/>
          <w:vertAlign w:val="superscript"/>
          <w:lang w:val="kk-KZ"/>
        </w:rPr>
        <w:t xml:space="preserve"> </w:t>
      </w:r>
      <w:r w:rsidRPr="00E740EE">
        <w:rPr>
          <w:rFonts w:ascii="Times New Roman" w:hAnsi="Times New Roman" w:cs="Times New Roman"/>
          <w:sz w:val="24"/>
          <w:szCs w:val="24"/>
          <w:lang w:val="kk-KZ"/>
        </w:rPr>
        <w:t>сапасын бағалау, логика мен әдістер, бағдарламаларды негіздеу қызметінің жүйесі.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әдіснамасының ішкі мәні мынадай аса маңызды құрамдас бөліктерден тұрады:</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педагогикалық теориялардың негіздері мен құрылымдары, оларды танудың қағидалары мен тәсілдері туралы білімдер жүйесі;</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осындай білімдерді алу және ғылыми-педагогикалық зерттеулердің сапасын бағалау, логика мен әдістер, бағдарламаларды негіздеу қызметінің жүйесі.</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eastAsia="ko-KR"/>
        </w:rPr>
        <w:t>Педаг</w:t>
      </w:r>
      <w:r w:rsidRPr="00E740EE">
        <w:rPr>
          <w:rFonts w:ascii="Times New Roman" w:hAnsi="Times New Roman" w:cs="Times New Roman"/>
          <w:sz w:val="24"/>
          <w:szCs w:val="24"/>
          <w:lang w:val="kk-KZ"/>
        </w:rPr>
        <w:t>огика және психология ғылымдарының құрылымы мен қызметтерін нақтылау.</w:t>
      </w:r>
    </w:p>
    <w:p w:rsidR="00E740EE" w:rsidRPr="00E740EE" w:rsidRDefault="00E740EE" w:rsidP="006C7F2E">
      <w:pPr>
        <w:tabs>
          <w:tab w:val="left" w:pos="0"/>
          <w:tab w:val="left" w:pos="648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Ғылымдардың кең арнасы ішінде педагогика ғылымы өзіндік ерекшелігімен айқындалады. Себебі педагогика – қазіргі заманның ең көкейкесті мәселесі – адам, оның тәрбиесі, білімі, болашағы жалпы адамзат қоғамының демократиялық, гуманистік бағыт алуын қарастыратын іргелі ғылымдардың бірі.</w:t>
      </w:r>
    </w:p>
    <w:p w:rsidR="00E740EE" w:rsidRPr="00E740EE" w:rsidRDefault="00E740EE" w:rsidP="006C7F2E">
      <w:pPr>
        <w:pStyle w:val="ac"/>
        <w:tabs>
          <w:tab w:val="left" w:pos="0"/>
        </w:tabs>
        <w:spacing w:after="0"/>
        <w:ind w:left="0"/>
        <w:jc w:val="both"/>
        <w:rPr>
          <w:b/>
          <w:sz w:val="24"/>
          <w:szCs w:val="24"/>
          <w:lang w:val="kk-KZ" w:eastAsia="ko-KR"/>
        </w:rPr>
      </w:pPr>
      <w:r w:rsidRPr="00E740EE">
        <w:rPr>
          <w:b/>
          <w:sz w:val="24"/>
          <w:szCs w:val="24"/>
          <w:lang w:val="kk-KZ"/>
        </w:rPr>
        <w:lastRenderedPageBreak/>
        <w:t xml:space="preserve"> Педагогика әдіснамасы: мәні, құрылымы және қызметтері».</w:t>
      </w:r>
      <w:r w:rsidRPr="00E740EE">
        <w:rPr>
          <w:b/>
          <w:sz w:val="24"/>
          <w:szCs w:val="24"/>
          <w:lang w:val="kk-KZ" w:eastAsia="ko-KR"/>
        </w:rPr>
        <w:t xml:space="preserve"> </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740EE">
        <w:rPr>
          <w:rFonts w:ascii="Times New Roman" w:hAnsi="Times New Roman" w:cs="Times New Roman"/>
          <w:b/>
          <w:bCs/>
          <w:sz w:val="24"/>
          <w:szCs w:val="24"/>
          <w:lang w:val="kk-KZ"/>
        </w:rPr>
        <w:t>педагогикалық метабілімнің келесі</w:t>
      </w:r>
      <w:r w:rsidRPr="00E740EE">
        <w:rPr>
          <w:rFonts w:ascii="Times New Roman" w:hAnsi="Times New Roman" w:cs="Times New Roman"/>
          <w:sz w:val="24"/>
          <w:szCs w:val="24"/>
          <w:lang w:val="kk-KZ"/>
        </w:rPr>
        <w:t xml:space="preserve"> ірі блоктары арқылы көрініс табады.</w:t>
      </w:r>
    </w:p>
    <w:p w:rsidR="00E740EE" w:rsidRPr="00E740EE" w:rsidRDefault="00E740EE" w:rsidP="006C7F2E">
      <w:pPr>
        <w:numPr>
          <w:ilvl w:val="1"/>
          <w:numId w:val="2"/>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әдіснамасы туралы жалпы түсінік, оны анықтауға қажет тұғырлар;</w:t>
      </w:r>
    </w:p>
    <w:p w:rsidR="00E740EE" w:rsidRPr="00E740EE" w:rsidRDefault="00E740EE" w:rsidP="006C7F2E">
      <w:pPr>
        <w:numPr>
          <w:ilvl w:val="1"/>
          <w:numId w:val="2"/>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әдіснаманың ұғымдық</w:t>
      </w:r>
      <w:r w:rsidRPr="00E740EE">
        <w:rPr>
          <w:rFonts w:ascii="Times New Roman" w:hAnsi="Times New Roman" w:cs="Times New Roman"/>
          <w:b/>
          <w:bCs/>
          <w:iCs/>
          <w:sz w:val="24"/>
          <w:szCs w:val="24"/>
          <w:lang w:val="en-US"/>
        </w:rPr>
        <w:t xml:space="preserve"> </w:t>
      </w:r>
      <w:r w:rsidRPr="00E740EE">
        <w:rPr>
          <w:rFonts w:ascii="Times New Roman" w:hAnsi="Times New Roman" w:cs="Times New Roman"/>
          <w:b/>
          <w:bCs/>
          <w:iCs/>
          <w:sz w:val="24"/>
          <w:szCs w:val="24"/>
          <w:lang w:val="kk-KZ"/>
        </w:rPr>
        <w:t>аппараты;</w:t>
      </w:r>
    </w:p>
    <w:p w:rsidR="00E740EE" w:rsidRPr="00E740EE" w:rsidRDefault="00E740EE" w:rsidP="006C7F2E">
      <w:pPr>
        <w:numPr>
          <w:ilvl w:val="1"/>
          <w:numId w:val="2"/>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педагогиканың әдіснамасының қызметтері және әдіснамалық білімдер құрылымы;</w:t>
      </w:r>
    </w:p>
    <w:p w:rsidR="00E740EE" w:rsidRPr="00E740EE" w:rsidRDefault="00E740EE" w:rsidP="006C7F2E">
      <w:pPr>
        <w:numPr>
          <w:ilvl w:val="1"/>
          <w:numId w:val="2"/>
        </w:numPr>
        <w:tabs>
          <w:tab w:val="left" w:pos="0"/>
          <w:tab w:val="num" w:pos="36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әдіснамалық бағдарлар жиынтығы, педагогика әдіснамасының даму кезеңдері және үрдістері.</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E740EE" w:rsidRPr="00E740EE" w:rsidRDefault="00E740EE" w:rsidP="006C7F2E">
      <w:pPr>
        <w:numPr>
          <w:ilvl w:val="0"/>
          <w:numId w:val="3"/>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E740EE" w:rsidRPr="00E740EE" w:rsidRDefault="00E740EE" w:rsidP="006C7F2E">
      <w:pPr>
        <w:numPr>
          <w:ilvl w:val="0"/>
          <w:numId w:val="3"/>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E740EE" w:rsidRPr="00E740EE" w:rsidRDefault="00E740EE" w:rsidP="006C7F2E">
      <w:pPr>
        <w:numPr>
          <w:ilvl w:val="0"/>
          <w:numId w:val="3"/>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ғылыми әдістер туралы теориялық ілім;</w:t>
      </w:r>
    </w:p>
    <w:p w:rsidR="00E740EE" w:rsidRPr="00E740EE" w:rsidRDefault="00E740EE" w:rsidP="006C7F2E">
      <w:pPr>
        <w:numPr>
          <w:ilvl w:val="0"/>
          <w:numId w:val="3"/>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әдіс, педагогикалық зерттеудің негізін құратын жалпы ұстанымдар, қағидалар мен әдістер жүйесі;</w:t>
      </w:r>
    </w:p>
    <w:p w:rsidR="00E740EE" w:rsidRPr="00E740EE" w:rsidRDefault="00E740EE" w:rsidP="006C7F2E">
      <w:pPr>
        <w:numPr>
          <w:ilvl w:val="0"/>
          <w:numId w:val="3"/>
        </w:numPr>
        <w:tabs>
          <w:tab w:val="left" w:pos="0"/>
        </w:tabs>
        <w:spacing w:after="0" w:line="240" w:lineRule="auto"/>
        <w:ind w:left="0" w:firstLine="720"/>
        <w:jc w:val="both"/>
        <w:rPr>
          <w:rFonts w:ascii="Times New Roman" w:hAnsi="Times New Roman" w:cs="Times New Roman"/>
          <w:b/>
          <w:bCs/>
          <w:iCs/>
          <w:sz w:val="24"/>
          <w:szCs w:val="24"/>
          <w:lang w:val="kk-KZ"/>
        </w:rPr>
      </w:pPr>
      <w:r w:rsidRPr="00E740EE">
        <w:rPr>
          <w:rFonts w:ascii="Times New Roman" w:hAnsi="Times New Roman" w:cs="Times New Roman"/>
          <w:b/>
          <w:bCs/>
          <w:iCs/>
          <w:sz w:val="24"/>
          <w:szCs w:val="24"/>
          <w:lang w:val="kk-KZ"/>
        </w:rPr>
        <w:t>жаңа педагогикалық білімге қол жеткізетін тәсілдер туралы білімдер жүйесі;</w:t>
      </w:r>
    </w:p>
    <w:p w:rsidR="00E740EE" w:rsidRPr="00E740EE" w:rsidRDefault="00E740EE" w:rsidP="006C7F2E">
      <w:pPr>
        <w:numPr>
          <w:ilvl w:val="0"/>
          <w:numId w:val="3"/>
        </w:numPr>
        <w:tabs>
          <w:tab w:val="left" w:pos="0"/>
        </w:tabs>
        <w:spacing w:after="0" w:line="240" w:lineRule="auto"/>
        <w:ind w:left="0" w:firstLine="720"/>
        <w:jc w:val="both"/>
        <w:rPr>
          <w:rFonts w:ascii="Times New Roman" w:hAnsi="Times New Roman" w:cs="Times New Roman"/>
          <w:iCs/>
          <w:sz w:val="24"/>
          <w:szCs w:val="24"/>
          <w:lang w:val="kk-KZ"/>
        </w:rPr>
      </w:pPr>
      <w:r w:rsidRPr="00E740EE">
        <w:rPr>
          <w:rFonts w:ascii="Times New Roman" w:hAnsi="Times New Roman" w:cs="Times New Roman"/>
          <w:b/>
          <w:bCs/>
          <w:iCs/>
          <w:sz w:val="24"/>
          <w:szCs w:val="24"/>
          <w:lang w:val="kk-KZ"/>
        </w:rPr>
        <w:t xml:space="preserve">қайсыбір теория немесе зерттеу бағдарламасын қабылдайтын немесе жоққа шығаратын ережелер </w:t>
      </w:r>
      <w:r w:rsidRPr="00E740EE">
        <w:rPr>
          <w:rFonts w:ascii="Times New Roman" w:hAnsi="Times New Roman" w:cs="Times New Roman"/>
          <w:iCs/>
          <w:sz w:val="24"/>
          <w:szCs w:val="24"/>
          <w:lang w:val="kk-KZ"/>
        </w:rPr>
        <w:t>деп оқытылды.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 педагогтар мен психологтар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Педагогикалық-психологиялық зерттеулердің тәжірибеде қолданылған жүйесінің кейбір кезеңдері мыналар болды: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мәселесі, оның мақсаты мен негізгі идеясын шешу, анықтау;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міндеттерін белгілеу. Барлық салалар бойынша және оларды сипаттайтын нақтылы материалдар жинап, оны талдау;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-алдын ала болжамдар ұсыну;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зерттеудің әдістерін айқындау;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педагогикалық тәжірибе жасау;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-тәжірибе нәтижелерін теориясымен салыстыру;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-алынған нәтижелерді қортындылау, баға беру, зерттеу міндеттеріне сай негізгі идея мен мақсаттың орындалуын көрсету;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-жүргізілген зерттеу нәтижелерін тәжірибеге енгізу, педагогикалық ұсыныстар жасау.</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уақытта ғылыми қауымдастықта </w:t>
      </w:r>
      <w:r w:rsidRPr="00E740EE">
        <w:rPr>
          <w:rFonts w:ascii="Times New Roman" w:hAnsi="Times New Roman" w:cs="Times New Roman"/>
          <w:b/>
          <w:bCs/>
          <w:sz w:val="24"/>
          <w:szCs w:val="24"/>
          <w:lang w:val="kk-KZ"/>
        </w:rPr>
        <w:t>педагогика әдіснамасының ғылыми мәртебесі</w:t>
      </w:r>
      <w:r w:rsidRPr="00E740EE">
        <w:rPr>
          <w:rFonts w:ascii="Times New Roman" w:hAnsi="Times New Roman" w:cs="Times New Roman"/>
          <w:sz w:val="24"/>
          <w:szCs w:val="24"/>
          <w:lang w:val="kk-KZ"/>
        </w:rPr>
        <w:t xml:space="preserve"> қалыптасты деуге болады. Педагогиканыың әдіснамасы ғалымдардың түсіндіруінше:</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Педагогиканыыың әдіснамасы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 әдіснамасы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E740EE" w:rsidRPr="00E740EE" w:rsidRDefault="00E740EE" w:rsidP="006C7F2E">
      <w:pPr>
        <w:tabs>
          <w:tab w:val="left" w:pos="0"/>
          <w:tab w:val="left" w:pos="426"/>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p>
    <w:p w:rsidR="00E740EE" w:rsidRPr="00E740EE" w:rsidRDefault="00E740EE" w:rsidP="006C7F2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b/>
          <w:sz w:val="24"/>
          <w:szCs w:val="24"/>
          <w:lang w:val="kk-KZ"/>
        </w:rPr>
        <w:t xml:space="preserve">Педагогика әдіснамасының ғылыми мәртебесі және қызметтері </w:t>
      </w:r>
    </w:p>
    <w:p w:rsidR="00E740EE" w:rsidRPr="00AE4631" w:rsidRDefault="00E740EE" w:rsidP="006C7F2E">
      <w:pPr>
        <w:spacing w:after="0" w:line="240" w:lineRule="auto"/>
        <w:ind w:firstLine="708"/>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 xml:space="preserve">Педагогикалық зерттеулер – бұл ғылыми шығармашылық емес, сондай-ақ белгілі бір нормативтік талаптарға сай іс-әрекеттер. Осыған сәйкес әдіскерлер нақты педагогикалық зерттеулерді сапалы түрде талдап оқып-үйренуді ұйымдастыру барысындағы басты мәселе ретінде ғылыми-педагогикалық әрекеттердің жалпы теориясын құрайды, ол жеке танымдық және тәжірибелік қайта өзгерту әрекеттерін түсіндіріп беріп, осы теорияның алғышарттарының зерттеу тәжірибесін анықтап бере алады. Осында педагогикалық әдіснаманың тікелей тәжірибелік маңызы бар және ол педагогикалық ғылым танудың құрамында арнайы пән болып табылады. </w:t>
      </w:r>
    </w:p>
    <w:p w:rsidR="00E740EE" w:rsidRPr="00AE4631" w:rsidRDefault="00E740EE"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Ғылыми-педагогикалық әрекет теориясының даму нәтижесінде төмендегідей педагогикалық әдіснаманың құрылымы пайда болды:</w:t>
      </w:r>
    </w:p>
    <w:p w:rsidR="00E740EE" w:rsidRPr="00AE4631" w:rsidRDefault="00E740EE" w:rsidP="006C7F2E">
      <w:pPr>
        <w:numPr>
          <w:ilvl w:val="0"/>
          <w:numId w:val="29"/>
        </w:numPr>
        <w:spacing w:after="0" w:line="240" w:lineRule="auto"/>
        <w:ind w:left="0"/>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Педагогиканың даму әдіснамасының педагогикалық тәжірибемен ұштасқан ғылыми жүйеліліктің педагогикалық танымы және қайта өзгертумен өзара байланысты.</w:t>
      </w:r>
    </w:p>
    <w:p w:rsidR="00E740EE" w:rsidRPr="00AE4631" w:rsidRDefault="00E740EE" w:rsidP="006C7F2E">
      <w:pPr>
        <w:numPr>
          <w:ilvl w:val="0"/>
          <w:numId w:val="29"/>
        </w:numPr>
        <w:spacing w:after="0" w:line="240" w:lineRule="auto"/>
        <w:ind w:left="0"/>
        <w:jc w:val="both"/>
        <w:rPr>
          <w:rFonts w:ascii="Times New Roman" w:hAnsi="Times New Roman" w:cs="Times New Roman"/>
          <w:sz w:val="24"/>
          <w:szCs w:val="24"/>
        </w:rPr>
      </w:pPr>
      <w:r w:rsidRPr="00AE4631">
        <w:rPr>
          <w:rFonts w:ascii="Times New Roman" w:hAnsi="Times New Roman" w:cs="Times New Roman"/>
          <w:sz w:val="24"/>
          <w:szCs w:val="24"/>
        </w:rPr>
        <w:t>Педагогикалық зерттеудің әдіснамасы.</w:t>
      </w:r>
    </w:p>
    <w:p w:rsidR="00E740EE" w:rsidRPr="00AE4631" w:rsidRDefault="00E740EE" w:rsidP="006C7F2E">
      <w:pPr>
        <w:numPr>
          <w:ilvl w:val="0"/>
          <w:numId w:val="29"/>
        </w:numPr>
        <w:spacing w:after="0" w:line="240" w:lineRule="auto"/>
        <w:ind w:left="0"/>
        <w:jc w:val="both"/>
        <w:rPr>
          <w:rFonts w:ascii="Times New Roman" w:hAnsi="Times New Roman" w:cs="Times New Roman"/>
          <w:sz w:val="24"/>
          <w:szCs w:val="24"/>
        </w:rPr>
      </w:pPr>
      <w:r w:rsidRPr="00AE4631">
        <w:rPr>
          <w:rFonts w:ascii="Times New Roman" w:hAnsi="Times New Roman" w:cs="Times New Roman"/>
          <w:sz w:val="24"/>
          <w:szCs w:val="24"/>
        </w:rPr>
        <w:t>Педагогикалық жобалаудың әдіснамасы.</w:t>
      </w:r>
    </w:p>
    <w:p w:rsidR="00E740EE" w:rsidRPr="00AE4631" w:rsidRDefault="00E740EE"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rPr>
        <w:t>Педагогикалық әдіснаманыі эвристикалық шамасы қазіргі кезеңде кіріктірілген үрдістермен көбірек байланысты болғандықтан, жүйелі қолдану мәселелері маңызды болып, ғылыми-педагогикалық тәжірибеде жүйеленген тәсілдеме арқылы әдістемелік бағыттардың жүйеленген шешімдерін шығару арқылы ғылыми ізденістерге және педагогикалық зерттеулердің жүйелі түрде ұйымдастырылуын қажет етеді [1</w:t>
      </w:r>
      <w:r w:rsidRPr="00AE4631">
        <w:rPr>
          <w:rFonts w:ascii="Times New Roman" w:hAnsi="Times New Roman" w:cs="Times New Roman"/>
          <w:sz w:val="24"/>
          <w:szCs w:val="24"/>
          <w:lang w:val="kk-KZ"/>
        </w:rPr>
        <w:t>,440</w:t>
      </w:r>
      <w:r w:rsidRPr="00AE4631">
        <w:rPr>
          <w:rFonts w:ascii="Times New Roman" w:hAnsi="Times New Roman" w:cs="Times New Roman"/>
          <w:sz w:val="24"/>
          <w:szCs w:val="24"/>
        </w:rPr>
        <w:t>].</w:t>
      </w:r>
    </w:p>
    <w:p w:rsidR="00E740EE" w:rsidRPr="00AE4631" w:rsidRDefault="00E740EE" w:rsidP="006C7F2E">
      <w:pPr>
        <w:spacing w:after="0" w:line="240" w:lineRule="auto"/>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Основная литература:</w:t>
      </w:r>
    </w:p>
    <w:p w:rsidR="00E740EE" w:rsidRPr="00AE4631" w:rsidRDefault="00E740EE" w:rsidP="006C7F2E">
      <w:pPr>
        <w:numPr>
          <w:ilvl w:val="0"/>
          <w:numId w:val="30"/>
        </w:numPr>
        <w:spacing w:after="0" w:line="240" w:lineRule="auto"/>
        <w:ind w:left="0"/>
        <w:jc w:val="both"/>
        <w:rPr>
          <w:rFonts w:ascii="Times New Roman" w:hAnsi="Times New Roman" w:cs="Times New Roman"/>
          <w:sz w:val="24"/>
          <w:szCs w:val="24"/>
          <w:lang w:val="kk-KZ"/>
        </w:rPr>
      </w:pPr>
      <w:r w:rsidRPr="00AE4631">
        <w:rPr>
          <w:rFonts w:ascii="Times New Roman" w:hAnsi="Times New Roman" w:cs="Times New Roman"/>
          <w:sz w:val="24"/>
          <w:szCs w:val="24"/>
          <w:lang w:val="kk-KZ"/>
        </w:rPr>
        <w:t>Бордовская  Н.В. Педагогическая системология: учебное пособие. –М : Дрофа, 2009. -464с.</w:t>
      </w:r>
    </w:p>
    <w:p w:rsidR="00E740EE" w:rsidRPr="00AE4631" w:rsidRDefault="00E740EE" w:rsidP="006C7F2E">
      <w:pPr>
        <w:spacing w:after="0" w:line="240" w:lineRule="auto"/>
        <w:ind w:firstLine="567"/>
        <w:jc w:val="both"/>
        <w:rPr>
          <w:rFonts w:ascii="Times New Roman" w:hAnsi="Times New Roman" w:cs="Times New Roman"/>
          <w:sz w:val="24"/>
          <w:szCs w:val="24"/>
          <w:lang w:val="kk-KZ"/>
        </w:rPr>
      </w:pPr>
    </w:p>
    <w:p w:rsidR="00E740EE" w:rsidRPr="00AE4631" w:rsidRDefault="00E740EE" w:rsidP="006C7F2E">
      <w:pPr>
        <w:spacing w:after="0" w:line="240" w:lineRule="auto"/>
        <w:ind w:firstLine="709"/>
        <w:jc w:val="both"/>
        <w:rPr>
          <w:rFonts w:ascii="Times New Roman" w:hAnsi="Times New Roman" w:cs="Times New Roman"/>
          <w:b/>
          <w:sz w:val="24"/>
          <w:szCs w:val="24"/>
        </w:rPr>
      </w:pPr>
    </w:p>
    <w:p w:rsidR="00E740EE" w:rsidRPr="00E740EE" w:rsidRDefault="00E740EE" w:rsidP="006C7F2E">
      <w:pPr>
        <w:tabs>
          <w:tab w:val="left" w:pos="720"/>
        </w:tabs>
        <w:spacing w:after="0" w:line="240" w:lineRule="auto"/>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lang w:val="kk-KZ"/>
        </w:rPr>
        <w:tab/>
        <w:t>Кез келген ғылымның даму жетістігі оның әдіснамасы мен теориясының деңгейімен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lastRenderedPageBreak/>
        <w:t>Педагогика әдіснамасының мазмұнын анықтаудың қалыптасқан  бағыттарын талдайық.</w:t>
      </w:r>
    </w:p>
    <w:p w:rsidR="00E740EE" w:rsidRPr="00E740EE" w:rsidRDefault="00E740EE" w:rsidP="006C7F2E">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eastAsia="Times New Roman CYR" w:hAnsi="Times New Roman" w:cs="Times New Roman"/>
          <w:sz w:val="24"/>
          <w:szCs w:val="24"/>
          <w:lang w:val="kk-KZ"/>
        </w:rPr>
        <w:t xml:space="preserve">М.А.Даниловтың педагогика әдіснамасы жайлы ғылыми мақалалары осы саладағы еңбектердің алғашқыларына жатады. Бұған дейін жалпы әдіснама мен педагогиканың әдіснамасы ретінде марксистік-лениндік философия саналып келді. М.А. Данилов педагогика әдіснамасының келесідей анықтамасын ұсынды: </w:t>
      </w:r>
      <w:r w:rsidRPr="00E740EE">
        <w:rPr>
          <w:rFonts w:ascii="Times New Roman" w:eastAsia="Times New Roman CYR" w:hAnsi="Times New Roman" w:cs="Times New Roman"/>
          <w:b/>
          <w:bCs/>
          <w:sz w:val="24"/>
          <w:szCs w:val="24"/>
          <w:lang w:val="kk-KZ"/>
        </w:rPr>
        <w:t>«</w:t>
      </w:r>
      <w:r w:rsidRPr="00E740EE">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болып табылады</w:t>
      </w:r>
      <w:r w:rsidRPr="00E740EE">
        <w:rPr>
          <w:rFonts w:ascii="Times New Roman" w:eastAsia="Times New Roman CYR" w:hAnsi="Times New Roman" w:cs="Times New Roman"/>
          <w:b/>
          <w:bCs/>
          <w:sz w:val="24"/>
          <w:szCs w:val="24"/>
          <w:lang w:val="kk-KZ"/>
        </w:rPr>
        <w:t>».</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Arial CYR" w:hAnsi="Times New Roman" w:cs="Times New Roman"/>
          <w:sz w:val="24"/>
          <w:szCs w:val="24"/>
          <w:lang w:val="kk-KZ"/>
        </w:rPr>
        <w:t>В.В. Краевский,</w:t>
      </w:r>
      <w:r w:rsidRPr="00E740EE">
        <w:rPr>
          <w:rFonts w:ascii="Times New Roman" w:eastAsia="Times New Roman CYR" w:hAnsi="Times New Roman" w:cs="Times New Roman"/>
          <w:sz w:val="24"/>
          <w:szCs w:val="24"/>
          <w:lang w:val="kk-KZ"/>
        </w:rPr>
        <w:t xml:space="preserve"> М.А.Даниловтың ұсынған педагогика әдіснамасының анықтамасын қабылдай отырып, осы анықтаманың нақтылығын, бірақ толыққанды еместігін атап көрсетеді. </w:t>
      </w:r>
      <w:r w:rsidRPr="00E740EE">
        <w:rPr>
          <w:rFonts w:ascii="Times New Roman" w:eastAsia="Arial CYR" w:hAnsi="Times New Roman" w:cs="Times New Roman"/>
          <w:sz w:val="24"/>
          <w:szCs w:val="24"/>
          <w:lang w:val="kk-KZ"/>
        </w:rPr>
        <w:t>В.В. Краевский</w:t>
      </w:r>
      <w:r w:rsidRPr="00E740EE">
        <w:rPr>
          <w:rFonts w:ascii="Times New Roman" w:eastAsia="Times New Roman CYR" w:hAnsi="Times New Roman" w:cs="Times New Roman"/>
          <w:sz w:val="24"/>
          <w:szCs w:val="24"/>
          <w:lang w:val="kk-KZ"/>
        </w:rPr>
        <w:t>дің көзқарасы бойынша, педагогиканың әдіснамасы тек білім жүйесі ғана емес, сонымен қатар, оларды жасау әрекеті саласы болып табылады. Педагогиканың әдіснамасы қаншалықты тереңірек зерттелініп, жасалынғанымен, ол маңызды сұрақтарға анық әрі дұрыс жауап бере алмай отыр: педагогиканың әдіснамасымен айналысу нені білдіреді, онымен кім айналысуы қажет; педагогикалық зерттеуді қалайша әдіснамалық қамтамасыз ету керек; педагогикалық зерттеу құрылымында ғылымнан тәжірибеге көшу қалай жүреді?</w:t>
      </w:r>
      <w:r w:rsidRPr="00E740EE">
        <w:rPr>
          <w:rFonts w:ascii="Times New Roman" w:eastAsia="Arial CYR" w:hAnsi="Times New Roman" w:cs="Times New Roman"/>
          <w:sz w:val="24"/>
          <w:szCs w:val="24"/>
          <w:lang w:val="kk-KZ"/>
        </w:rPr>
        <w:t>.</w:t>
      </w:r>
    </w:p>
    <w:p w:rsidR="00E740EE" w:rsidRPr="00E740EE" w:rsidRDefault="00E740EE" w:rsidP="006C7F2E">
      <w:pPr>
        <w:spacing w:after="0" w:line="240" w:lineRule="auto"/>
        <w:ind w:firstLine="709"/>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sz w:val="24"/>
          <w:szCs w:val="24"/>
          <w:lang w:val="kk-KZ"/>
        </w:rPr>
        <w:t xml:space="preserve">В.В.Краевский </w:t>
      </w:r>
      <w:r w:rsidRPr="00E740EE">
        <w:rPr>
          <w:rFonts w:ascii="Times New Roman" w:eastAsia="Times New Roman CYR" w:hAnsi="Times New Roman" w:cs="Times New Roman"/>
          <w:b/>
          <w:bCs/>
          <w:i/>
          <w:iCs/>
          <w:sz w:val="24"/>
          <w:szCs w:val="24"/>
          <w:lang w:val="kk-KZ"/>
        </w:rPr>
        <w:t>педагогиканың әдіснамасы 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 сондай-ақ, арнайы ғылыми-педагогикалық зерттеулердің бағдарламаларын, логикасын және әдістерін, сапасын бағалау туралы білімдерді алу бағытындағы әрекет жүйесі деп тұжырымдайды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lang w:val="kk-KZ"/>
        </w:rPr>
        <w:t xml:space="preserve"> </w:t>
      </w:r>
      <w:r w:rsidRPr="00E740EE">
        <w:rPr>
          <w:rFonts w:ascii="Times New Roman" w:hAnsi="Times New Roman" w:cs="Times New Roman"/>
          <w:sz w:val="24"/>
          <w:szCs w:val="24"/>
          <w:lang w:val="kk-KZ"/>
        </w:rPr>
        <w:t xml:space="preserve">Педагогика әдіснамасының пәні - педагогикалық шынайы болмыс пен оның педагогикалық ғылымда бейнеленуінің арақатынасы. </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Қазіргі кезде педагогикалық зерттеулердің сапасы мәселелері өзекті болып отыр. Әдіснаманың зерттеушіге көмек көрсетуге, онда зерттеу жұмысы саласында арнайы қабілеттердің қалыптасуына бағытталуы күшейе түсуде. Осылайша, әдіснама нормативтік бағыттылыққа ие және оның маңызды міндеті зерттеу жұмысын әдіснамалық қамтамасыз ету. </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Жоғарыда келтірілген педагогика әдіснамасының анықтамасынан көріп отырғанымыздай, бұл ғылыми таным саласы екі қырынан көрінеді: білім жүйесі мен әрекет жүйесі. Әрекеттің екі түрі алынып отыр – </w:t>
      </w:r>
      <w:r w:rsidRPr="00E740EE">
        <w:rPr>
          <w:rFonts w:ascii="Times New Roman" w:eastAsia="Times New Roman CYR" w:hAnsi="Times New Roman" w:cs="Times New Roman"/>
          <w:bCs/>
          <w:i/>
          <w:iCs/>
          <w:sz w:val="24"/>
          <w:szCs w:val="24"/>
          <w:lang w:val="kk-KZ"/>
        </w:rPr>
        <w:t>әдіснамалық зерттеу</w:t>
      </w:r>
      <w:r w:rsidRPr="00E740EE">
        <w:rPr>
          <w:rFonts w:ascii="Times New Roman" w:eastAsia="Times New Roman CYR" w:hAnsi="Times New Roman" w:cs="Times New Roman"/>
          <w:bCs/>
          <w:sz w:val="24"/>
          <w:szCs w:val="24"/>
          <w:lang w:val="kk-KZ"/>
        </w:rPr>
        <w:t xml:space="preserve"> және </w:t>
      </w:r>
      <w:r w:rsidRPr="00E740EE">
        <w:rPr>
          <w:rFonts w:ascii="Times New Roman" w:eastAsia="Times New Roman CYR" w:hAnsi="Times New Roman" w:cs="Times New Roman"/>
          <w:bCs/>
          <w:i/>
          <w:iCs/>
          <w:sz w:val="24"/>
          <w:szCs w:val="24"/>
          <w:lang w:val="kk-KZ"/>
        </w:rPr>
        <w:t>әдіснамалық қамтамасыз ету.</w:t>
      </w:r>
      <w:r w:rsidRPr="00E740EE">
        <w:rPr>
          <w:rFonts w:ascii="Times New Roman" w:hAnsi="Times New Roman" w:cs="Times New Roman"/>
          <w:bCs/>
          <w:sz w:val="24"/>
          <w:szCs w:val="24"/>
          <w:lang w:val="kk-KZ"/>
        </w:rPr>
        <w:t xml:space="preserve"> </w:t>
      </w:r>
      <w:r w:rsidRPr="00E740EE">
        <w:rPr>
          <w:rFonts w:ascii="Times New Roman" w:eastAsia="Times New Roman CYR" w:hAnsi="Times New Roman" w:cs="Times New Roman"/>
          <w:b/>
          <w:i/>
          <w:iCs/>
          <w:sz w:val="24"/>
          <w:szCs w:val="24"/>
          <w:lang w:val="kk-KZ"/>
        </w:rPr>
        <w:t>Әдіснамалық зерттеу</w:t>
      </w:r>
      <w:r w:rsidRPr="00E740EE">
        <w:rPr>
          <w:rFonts w:ascii="Times New Roman" w:eastAsia="Times New Roman CYR" w:hAnsi="Times New Roman" w:cs="Times New Roman"/>
          <w:sz w:val="24"/>
          <w:szCs w:val="24"/>
          <w:lang w:val="kk-KZ"/>
        </w:rPr>
        <w:t xml:space="preserve"> педагогикалық тәжірибемен байланысты. Оның міндеттері: педагогика ғылымының даму үрдісі мен заңдылығын анықтау, педагогикалық зерттеулердің сапасы мен тиімділігін арттыру қағидаларын  нақтылау, олардың мағыналық құрамы мен әдістерін талдау.</w:t>
      </w:r>
    </w:p>
    <w:p w:rsidR="00E740EE" w:rsidRPr="00E740EE" w:rsidRDefault="00E740EE" w:rsidP="006C7F2E">
      <w:pPr>
        <w:spacing w:after="0" w:line="240" w:lineRule="auto"/>
        <w:ind w:firstLine="709"/>
        <w:jc w:val="both"/>
        <w:rPr>
          <w:rFonts w:ascii="Times New Roman" w:eastAsia="Times New Roman CYR" w:hAnsi="Times New Roman" w:cs="Times New Roman"/>
          <w:bCs/>
          <w:i/>
          <w:iCs/>
          <w:sz w:val="24"/>
          <w:szCs w:val="24"/>
          <w:lang w:val="kk-KZ"/>
        </w:rPr>
      </w:pPr>
      <w:r w:rsidRPr="00E740EE">
        <w:rPr>
          <w:rFonts w:ascii="Times New Roman" w:hAnsi="Times New Roman" w:cs="Times New Roman"/>
          <w:b/>
          <w:bCs/>
          <w:i/>
          <w:iCs/>
          <w:sz w:val="24"/>
          <w:szCs w:val="24"/>
          <w:lang w:val="kk-KZ"/>
        </w:rPr>
        <w:t>Әдіснамалық</w:t>
      </w:r>
      <w:r w:rsidRPr="00E740EE">
        <w:rPr>
          <w:rFonts w:ascii="Times New Roman" w:eastAsia="Times New Roman CYR" w:hAnsi="Times New Roman" w:cs="Times New Roman"/>
          <w:b/>
          <w:bCs/>
          <w:i/>
          <w:iCs/>
          <w:sz w:val="24"/>
          <w:szCs w:val="24"/>
          <w:lang w:val="kk-KZ"/>
        </w:rPr>
        <w:t xml:space="preserve"> қамтамасыз етудің мақсаты</w:t>
      </w:r>
      <w:r w:rsidRPr="00E740EE">
        <w:rPr>
          <w:rFonts w:ascii="Times New Roman" w:eastAsia="Times New Roman CYR" w:hAnsi="Times New Roman" w:cs="Times New Roman"/>
          <w:bCs/>
          <w:i/>
          <w:iCs/>
          <w:sz w:val="24"/>
          <w:szCs w:val="24"/>
          <w:lang w:val="kk-KZ"/>
        </w:rPr>
        <w:t xml:space="preserve"> – нақты ғылым саласында зерттеу әрекетін негіздеу үшін бар білімді пайдалануды қамтамасыз ету</w:t>
      </w:r>
      <w:r w:rsidRPr="00E740EE">
        <w:rPr>
          <w:rFonts w:ascii="Times New Roman" w:hAnsi="Times New Roman" w:cs="Times New Roman"/>
          <w:bCs/>
          <w:i/>
          <w:iCs/>
          <w:sz w:val="24"/>
          <w:szCs w:val="24"/>
          <w:lang w:val="kk-KZ"/>
        </w:rPr>
        <w:t>.</w:t>
      </w:r>
    </w:p>
    <w:p w:rsidR="00E740EE" w:rsidRPr="00E740EE" w:rsidRDefault="00E740EE" w:rsidP="006C7F2E">
      <w:pPr>
        <w:spacing w:after="0" w:line="240" w:lineRule="auto"/>
        <w:ind w:firstLine="709"/>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sz w:val="24"/>
          <w:szCs w:val="24"/>
          <w:lang w:val="kk-KZ"/>
        </w:rPr>
        <w:t xml:space="preserve">В.В.Краевский ғылыми-зерттеу әрекетінің осы екі түріне қарап, әдіснаманың екі қызметін бөліп көрсетеді – </w:t>
      </w:r>
      <w:r w:rsidRPr="00E740EE">
        <w:rPr>
          <w:rFonts w:ascii="Times New Roman" w:eastAsia="Times New Roman CYR" w:hAnsi="Times New Roman" w:cs="Times New Roman"/>
          <w:b/>
          <w:i/>
          <w:sz w:val="24"/>
          <w:szCs w:val="24"/>
          <w:lang w:val="kk-KZ"/>
        </w:rPr>
        <w:t>дескриптивті,</w:t>
      </w:r>
      <w:r w:rsidRPr="00E740EE">
        <w:rPr>
          <w:rFonts w:ascii="Times New Roman" w:eastAsia="Times New Roman CYR" w:hAnsi="Times New Roman" w:cs="Times New Roman"/>
          <w:sz w:val="24"/>
          <w:szCs w:val="24"/>
          <w:lang w:val="kk-KZ"/>
        </w:rPr>
        <w:t xml:space="preserve"> яғни нысанды  теориялық зерделеуді  сипаттаушы қызметі және зерттеуші жұмысы үшін бағыт беретін нормативті қызмет. Осы екі қызметтің болуы педагогика </w:t>
      </w:r>
      <w:r w:rsidRPr="00E740EE">
        <w:rPr>
          <w:rFonts w:ascii="Times New Roman" w:hAnsi="Times New Roman" w:cs="Times New Roman"/>
          <w:sz w:val="24"/>
          <w:szCs w:val="24"/>
          <w:lang w:val="kk-KZ"/>
        </w:rPr>
        <w:t>әдіснамасыны</w:t>
      </w:r>
      <w:r w:rsidRPr="00E740EE">
        <w:rPr>
          <w:rFonts w:ascii="Times New Roman" w:eastAsia="Times New Roman CYR" w:hAnsi="Times New Roman" w:cs="Times New Roman"/>
          <w:sz w:val="24"/>
          <w:szCs w:val="24"/>
          <w:lang w:val="kk-KZ"/>
        </w:rPr>
        <w:t>ң негіздемелерін екі топқа бөлуді анықтайды – теориялық және нормативтік негіздер.</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eastAsia="Times New Roman CYR" w:hAnsi="Times New Roman" w:cs="Times New Roman"/>
          <w:b/>
          <w:i/>
          <w:sz w:val="24"/>
          <w:szCs w:val="24"/>
          <w:lang w:val="kk-KZ"/>
        </w:rPr>
        <w:t>Педагогикалық әдіснаманың теориялық негіздеріне</w:t>
      </w:r>
      <w:r w:rsidRPr="00E740EE">
        <w:rPr>
          <w:rFonts w:ascii="Times New Roman" w:eastAsia="Times New Roman CYR" w:hAnsi="Times New Roman" w:cs="Times New Roman"/>
          <w:sz w:val="24"/>
          <w:szCs w:val="24"/>
          <w:lang w:val="kk-KZ"/>
        </w:rPr>
        <w:t xml:space="preserve"> жататындар: әдіснаманы анықтау; ғылым әдіснамасының, оның деңгейлерінің қызмет жүйесі мен білім жүйесі ретіндегі сипаты </w:t>
      </w:r>
      <w:r w:rsidRPr="00E740EE">
        <w:rPr>
          <w:rFonts w:ascii="Times New Roman" w:hAnsi="Times New Roman" w:cs="Times New Roman"/>
          <w:sz w:val="24"/>
          <w:szCs w:val="24"/>
          <w:lang w:val="kk-KZ"/>
        </w:rPr>
        <w:t>(</w:t>
      </w:r>
      <w:r w:rsidRPr="00E740EE">
        <w:rPr>
          <w:rFonts w:ascii="Times New Roman" w:eastAsia="Times New Roman CYR" w:hAnsi="Times New Roman" w:cs="Times New Roman"/>
          <w:sz w:val="24"/>
          <w:szCs w:val="24"/>
          <w:lang w:val="kk-KZ"/>
        </w:rPr>
        <w:t>жалпы философиялық, жалпы ғылыми, нақты ғылыми, зерттеу техникасы мен әдістерінің деңгейі)</w:t>
      </w:r>
      <w:r w:rsidRPr="00E740EE">
        <w:rPr>
          <w:rFonts w:ascii="Times New Roman" w:hAnsi="Times New Roman" w:cs="Times New Roman"/>
          <w:sz w:val="24"/>
          <w:szCs w:val="24"/>
          <w:lang w:val="kk-KZ"/>
        </w:rPr>
        <w:t>; педагогика саласындағы зерттеу қызметін әдіснамалық қамтамасыз ету көздері; педагогика саласындағы әдіснамалық талдаудың нысаны мен пәні.</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b/>
          <w:i/>
          <w:sz w:val="24"/>
          <w:szCs w:val="24"/>
          <w:lang w:val="kk-KZ"/>
        </w:rPr>
        <w:t>Педагогика әдіснамасының нормативтік негіздеріне</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 xml:space="preserve">мыналар жатады: педагогикадағы ғылыми таным; педагогика саласындағы ғылымға жататын жұмыстардың анықтамалары; мақсаттың сипаты, зерттеудің арнайы нысанын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 Бұл негіздер арқылы әдіснамалық зерттеудің объективті сапалары бейнеленген. Олардың нәтижелері педагог-зерттеушге педагогика әдіснамасы мен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рефлексиясының </w:t>
      </w:r>
      <w:r w:rsidRPr="00E740EE">
        <w:rPr>
          <w:rFonts w:ascii="Times New Roman" w:eastAsia="Times New Roman CYR" w:hAnsi="Times New Roman" w:cs="Times New Roman"/>
          <w:sz w:val="24"/>
          <w:szCs w:val="24"/>
          <w:lang w:val="kk-KZ"/>
        </w:rPr>
        <w:lastRenderedPageBreak/>
        <w:t>мазмұнын толықтыратын элементтер</w:t>
      </w:r>
      <w:r w:rsidRPr="00E740EE">
        <w:rPr>
          <w:rFonts w:ascii="Times New Roman" w:eastAsia="Times New Roman CYR" w:hAnsi="Times New Roman" w:cs="Times New Roman"/>
          <w:color w:val="FF0000"/>
          <w:sz w:val="24"/>
          <w:szCs w:val="24"/>
          <w:lang w:val="kk-KZ"/>
        </w:rPr>
        <w:t xml:space="preserve"> </w:t>
      </w:r>
      <w:r w:rsidRPr="00E740EE">
        <w:rPr>
          <w:rFonts w:ascii="Times New Roman" w:eastAsia="Times New Roman CYR" w:hAnsi="Times New Roman" w:cs="Times New Roman"/>
          <w:sz w:val="24"/>
          <w:szCs w:val="24"/>
          <w:lang w:val="kk-KZ"/>
        </w:rPr>
        <w:t xml:space="preserve">ретінде қызмет етуі мүмкін. Нормативтік бөлімінде олар білім берудегі нақты зерттеудің сапасы мен тиімділігін бағалауда қолданылады. Жалпы алғанда меңгерілген білімдер педагогтің әдіснамалық мәдениетін қалыптастырудың негізін құрайды, оның құрамы мыналарды қамтиды: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рефлексия (өзінің ғылыми қызметін талдау қабілеті), ғылыми негіздеуге қабілеті, сыни талқылауға және нақты тұжырымдамаларды, танымның, басқарудың, құрастырудың формалары мен әдістерін шығармашылықпен пайдалануға қабілеттілік</w:t>
      </w:r>
      <w:r w:rsidRPr="00E740EE">
        <w:rPr>
          <w:rFonts w:ascii="Times New Roman" w:hAnsi="Times New Roman" w:cs="Times New Roman"/>
          <w:sz w:val="24"/>
          <w:szCs w:val="24"/>
          <w:lang w:val="kk-KZ"/>
        </w:rPr>
        <w:t>.</w:t>
      </w:r>
    </w:p>
    <w:p w:rsidR="00E740EE" w:rsidRPr="00E740EE" w:rsidRDefault="00E740EE" w:rsidP="006C7F2E">
      <w:pPr>
        <w:spacing w:after="0" w:line="240" w:lineRule="auto"/>
        <w:ind w:firstLine="709"/>
        <w:jc w:val="both"/>
        <w:rPr>
          <w:rFonts w:ascii="Times New Roman" w:eastAsia="Times New Roman CYR" w:hAnsi="Times New Roman" w:cs="Times New Roman"/>
          <w:b/>
          <w:bCs/>
          <w:i/>
          <w:iCs/>
          <w:sz w:val="24"/>
          <w:szCs w:val="24"/>
          <w:lang w:val="kk-KZ"/>
        </w:rPr>
      </w:pPr>
      <w:r w:rsidRPr="00E740EE">
        <w:rPr>
          <w:rFonts w:ascii="Times New Roman" w:eastAsia="Times New Roman CYR" w:hAnsi="Times New Roman" w:cs="Times New Roman"/>
          <w:sz w:val="24"/>
          <w:szCs w:val="24"/>
          <w:lang w:val="kk-KZ"/>
        </w:rPr>
        <w:t xml:space="preserve">Жетекші компонент </w:t>
      </w:r>
      <w:r w:rsidRPr="00E740EE">
        <w:rPr>
          <w:rFonts w:ascii="Times New Roman" w:hAnsi="Times New Roman" w:cs="Times New Roman"/>
          <w:b/>
          <w:i/>
          <w:sz w:val="24"/>
          <w:szCs w:val="24"/>
          <w:lang w:val="kk-KZ"/>
        </w:rPr>
        <w:t>әдіснамалық</w:t>
      </w:r>
      <w:r w:rsidRPr="00E740EE">
        <w:rPr>
          <w:rFonts w:ascii="Times New Roman" w:eastAsia="Times New Roman CYR" w:hAnsi="Times New Roman" w:cs="Times New Roman"/>
          <w:i/>
          <w:sz w:val="24"/>
          <w:szCs w:val="24"/>
          <w:lang w:val="kk-KZ"/>
        </w:rPr>
        <w:t xml:space="preserve"> </w:t>
      </w:r>
      <w:r w:rsidRPr="00E740EE">
        <w:rPr>
          <w:rFonts w:ascii="Times New Roman" w:eastAsia="Times New Roman CYR" w:hAnsi="Times New Roman" w:cs="Times New Roman"/>
          <w:b/>
          <w:i/>
          <w:sz w:val="24"/>
          <w:szCs w:val="24"/>
          <w:lang w:val="kk-KZ"/>
        </w:rPr>
        <w:t>рефлексия</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bCs/>
          <w:sz w:val="24"/>
          <w:szCs w:val="24"/>
          <w:lang w:val="kk-KZ"/>
        </w:rPr>
        <w:t>болып</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табылады, ол</w:t>
      </w:r>
      <w:r w:rsidRPr="00E740EE">
        <w:rPr>
          <w:rFonts w:ascii="Times New Roman" w:eastAsia="Times New Roman CYR" w:hAnsi="Times New Roman" w:cs="Times New Roman"/>
          <w:b/>
          <w:sz w:val="24"/>
          <w:szCs w:val="24"/>
          <w:lang w:val="kk-KZ"/>
        </w:rPr>
        <w:t xml:space="preserve"> </w:t>
      </w:r>
      <w:r w:rsidRPr="00E740EE">
        <w:rPr>
          <w:rFonts w:ascii="Times New Roman" w:eastAsia="Times New Roman CYR" w:hAnsi="Times New Roman" w:cs="Times New Roman"/>
          <w:sz w:val="24"/>
          <w:szCs w:val="24"/>
          <w:lang w:val="kk-KZ"/>
        </w:rPr>
        <w:t xml:space="preserve">зерттеушіге өзінің ғылыми жұмысын талдап, жетілдіруге, ал ЖОО оқытушысына болашақ зерттеушілерді даярлауды заманауи ғылым деңгейінде жүзеге асыруға мүмкіндік береді. Педагогикалық зерттеулердің сапасын арттыру үшін екі бағытта әрекет  қажет: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білім бар ғылым саласын жетілдіру  және осындай білімдерді педагог-зерттеушілерді даярлаудың мазмұнына енгізу қажет. Зерттеушінің әдіснамалық рефлексиясының мазмұны зерттеу сапасын бағалауға мүмкіндік беретін педагогикалық зерттеудің келесідей сипаттарында көрінеді: </w:t>
      </w:r>
      <w:r w:rsidRPr="00E740EE">
        <w:rPr>
          <w:rFonts w:ascii="Times New Roman" w:eastAsia="Times New Roman CYR" w:hAnsi="Times New Roman" w:cs="Times New Roman"/>
          <w:b/>
          <w:bCs/>
          <w:i/>
          <w:iCs/>
          <w:sz w:val="24"/>
          <w:szCs w:val="24"/>
          <w:lang w:val="kk-KZ"/>
        </w:rPr>
        <w:t>мәселе, тақырып, өзектілік, зерттеу объектісі, оның пәні, мақсаты, міндеттері, болжам, жаңалық, ғылым үшін маңыздылығы, тәжірибе үшін маңыздылығы.</w:t>
      </w:r>
    </w:p>
    <w:p w:rsidR="00E740EE" w:rsidRPr="00E740EE" w:rsidRDefault="00E740EE" w:rsidP="006C7F2E">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eastAsia="Times New Roman CYR" w:hAnsi="Times New Roman" w:cs="Times New Roman"/>
          <w:b/>
          <w:i/>
          <w:sz w:val="24"/>
          <w:szCs w:val="24"/>
          <w:lang w:val="kk-KZ"/>
        </w:rPr>
        <w:t>Әдіснамалық мәдениет</w:t>
      </w:r>
      <w:r w:rsidRPr="00E740EE">
        <w:rPr>
          <w:rFonts w:ascii="Times New Roman" w:eastAsia="Times New Roman CYR" w:hAnsi="Times New Roman" w:cs="Times New Roman"/>
          <w:sz w:val="24"/>
          <w:szCs w:val="24"/>
          <w:lang w:val="kk-KZ"/>
        </w:rPr>
        <w:t xml:space="preserve"> – бұл жалпы ғылыми іргелі білімділік, </w:t>
      </w:r>
      <w:r w:rsidRPr="00E740EE">
        <w:rPr>
          <w:rFonts w:ascii="Times New Roman" w:hAnsi="Times New Roman" w:cs="Times New Roman"/>
          <w:sz w:val="24"/>
          <w:szCs w:val="24"/>
          <w:lang w:val="kk-KZ"/>
        </w:rPr>
        <w:t>әдіснамалық</w:t>
      </w:r>
      <w:r w:rsidRPr="00E740EE">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 </w:t>
      </w:r>
      <w:r w:rsidRPr="00E740EE">
        <w:rPr>
          <w:rFonts w:ascii="Times New Roman" w:hAnsi="Times New Roman" w:cs="Times New Roman"/>
          <w:bCs/>
          <w:sz w:val="24"/>
          <w:szCs w:val="24"/>
          <w:lang w:val="kk-KZ"/>
        </w:rPr>
        <w:t>(оқулықтың 5.1., 6.3. және 6.5. тармақшаларында «</w:t>
      </w:r>
      <w:r w:rsidRPr="00E740EE">
        <w:rPr>
          <w:rFonts w:ascii="Times New Roman" w:eastAsia="Times New Roman CYR" w:hAnsi="Times New Roman" w:cs="Times New Roman"/>
          <w:bCs/>
          <w:i/>
          <w:iCs/>
          <w:sz w:val="24"/>
          <w:szCs w:val="24"/>
          <w:lang w:val="kk-KZ"/>
        </w:rPr>
        <w:t>әдіснамалық зерттеу»</w:t>
      </w:r>
      <w:r w:rsidRPr="00E740EE">
        <w:rPr>
          <w:rFonts w:ascii="Times New Roman" w:eastAsia="Times New Roman CYR" w:hAnsi="Times New Roman" w:cs="Times New Roman"/>
          <w:bCs/>
          <w:sz w:val="24"/>
          <w:szCs w:val="24"/>
          <w:lang w:val="kk-KZ"/>
        </w:rPr>
        <w:t>,</w:t>
      </w:r>
      <w:r w:rsidRPr="00E740EE">
        <w:rPr>
          <w:rFonts w:ascii="Times New Roman" w:hAnsi="Times New Roman" w:cs="Times New Roman"/>
          <w:bCs/>
          <w:sz w:val="24"/>
          <w:szCs w:val="24"/>
          <w:lang w:val="kk-KZ"/>
        </w:rPr>
        <w:t xml:space="preserve"> «</w:t>
      </w:r>
      <w:r w:rsidRPr="00E740EE">
        <w:rPr>
          <w:rFonts w:ascii="Times New Roman" w:hAnsi="Times New Roman" w:cs="Times New Roman"/>
          <w:bCs/>
          <w:i/>
          <w:iCs/>
          <w:sz w:val="24"/>
          <w:szCs w:val="24"/>
          <w:lang w:val="kk-KZ"/>
        </w:rPr>
        <w:t>әдіснамалық</w:t>
      </w:r>
      <w:r w:rsidRPr="00E740EE">
        <w:rPr>
          <w:rFonts w:ascii="Times New Roman" w:eastAsia="Times New Roman CYR" w:hAnsi="Times New Roman" w:cs="Times New Roman"/>
          <w:bCs/>
          <w:i/>
          <w:iCs/>
          <w:sz w:val="24"/>
          <w:szCs w:val="24"/>
          <w:lang w:val="kk-KZ"/>
        </w:rPr>
        <w:t xml:space="preserve"> рефлексия»,  «әдіснамалық мәдениет»</w:t>
      </w:r>
      <w:r w:rsidRPr="00E740EE">
        <w:rPr>
          <w:rFonts w:ascii="Times New Roman" w:hAnsi="Times New Roman" w:cs="Times New Roman"/>
          <w:bCs/>
          <w:sz w:val="24"/>
          <w:szCs w:val="24"/>
          <w:lang w:val="kk-KZ"/>
        </w:rPr>
        <w:t xml:space="preserve"> ұғымдарының толық мамұны берілген)</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 xml:space="preserve">Заманауи анықтамаларға жақынырақ </w:t>
      </w:r>
      <w:r w:rsidRPr="00E740EE">
        <w:rPr>
          <w:rFonts w:ascii="Times New Roman" w:eastAsia="Times New Roman CYR" w:hAnsi="Times New Roman" w:cs="Times New Roman"/>
          <w:b/>
          <w:i/>
          <w:sz w:val="24"/>
          <w:szCs w:val="24"/>
          <w:lang w:val="kk-KZ"/>
        </w:rPr>
        <w:t>әдіснама</w:t>
      </w:r>
      <w:r w:rsidRPr="00E740EE">
        <w:rPr>
          <w:rFonts w:ascii="Times New Roman" w:eastAsia="Times New Roman CYR" w:hAnsi="Times New Roman" w:cs="Times New Roman"/>
          <w:i/>
          <w:sz w:val="24"/>
          <w:szCs w:val="24"/>
          <w:lang w:val="kk-KZ"/>
        </w:rPr>
        <w:t xml:space="preserve"> </w:t>
      </w:r>
      <w:r w:rsidRPr="00E740EE">
        <w:rPr>
          <w:rFonts w:ascii="Times New Roman" w:eastAsia="Times New Roman CYR" w:hAnsi="Times New Roman" w:cs="Times New Roman"/>
          <w:sz w:val="24"/>
          <w:szCs w:val="24"/>
          <w:lang w:val="kk-KZ"/>
        </w:rPr>
        <w:t xml:space="preserve">мазмұнының анықтамасын В.И.Загвязинский берді: «Педагогиканың </w:t>
      </w:r>
      <w:r w:rsidRPr="00E740EE">
        <w:rPr>
          <w:rFonts w:ascii="Times New Roman" w:hAnsi="Times New Roman" w:cs="Times New Roman"/>
          <w:sz w:val="24"/>
          <w:szCs w:val="24"/>
          <w:lang w:val="kk-KZ"/>
        </w:rPr>
        <w:t>әдіснамасы</w:t>
      </w:r>
      <w:r w:rsidRPr="00E740EE">
        <w:rPr>
          <w:rFonts w:ascii="Times New Roman" w:eastAsia="Times New Roman CYR" w:hAnsi="Times New Roman" w:cs="Times New Roman"/>
          <w:sz w:val="24"/>
          <w:szCs w:val="24"/>
          <w:lang w:val="kk-KZ"/>
        </w:rPr>
        <w:t xml:space="preserve"> – бұл педагогикалық білім туралы, оны меңгеру үдерісі, түсіндіру әдістері және оқыту мен тәрбиелеу жүйесін түрлендіру немесе жетілдіру үшін практикалық қолдану шарттары туралы білім».</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sz w:val="24"/>
          <w:szCs w:val="24"/>
          <w:lang w:val="kk-KZ"/>
        </w:rPr>
        <w:t>Педагогиканың ә</w:t>
      </w:r>
      <w:r w:rsidRPr="00E740EE">
        <w:rPr>
          <w:rFonts w:ascii="Times New Roman" w:hAnsi="Times New Roman" w:cs="Times New Roman"/>
          <w:sz w:val="24"/>
          <w:szCs w:val="24"/>
          <w:lang w:val="kk-KZ"/>
        </w:rPr>
        <w:t>діснамасы</w:t>
      </w:r>
      <w:r w:rsidRPr="00E740EE">
        <w:rPr>
          <w:rFonts w:ascii="Times New Roman" w:eastAsia="Times New Roman CYR" w:hAnsi="Times New Roman" w:cs="Times New Roman"/>
          <w:sz w:val="24"/>
          <w:szCs w:val="24"/>
          <w:lang w:val="kk-KZ"/>
        </w:rPr>
        <w:t xml:space="preserve"> өзіне мыналарды біріктіреді:</w:t>
      </w:r>
    </w:p>
    <w:p w:rsidR="00E740EE" w:rsidRPr="00E740EE" w:rsidRDefault="00E740EE" w:rsidP="006C7F2E">
      <w:pPr>
        <w:numPr>
          <w:ilvl w:val="0"/>
          <w:numId w:val="27"/>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педагогикалық білім құрылымы мен әрекеттері туралы білім;</w:t>
      </w:r>
    </w:p>
    <w:p w:rsidR="00E740EE" w:rsidRPr="00E740EE" w:rsidRDefault="00E740EE" w:rsidP="006C7F2E">
      <w:pPr>
        <w:numPr>
          <w:ilvl w:val="0"/>
          <w:numId w:val="27"/>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жалпы ғылымдық мазмұндағы ағымдағы, негізгі, іргелі педагогикалық теориялар, тұжырымдамалар, болжамдар;</w:t>
      </w:r>
    </w:p>
    <w:p w:rsidR="00E740EE" w:rsidRPr="00E740EE" w:rsidRDefault="00E740EE" w:rsidP="006C7F2E">
      <w:pPr>
        <w:numPr>
          <w:ilvl w:val="0"/>
          <w:numId w:val="27"/>
        </w:numPr>
        <w:spacing w:after="0" w:line="240" w:lineRule="auto"/>
        <w:ind w:left="0"/>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педагогикалық зерттеулердің әдістері мен логикасы туралы білім;</w:t>
      </w:r>
    </w:p>
    <w:p w:rsidR="00E740EE" w:rsidRPr="00E740EE" w:rsidRDefault="00E740EE" w:rsidP="006C7F2E">
      <w:pPr>
        <w:numPr>
          <w:ilvl w:val="0"/>
          <w:numId w:val="27"/>
        </w:numPr>
        <w:spacing w:after="0" w:line="240" w:lineRule="auto"/>
        <w:ind w:left="0"/>
        <w:jc w:val="both"/>
        <w:rPr>
          <w:rFonts w:ascii="Times New Roman" w:eastAsia="Times New Roman CYR" w:hAnsi="Times New Roman" w:cs="Times New Roman"/>
          <w:b/>
          <w:sz w:val="24"/>
          <w:szCs w:val="24"/>
          <w:lang w:val="kk-KZ"/>
        </w:rPr>
      </w:pPr>
      <w:r w:rsidRPr="00E740EE">
        <w:rPr>
          <w:rFonts w:ascii="Times New Roman" w:eastAsia="Times New Roman CYR" w:hAnsi="Times New Roman" w:cs="Times New Roman"/>
          <w:b/>
          <w:i/>
          <w:sz w:val="24"/>
          <w:szCs w:val="24"/>
          <w:lang w:val="kk-KZ"/>
        </w:rPr>
        <w:t>тәжірибені жетілдіру үшін алған білімді пайдалану әдістері туралы білім</w:t>
      </w:r>
      <w:r w:rsidRPr="00E740EE">
        <w:rPr>
          <w:rFonts w:ascii="Times New Roman" w:eastAsia="Times New Roman CYR" w:hAnsi="Times New Roman" w:cs="Times New Roman"/>
          <w:b/>
          <w:sz w:val="24"/>
          <w:szCs w:val="24"/>
          <w:lang w:val="kk-KZ"/>
        </w:rPr>
        <w:t>.</w:t>
      </w:r>
    </w:p>
    <w:p w:rsidR="00E740EE" w:rsidRPr="00E740EE" w:rsidRDefault="00E740EE" w:rsidP="006C7F2E">
      <w:pPr>
        <w:spacing w:after="0" w:line="240" w:lineRule="auto"/>
        <w:ind w:firstLine="709"/>
        <w:jc w:val="both"/>
        <w:rPr>
          <w:rFonts w:ascii="Times New Roman" w:eastAsia="Times New Roman CYR" w:hAnsi="Times New Roman" w:cs="Times New Roman"/>
          <w:bCs/>
          <w:sz w:val="24"/>
          <w:szCs w:val="24"/>
          <w:lang w:val="kk-KZ"/>
        </w:rPr>
      </w:pPr>
      <w:r w:rsidRPr="00E740EE">
        <w:rPr>
          <w:rFonts w:ascii="Times New Roman" w:hAnsi="Times New Roman" w:cs="Times New Roman"/>
          <w:sz w:val="24"/>
          <w:szCs w:val="24"/>
          <w:lang w:val="kk-KZ"/>
        </w:rPr>
        <w:t xml:space="preserve">А.М. Новиков әдіснаманы білім беру саласы үшін әрекетті ұйымдастыру туралы білім ретінде қарастырды </w:t>
      </w:r>
      <w:r w:rsidRPr="00E740EE">
        <w:rPr>
          <w:rFonts w:ascii="Times New Roman" w:eastAsia="Times New Roman CYR" w:hAnsi="Times New Roman" w:cs="Times New Roman"/>
          <w:sz w:val="24"/>
          <w:szCs w:val="24"/>
          <w:lang w:val="kk-KZ"/>
        </w:rPr>
        <w:t>(ғылыми, тәжірибелік, педагогикалық, білім берудегі, оқу, ойындық)</w:t>
      </w:r>
      <w:r w:rsidRPr="00E740EE">
        <w:rPr>
          <w:rFonts w:ascii="Times New Roman" w:hAnsi="Times New Roman" w:cs="Times New Roman"/>
          <w:sz w:val="24"/>
          <w:szCs w:val="24"/>
          <w:lang w:val="kk-KZ"/>
        </w:rPr>
        <w:t xml:space="preserve">. Әрекетті ұйымдастыру оның тұтастай жүйесін белгілі бір сипаттамалармен, логикалық құрылымымен және оның жүзеге асыру үдерісімен реттеуді білдіреді. </w:t>
      </w:r>
      <w:r w:rsidRPr="00E740EE">
        <w:rPr>
          <w:rFonts w:ascii="Times New Roman" w:hAnsi="Times New Roman" w:cs="Times New Roman"/>
          <w:bCs/>
          <w:sz w:val="24"/>
          <w:szCs w:val="24"/>
          <w:lang w:val="kk-KZ"/>
        </w:rPr>
        <w:t>Логикалық құрылымы өзіне келесі құрауыштарды  қамтиды: субъект, объект, пән, формалар, құралдар, әрекет әдістемелері, оның нәтижесі. Осы құрылымға қатысты сыртқы сипаттарға мыналар жатады: ерекшеліктері, қағидалары, шарттары, нормалары.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А.М. Новиков әрекетті жүзеге асыру үдерісін белгілі бір уақыт аралығындағы кезең, саты бойынша реттілікпен жүзеге асырылып жатқан жоба шегінде қарастырады </w:t>
      </w:r>
      <w:r w:rsidRPr="00E740EE">
        <w:rPr>
          <w:rFonts w:ascii="Times New Roman" w:eastAsia="Times New Roman CYR" w:hAnsi="Times New Roman" w:cs="Times New Roman"/>
          <w:sz w:val="24"/>
          <w:szCs w:val="24"/>
          <w:lang w:val="kk-KZ"/>
        </w:rPr>
        <w:t>(әрекетті ұйымдастырудың сыртқы құрылымы)</w:t>
      </w:r>
      <w:r w:rsidRPr="00E740EE">
        <w:rPr>
          <w:rFonts w:ascii="Times New Roman" w:hAnsi="Times New Roman" w:cs="Times New Roman"/>
          <w:sz w:val="24"/>
          <w:szCs w:val="24"/>
          <w:lang w:val="kk-KZ"/>
        </w:rPr>
        <w:t>.</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hAnsi="Times New Roman" w:cs="Times New Roman"/>
          <w:sz w:val="24"/>
          <w:szCs w:val="24"/>
          <w:lang w:val="kk-KZ"/>
        </w:rPr>
        <w:t xml:space="preserve">Әрекет </w:t>
      </w:r>
      <w:r w:rsidRPr="00E740EE">
        <w:rPr>
          <w:rFonts w:ascii="Times New Roman" w:eastAsia="Times New Roman CYR" w:hAnsi="Times New Roman" w:cs="Times New Roman"/>
          <w:sz w:val="24"/>
          <w:szCs w:val="24"/>
          <w:lang w:val="kk-KZ"/>
        </w:rPr>
        <w:t>(жоба) қайталымының аяқталуы үш кезеңмен анықталады:</w:t>
      </w:r>
    </w:p>
    <w:p w:rsidR="00E740EE" w:rsidRPr="00E740EE" w:rsidRDefault="00E740EE" w:rsidP="006C7F2E">
      <w:pPr>
        <w:spacing w:after="0" w:line="240" w:lineRule="auto"/>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-нәтижесі құрылып жатқан жүйе моделі мен оның жүзеге асу жоспары болып табылатын жобалау сатысы;</w:t>
      </w:r>
    </w:p>
    <w:p w:rsidR="00E740EE" w:rsidRPr="00E740EE" w:rsidRDefault="00E740EE" w:rsidP="006C7F2E">
      <w:pPr>
        <w:spacing w:after="0" w:line="240" w:lineRule="auto"/>
        <w:jc w:val="both"/>
        <w:rPr>
          <w:rFonts w:ascii="Times New Roman" w:eastAsia="Times New Roman CYR" w:hAnsi="Times New Roman" w:cs="Times New Roman"/>
          <w:b/>
          <w:i/>
          <w:sz w:val="24"/>
          <w:szCs w:val="24"/>
          <w:lang w:val="kk-KZ"/>
        </w:rPr>
      </w:pPr>
      <w:r w:rsidRPr="00E740EE">
        <w:rPr>
          <w:rFonts w:ascii="Times New Roman" w:eastAsia="Times New Roman CYR" w:hAnsi="Times New Roman" w:cs="Times New Roman"/>
          <w:b/>
          <w:i/>
          <w:sz w:val="24"/>
          <w:szCs w:val="24"/>
          <w:lang w:val="kk-KZ"/>
        </w:rPr>
        <w:t>-нәтижесі жүйенің жүзеге асыруы болып табылатын технологиялық саты;</w:t>
      </w:r>
    </w:p>
    <w:p w:rsidR="00E740EE" w:rsidRPr="00E740EE" w:rsidRDefault="00E740EE" w:rsidP="006C7F2E">
      <w:pPr>
        <w:spacing w:after="0" w:line="240" w:lineRule="auto"/>
        <w:jc w:val="both"/>
        <w:rPr>
          <w:rFonts w:ascii="Times New Roman" w:eastAsia="Times New Roman CYR" w:hAnsi="Times New Roman" w:cs="Times New Roman"/>
          <w:sz w:val="24"/>
          <w:szCs w:val="24"/>
          <w:lang w:val="kk-KZ"/>
        </w:rPr>
      </w:pPr>
      <w:r w:rsidRPr="00E740EE">
        <w:rPr>
          <w:rFonts w:ascii="Times New Roman" w:eastAsia="Times New Roman CYR" w:hAnsi="Times New Roman" w:cs="Times New Roman"/>
          <w:b/>
          <w:i/>
          <w:sz w:val="24"/>
          <w:szCs w:val="24"/>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саты</w:t>
      </w:r>
      <w:r w:rsidRPr="00E740EE">
        <w:rPr>
          <w:rFonts w:ascii="Times New Roman" w:hAnsi="Times New Roman" w:cs="Times New Roman"/>
          <w:b/>
          <w:i/>
          <w:sz w:val="24"/>
          <w:szCs w:val="24"/>
          <w:lang w:val="kk-KZ"/>
        </w:rPr>
        <w:t>. Осы кезектіліктің ең негізгі сәті болып мәселені қалыптастыру, жүйенің моделін құру, оның жүзеге асырылуын бағалау</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болып табылады.</w:t>
      </w:r>
    </w:p>
    <w:p w:rsidR="00E740EE" w:rsidRPr="00E740EE" w:rsidRDefault="00E740EE" w:rsidP="006C7F2E">
      <w:pPr>
        <w:spacing w:after="0" w:line="240" w:lineRule="auto"/>
        <w:ind w:firstLine="709"/>
        <w:jc w:val="both"/>
        <w:rPr>
          <w:rFonts w:ascii="Times New Roman" w:eastAsia="Times New Roman CYR" w:hAnsi="Times New Roman" w:cs="Times New Roman"/>
          <w:sz w:val="24"/>
          <w:szCs w:val="24"/>
          <w:lang w:val="kk-KZ"/>
        </w:rPr>
      </w:pPr>
      <w:r w:rsidRPr="00E740EE">
        <w:rPr>
          <w:rFonts w:ascii="Times New Roman" w:hAnsi="Times New Roman" w:cs="Times New Roman"/>
          <w:sz w:val="24"/>
          <w:szCs w:val="24"/>
          <w:lang w:val="kk-KZ"/>
        </w:rPr>
        <w:t>А.М.Новиковтың пікірі бойынша, әдіснаманы құру және түсіну бір ұстаным мен бір логикада ғылыми</w:t>
      </w:r>
      <w:r w:rsidRPr="00E740EE">
        <w:rPr>
          <w:rFonts w:ascii="Times New Roman" w:eastAsia="Times New Roman CYR" w:hAnsi="Times New Roman" w:cs="Times New Roman"/>
          <w:sz w:val="24"/>
          <w:szCs w:val="24"/>
          <w:lang w:val="kk-KZ"/>
        </w:rPr>
        <w:t xml:space="preserve">-педагогикалық зерттеудің әдіснамасын, тәжірибелік ,педагогикалық білім беру әрекетінің </w:t>
      </w:r>
      <w:r w:rsidRPr="00E740EE">
        <w:rPr>
          <w:rFonts w:ascii="Times New Roman" w:eastAsia="Times New Roman CYR" w:hAnsi="Times New Roman" w:cs="Times New Roman"/>
          <w:sz w:val="24"/>
          <w:szCs w:val="24"/>
          <w:lang w:val="kk-KZ"/>
        </w:rPr>
        <w:lastRenderedPageBreak/>
        <w:t>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 басқару.</w:t>
      </w:r>
    </w:p>
    <w:p w:rsidR="00E740EE" w:rsidRPr="00E740EE" w:rsidRDefault="00E740EE" w:rsidP="006C7F2E">
      <w:pPr>
        <w:spacing w:after="0" w:line="240" w:lineRule="auto"/>
        <w:ind w:firstLine="709"/>
        <w:jc w:val="both"/>
        <w:rPr>
          <w:rFonts w:ascii="Times New Roman" w:hAnsi="Times New Roman" w:cs="Times New Roman"/>
          <w:sz w:val="24"/>
          <w:szCs w:val="24"/>
          <w:lang w:val="en-US"/>
        </w:rPr>
      </w:pPr>
      <w:r w:rsidRPr="00E740EE">
        <w:rPr>
          <w:rFonts w:ascii="Times New Roman" w:hAnsi="Times New Roman" w:cs="Times New Roman"/>
          <w:sz w:val="24"/>
          <w:szCs w:val="24"/>
          <w:lang w:val="kk-KZ"/>
        </w:rPr>
        <w:t xml:space="preserve">Тұтас мемлекет немесе жеке аймақ деңгейінде бүкіл білім беру тәжірибесін реформа және педагогика ғылымының парадигмасында өзгеріс болуы мүмкін, бірақ педагогика ғылымында әдіснамалық талдауды жаңартудың әдістері мен ғылыми мазмұнын байытудың қажеттілігі өзгермейді. Қазіргі таңда ғылыми қауымдастықта </w:t>
      </w:r>
      <w:r w:rsidRPr="00E740EE">
        <w:rPr>
          <w:rFonts w:ascii="Times New Roman" w:hAnsi="Times New Roman" w:cs="Times New Roman"/>
          <w:b/>
          <w:i/>
          <w:sz w:val="24"/>
          <w:szCs w:val="24"/>
          <w:lang w:val="kk-KZ"/>
        </w:rPr>
        <w:t>педагогика әдіснамасының ғылыми мәртебесін</w:t>
      </w:r>
      <w:r w:rsidRPr="00E740EE">
        <w:rPr>
          <w:rFonts w:ascii="Times New Roman" w:hAnsi="Times New Roman" w:cs="Times New Roman"/>
          <w:sz w:val="24"/>
          <w:szCs w:val="24"/>
          <w:lang w:val="kk-KZ"/>
        </w:rPr>
        <w:t xml:space="preserve"> түсіну қалыптасты. Педагогика әдіснамасы</w:t>
      </w:r>
      <w:r w:rsidRPr="00E740EE">
        <w:rPr>
          <w:rFonts w:ascii="Times New Roman" w:hAnsi="Times New Roman" w:cs="Times New Roman"/>
          <w:sz w:val="24"/>
          <w:szCs w:val="24"/>
          <w:lang w:val="en-US"/>
        </w:rPr>
        <w:t>:</w:t>
      </w:r>
    </w:p>
    <w:p w:rsidR="00E740EE" w:rsidRPr="00E740EE" w:rsidRDefault="00E740EE" w:rsidP="006C7F2E">
      <w:pPr>
        <w:pStyle w:val="af"/>
        <w:numPr>
          <w:ilvl w:val="0"/>
          <w:numId w:val="26"/>
        </w:numPr>
        <w:spacing w:after="0" w:line="240" w:lineRule="auto"/>
        <w:ind w:left="0"/>
        <w:jc w:val="both"/>
        <w:rPr>
          <w:rFonts w:ascii="Times New Roman" w:hAnsi="Times New Roman"/>
          <w:b/>
          <w:i/>
          <w:sz w:val="24"/>
          <w:szCs w:val="24"/>
        </w:rPr>
      </w:pPr>
      <w:r w:rsidRPr="00E740EE">
        <w:rPr>
          <w:rFonts w:ascii="Times New Roman" w:hAnsi="Times New Roman"/>
          <w:b/>
          <w:i/>
          <w:sz w:val="24"/>
          <w:szCs w:val="24"/>
        </w:rPr>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w:t>
      </w:r>
      <w:r w:rsidRPr="00E740EE">
        <w:rPr>
          <w:rFonts w:ascii="Times New Roman" w:hAnsi="Times New Roman"/>
          <w:b/>
          <w:i/>
          <w:sz w:val="24"/>
          <w:szCs w:val="24"/>
          <w:lang w:val="en-US"/>
        </w:rPr>
        <w:t xml:space="preserve">; </w:t>
      </w:r>
      <w:r w:rsidRPr="00E740EE">
        <w:rPr>
          <w:rFonts w:ascii="Times New Roman" w:hAnsi="Times New Roman"/>
          <w:b/>
          <w:i/>
          <w:sz w:val="24"/>
          <w:szCs w:val="24"/>
        </w:rPr>
        <w:t>осы әрекеттің ұйымдастырылуы, мазмұны, құралдары және нәтижелері қағидаларында теориялық жүйе ретінде түсініледі</w:t>
      </w:r>
      <w:r w:rsidRPr="00E740EE">
        <w:rPr>
          <w:rFonts w:ascii="Times New Roman" w:hAnsi="Times New Roman"/>
          <w:b/>
          <w:i/>
          <w:sz w:val="24"/>
          <w:szCs w:val="24"/>
          <w:lang w:val="en-US"/>
        </w:rPr>
        <w:t>;</w:t>
      </w:r>
    </w:p>
    <w:p w:rsidR="00E740EE" w:rsidRPr="00E740EE" w:rsidRDefault="00E740EE" w:rsidP="006C7F2E">
      <w:pPr>
        <w:pStyle w:val="af"/>
        <w:numPr>
          <w:ilvl w:val="0"/>
          <w:numId w:val="26"/>
        </w:numPr>
        <w:spacing w:after="0" w:line="240" w:lineRule="auto"/>
        <w:ind w:left="0"/>
        <w:jc w:val="both"/>
        <w:rPr>
          <w:rFonts w:ascii="Times New Roman" w:hAnsi="Times New Roman"/>
          <w:b/>
          <w:i/>
          <w:sz w:val="24"/>
          <w:szCs w:val="24"/>
        </w:rPr>
      </w:pPr>
      <w:r w:rsidRPr="00E740EE">
        <w:rPr>
          <w:rFonts w:ascii="Times New Roman" w:hAnsi="Times New Roman"/>
          <w:b/>
          <w:i/>
          <w:sz w:val="24"/>
          <w:szCs w:val="24"/>
        </w:rPr>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әдіснамасы мағынасы және мақсаты бойынша ғылыми-техникалық зерттеуді немесе педагогикалық жобалауды ұйымдастыруды қалай жүргізу, педагогика ғылымын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тапсырмаларды міндеттейді. Нені зерттеу немесе жобалау қажет?-деген сұрақтың орнына әдіснамашы: қалай зерттеу немесе жобалау керек?- деген сауал қояды. Осыған орай педагогика саласында </w:t>
      </w:r>
      <w:r w:rsidRPr="00E740EE">
        <w:rPr>
          <w:rFonts w:ascii="Times New Roman" w:hAnsi="Times New Roman" w:cs="Times New Roman"/>
          <w:b/>
          <w:i/>
          <w:sz w:val="24"/>
          <w:szCs w:val="24"/>
          <w:lang w:val="kk-KZ"/>
        </w:rPr>
        <w:t>әдіснамалық талдау объектісі</w:t>
      </w:r>
      <w:r w:rsidRPr="00E740EE">
        <w:rPr>
          <w:rFonts w:ascii="Times New Roman" w:hAnsi="Times New Roman" w:cs="Times New Roman"/>
          <w:sz w:val="24"/>
          <w:szCs w:val="24"/>
          <w:lang w:val="kk-KZ"/>
        </w:rPr>
        <w:t xml:space="preserve"> педагогика ғылымы мен педагогикалық практиканың міндеттері, үлгілері және түрлері, шарттары мен дереккөздері, логикасы түрлі ғылыми білімнің басқа салаларымен өзара байланысты болады.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Ғалымдардың пікірінше, әдіснаманың негізгі қызметі оның адам қызметінің бүкіл әмбебаптығы арқылы атқарылады.</w:t>
      </w:r>
    </w:p>
    <w:p w:rsidR="00E740EE" w:rsidRPr="00E740EE" w:rsidRDefault="00E740EE" w:rsidP="006C7F2E">
      <w:pPr>
        <w:spacing w:after="0" w:line="240" w:lineRule="auto"/>
        <w:ind w:firstLine="709"/>
        <w:jc w:val="both"/>
        <w:rPr>
          <w:rFonts w:ascii="Times New Roman" w:hAnsi="Times New Roman" w:cs="Times New Roman"/>
          <w:b/>
          <w:i/>
          <w:sz w:val="24"/>
          <w:szCs w:val="24"/>
          <w:lang w:val="kk-KZ"/>
        </w:rPr>
      </w:pPr>
      <w:r w:rsidRPr="00E740EE">
        <w:rPr>
          <w:rFonts w:ascii="Times New Roman" w:eastAsia="Times New Roman CYR" w:hAnsi="Times New Roman" w:cs="Times New Roman"/>
          <w:sz w:val="24"/>
          <w:szCs w:val="24"/>
          <w:lang w:val="kk-KZ"/>
        </w:rPr>
        <w:t>Негізінен, әдіснама осындай тәжірибеге емес, ғылыми әрекет тәжірибесіне де қатысты түсіндіріледі. Әдіснаманың тағы бір қызметі – гносеологиялық қызметін өткеру қажет. Басқа да қызметтері: тәжірибе мен теорияға қатысты шығармашылықты түрлендіру, педагогикалық болмыс әдістерін, педагогикалық құбылыстардың түрлену әдістемесін жасау. Әдіснама теориясына қатысты ақпараттық қызметті, яғни жалпы жаңа педагогикалық идея мен зерттеудің бағыттарын ашу және негіздеу қажет – жалпы жаңа педагогикалық идея мен зерттеудің бағыттарын іздестіру және табу.</w:t>
      </w:r>
      <w:r w:rsidRPr="00E740EE">
        <w:rPr>
          <w:rFonts w:ascii="Times New Roman" w:hAnsi="Times New Roman" w:cs="Times New Roman"/>
          <w:sz w:val="24"/>
          <w:szCs w:val="24"/>
          <w:lang w:val="kk-KZ"/>
        </w:rPr>
        <w:t xml:space="preserve"> Осылайша, </w:t>
      </w:r>
      <w:r w:rsidRPr="00E740EE">
        <w:rPr>
          <w:rFonts w:ascii="Times New Roman" w:eastAsia="Times New Roman CYR" w:hAnsi="Times New Roman" w:cs="Times New Roman"/>
          <w:sz w:val="24"/>
          <w:szCs w:val="24"/>
          <w:lang w:val="kk-KZ"/>
        </w:rPr>
        <w:t>әдіснама</w:t>
      </w:r>
      <w:r w:rsidRPr="00E740EE">
        <w:rPr>
          <w:rFonts w:ascii="Times New Roman" w:hAnsi="Times New Roman" w:cs="Times New Roman"/>
          <w:sz w:val="24"/>
          <w:szCs w:val="24"/>
          <w:lang w:val="kk-KZ"/>
        </w:rPr>
        <w:t xml:space="preserve">лық педагогикалық зерттеудің теориялық моделінде бір-бірінен айырылмас күрделі байланысы бар екі негізгі құрамдас бөлігін көрсетеді. Олар </w:t>
      </w:r>
      <w:r w:rsidRPr="00E740EE">
        <w:rPr>
          <w:rFonts w:ascii="Times New Roman" w:hAnsi="Times New Roman" w:cs="Times New Roman"/>
          <w:b/>
          <w:i/>
          <w:iCs/>
          <w:sz w:val="24"/>
          <w:szCs w:val="24"/>
          <w:lang w:val="kk-KZ"/>
        </w:rPr>
        <w:t xml:space="preserve">нормативті </w:t>
      </w:r>
      <w:r w:rsidRPr="00E740EE">
        <w:rPr>
          <w:rFonts w:ascii="Times New Roman" w:hAnsi="Times New Roman" w:cs="Times New Roman"/>
          <w:b/>
          <w:i/>
          <w:sz w:val="24"/>
          <w:szCs w:val="24"/>
          <w:lang w:val="kk-KZ"/>
        </w:rPr>
        <w:t xml:space="preserve">және </w:t>
      </w:r>
      <w:r w:rsidRPr="00E740EE">
        <w:rPr>
          <w:rFonts w:ascii="Times New Roman" w:hAnsi="Times New Roman" w:cs="Times New Roman"/>
          <w:b/>
          <w:i/>
          <w:iCs/>
          <w:sz w:val="24"/>
          <w:szCs w:val="24"/>
          <w:lang w:val="kk-KZ"/>
        </w:rPr>
        <w:t>дескриптивті</w:t>
      </w:r>
      <w:r w:rsidRPr="00E740EE">
        <w:rPr>
          <w:rFonts w:ascii="Times New Roman" w:eastAsia="Times New Roman CYR" w:hAnsi="Times New Roman" w:cs="Times New Roman"/>
          <w:b/>
          <w:i/>
          <w:sz w:val="24"/>
          <w:szCs w:val="24"/>
          <w:lang w:val="kk-KZ"/>
        </w:rPr>
        <w:t xml:space="preserve"> әдіснама</w:t>
      </w:r>
      <w:r w:rsidRPr="00E740EE">
        <w:rPr>
          <w:rFonts w:ascii="Times New Roman" w:hAnsi="Times New Roman" w:cs="Times New Roman"/>
          <w:b/>
          <w:i/>
          <w:sz w:val="24"/>
          <w:szCs w:val="24"/>
          <w:lang w:val="kk-KZ"/>
        </w:rPr>
        <w:t xml:space="preserve">. </w:t>
      </w:r>
    </w:p>
    <w:p w:rsidR="00E740EE" w:rsidRPr="00E740EE" w:rsidRDefault="00E740EE" w:rsidP="006C7F2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Бұл әдіснама типтерінің қызметі әр түрлі. Нормативті әдіснаманың жалпы қызметі жағымды ұсыныстарды жасау мен ғылыми іскерлікті жүзеге асыру ережелері негізінде құрылымды міндеттерді шешумен байланыстырылады. Дескриптивті талдаудың қызметі ретінде жүзеге асырылған танымның ретроспективтік сипаттамасы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көбірек қолданылады. </w:t>
      </w:r>
    </w:p>
    <w:p w:rsidR="00E740EE" w:rsidRPr="00E740EE" w:rsidRDefault="00E740EE" w:rsidP="006C7F2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Жоғарыда айтылған әдіснама типтерінің жалпы қызметтері ішінен жиірек кездесетін қызметтері жүйесі бар, соның ішінде: а) мәселенің құрылымдық, сонымен қатар, формалды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жетілдірілуі. </w:t>
      </w:r>
    </w:p>
    <w:p w:rsidR="00E740EE" w:rsidRPr="00E740EE" w:rsidRDefault="00E740EE" w:rsidP="006C7F2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Дескриптивті әдіснаманы қолдану педагогикада түсініктік құрылым тұрғысынан таным үдерістері мен формаларын зерттеуді қамтамасыз етіп, сонымен қатар, педагогика ғылымының дамуы барысында белгілі бір құбылысты  түсіндіру сұлбасын көрсетеді. Дескриптивті, яғни, сипаттаушылық </w:t>
      </w:r>
      <w:r w:rsidRPr="00E740EE">
        <w:rPr>
          <w:rFonts w:ascii="Times New Roman" w:hAnsi="Times New Roman" w:cs="Times New Roman"/>
          <w:sz w:val="24"/>
          <w:szCs w:val="24"/>
          <w:lang w:val="kk-KZ"/>
        </w:rPr>
        <w:lastRenderedPageBreak/>
        <w:t xml:space="preserve">әдіснама нысанның теориялық қалыптасуын да ұсынады. Педагогиканың нормативті әдіснамасы зерттеушінің жұмысына негізгі бағыттарды анықтауға көмек береді. </w:t>
      </w:r>
    </w:p>
    <w:p w:rsidR="00E740EE" w:rsidRPr="00E740EE" w:rsidRDefault="00E740EE" w:rsidP="006C7F2E">
      <w:pPr>
        <w:shd w:val="clear" w:color="auto" w:fill="FFFFFF"/>
        <w:autoSpaceDE w:val="0"/>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Аталған қызметтердің түрлілігі педагогикалық зерттеу үдерісі барысында олардың жүзеге асырылу деңгейіндегі қажеттілікке алып келеді. Ғылыми танымда әдіснамалық талдаудың әр түрлі деңгейлері көрсетіледі. Ең қолайлы көзқарас  әдіснамалық талдау үдерісін төрт деңгейлік иерархия түрінде көрсетеді:</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1) </w:t>
      </w:r>
      <w:r w:rsidRPr="00E740EE">
        <w:rPr>
          <w:b/>
          <w:i/>
          <w:iCs/>
          <w:sz w:val="24"/>
          <w:szCs w:val="24"/>
          <w:lang w:val="kk-KZ"/>
        </w:rPr>
        <w:t>философиялық әдіснама</w:t>
      </w:r>
      <w:r w:rsidRPr="00E740EE">
        <w:rPr>
          <w:sz w:val="24"/>
          <w:szCs w:val="24"/>
          <w:lang w:val="kk-KZ"/>
        </w:rPr>
        <w:t>, яғни, таным мен жалпы ғылымның категориялық құрылымы педагогика ғылымының түсініктік аппаратына қатысты құрылымдық-сыни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 нәтижелерінің танымал  түсіндірмесіне қатысты жалпы қағидалар жатады;</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2) </w:t>
      </w:r>
      <w:r w:rsidRPr="00E740EE">
        <w:rPr>
          <w:b/>
          <w:i/>
          <w:iCs/>
          <w:sz w:val="24"/>
          <w:szCs w:val="24"/>
          <w:lang w:val="kk-KZ"/>
        </w:rPr>
        <w:t>жалпы ғылымилық әдіснама</w:t>
      </w:r>
      <w:r w:rsidRPr="00E740EE">
        <w:rPr>
          <w:b/>
          <w:sz w:val="24"/>
          <w:szCs w:val="24"/>
          <w:lang w:val="kk-KZ"/>
        </w:rPr>
        <w:t>,</w:t>
      </w:r>
      <w:r w:rsidRPr="00E740EE">
        <w:rPr>
          <w:sz w:val="24"/>
          <w:szCs w:val="24"/>
          <w:lang w:val="kk-KZ"/>
        </w:rPr>
        <w:t xml:space="preserve"> жалпы ғылыми қағидалар мен зерттеу формаларын қамтиды (жүйелілік, кибернетикалық, кешенді, бағдарламалы-мақсаттық секілді жалпы ғылымилық әдістер, идеалдандыру, модельдеу секілді жалпы ғылыми рәсімдер мен тәсілдер және т.б қатысады). Жалпы ғылымилық әдіснама ұстанымдық-бағыттаушы қызметті атқарады. Себебі, дәл осы кезеңде зерттеудің қағидалық бағыты анықталады, оның стратегиясы, нысаны мен пәнін анықтаудың әдістері қарастырылады. </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3) </w:t>
      </w:r>
      <w:r w:rsidRPr="00E740EE">
        <w:rPr>
          <w:b/>
          <w:i/>
          <w:iCs/>
          <w:sz w:val="24"/>
          <w:szCs w:val="24"/>
          <w:lang w:val="kk-KZ"/>
        </w:rPr>
        <w:t>нақты ғылымилық әдіснама</w:t>
      </w:r>
      <w:r w:rsidRPr="00E740EE">
        <w:rPr>
          <w:b/>
          <w:sz w:val="24"/>
          <w:szCs w:val="24"/>
          <w:lang w:val="kk-KZ"/>
        </w:rPr>
        <w:t xml:space="preserve"> </w:t>
      </w:r>
      <w:r w:rsidRPr="00E740EE">
        <w:rPr>
          <w:sz w:val="24"/>
          <w:szCs w:val="24"/>
          <w:lang w:val="kk-KZ"/>
        </w:rPr>
        <w:t xml:space="preserve">педагогика ғылымының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барысында бір мәнді түсінуге қажетті психология, әлеуметтану және т.б ғылымдардың және педагогиканың ұғымдық-түсініктік аппараттының бірегейлігін қамтамасыз етеді; </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4) </w:t>
      </w:r>
      <w:r w:rsidRPr="00E740EE">
        <w:rPr>
          <w:b/>
          <w:i/>
          <w:iCs/>
          <w:sz w:val="24"/>
          <w:szCs w:val="24"/>
          <w:lang w:val="kk-KZ"/>
        </w:rPr>
        <w:t>зерттеудің әдістемесі және техникасы</w:t>
      </w:r>
      <w:r w:rsidRPr="00E740EE">
        <w:rPr>
          <w:sz w:val="24"/>
          <w:szCs w:val="24"/>
          <w:lang w:val="kk-KZ"/>
        </w:rPr>
        <w:t xml:space="preserve"> (технология), яғни, бір сипатты және шынайы эмпирикалық материал жинап, оны алғашқы талдау үшін қажетті болатын рәсімдері жиынтығы. Оның басты қызметі – құралдық немесе құралдық–технологиялық. Бұл әрдайым нақты көрінетін нормативті сипаты бар, яғни тиісті формадағы жоғары мамандандырылған методологиялық білімнің деңгейі болып тадылады. Аталған деңгейдің қызметтерінің дұрыс жүзеге асырылуына сай  жеке педагогикалық зерттеулердің нәтижесі мен жалпы, барлық педагогикалық ғылымдардың нәтежиелері қалыптасады. </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Осылайша, педагогикалық зерттеудің әдіснамасы көп атқарымды және күрделі зерттеуді, есептеу мен түсінуді қажет етеді.</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Айта кететін жәйт, </w:t>
      </w:r>
      <w:r w:rsidRPr="00E740EE">
        <w:rPr>
          <w:rFonts w:eastAsia="Times New Roman CYR"/>
          <w:sz w:val="24"/>
          <w:szCs w:val="24"/>
          <w:lang w:val="kk-KZ"/>
        </w:rPr>
        <w:t>әдіснама</w:t>
      </w:r>
      <w:r w:rsidRPr="00E740EE">
        <w:rPr>
          <w:sz w:val="24"/>
          <w:szCs w:val="24"/>
          <w:lang w:val="kk-KZ"/>
        </w:rPr>
        <w:t xml:space="preserve">лық қызметтер философиялық білімнің барлық жүйесін қамтиды. Педагогикалық зерттеуде маңызды рөлді </w:t>
      </w:r>
      <w:r w:rsidRPr="00E740EE">
        <w:rPr>
          <w:b/>
          <w:i/>
          <w:sz w:val="24"/>
          <w:szCs w:val="24"/>
          <w:lang w:val="kk-KZ"/>
        </w:rPr>
        <w:t>категориялар</w:t>
      </w:r>
      <w:r w:rsidRPr="00E740EE">
        <w:rPr>
          <w:sz w:val="24"/>
          <w:szCs w:val="24"/>
          <w:lang w:val="kk-KZ"/>
        </w:rPr>
        <w:t xml:space="preserve"> (мән және құбылыс; себеп пен нәтиже; қажеттілік пен кездейсоқтық; мүмкіндік пен шынайылық; мазмұны мен формасы; бірегейлік, ерекшелік және жалпылық, т.б), </w:t>
      </w:r>
      <w:r w:rsidRPr="00E740EE">
        <w:rPr>
          <w:b/>
          <w:i/>
          <w:sz w:val="24"/>
          <w:szCs w:val="24"/>
          <w:lang w:val="kk-KZ"/>
        </w:rPr>
        <w:t xml:space="preserve">заңдар </w:t>
      </w:r>
      <w:r w:rsidRPr="00E740EE">
        <w:rPr>
          <w:sz w:val="24"/>
          <w:szCs w:val="24"/>
          <w:lang w:val="kk-KZ"/>
        </w:rPr>
        <w:t xml:space="preserve">( қарама–қайшылықтардың күрес заңы; сандық өзгерістердің сапалыққа айналу заңы; терістеуді терістеу заңы), </w:t>
      </w:r>
      <w:r w:rsidRPr="00E740EE">
        <w:rPr>
          <w:b/>
          <w:i/>
          <w:sz w:val="24"/>
          <w:szCs w:val="24"/>
          <w:lang w:val="kk-KZ"/>
        </w:rPr>
        <w:t xml:space="preserve">қағидалар </w:t>
      </w:r>
      <w:r w:rsidRPr="00E740EE">
        <w:rPr>
          <w:sz w:val="24"/>
          <w:szCs w:val="24"/>
          <w:lang w:val="kk-KZ"/>
        </w:rPr>
        <w:t>(теория мен тәжірбиенің бірлікгі қағидасы; зерттелуші мәселеге нақты тарихи және шығармашылық әдіс қағидасы; объективтілік қағидасы; үдеріс пен құбылыстың жан–жақтылығын зерттеу қағидасы) атқарады.</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Педагогика </w:t>
      </w:r>
      <w:r w:rsidRPr="00E740EE">
        <w:rPr>
          <w:rFonts w:eastAsia="Times New Roman CYR"/>
          <w:sz w:val="24"/>
          <w:szCs w:val="24"/>
          <w:lang w:val="kk-KZ"/>
        </w:rPr>
        <w:t>әдіснама</w:t>
      </w:r>
      <w:r w:rsidRPr="00E740EE">
        <w:rPr>
          <w:sz w:val="24"/>
          <w:szCs w:val="24"/>
          <w:lang w:val="kk-KZ"/>
        </w:rPr>
        <w:t xml:space="preserve">сы педагогиканың өзге ғылымдар арасындағы орнын, қағидаларын анықтайды, педагогикалық шынайы болмыс туралы білімге қол жеткізу әдістерін анықтап, әдістердің дамуы мен олардың ғылыми айналымға енуін сипаттайды, құрылымды, педагогикалық теорияның даму мен қалыптасу әдістерін қарастырады, ғылым мен тәжірбиенің арақатынасы үшін тиімділікті орнату тетіктерін іздестіреді, негізгі қағидалары ғылым жетістіктерін педагогикалық тәжірбиеге енгізу әдістері нақтылайды. </w:t>
      </w:r>
    </w:p>
    <w:p w:rsidR="00E740EE" w:rsidRPr="00E740EE" w:rsidRDefault="00E740EE" w:rsidP="006C7F2E">
      <w:pPr>
        <w:pStyle w:val="310"/>
        <w:tabs>
          <w:tab w:val="left" w:pos="851"/>
        </w:tabs>
        <w:spacing w:after="0"/>
        <w:ind w:left="0" w:firstLine="709"/>
        <w:jc w:val="both"/>
        <w:rPr>
          <w:sz w:val="24"/>
          <w:szCs w:val="24"/>
          <w:lang w:val="kk-KZ"/>
        </w:rPr>
      </w:pPr>
      <w:r w:rsidRPr="00E740EE">
        <w:rPr>
          <w:sz w:val="24"/>
          <w:szCs w:val="24"/>
          <w:lang w:val="kk-KZ"/>
        </w:rPr>
        <w:t xml:space="preserve">Нәтижесінде, педагогика </w:t>
      </w:r>
      <w:r w:rsidRPr="00E740EE">
        <w:rPr>
          <w:rFonts w:eastAsia="Times New Roman CYR"/>
          <w:sz w:val="24"/>
          <w:szCs w:val="24"/>
          <w:lang w:val="kk-KZ"/>
        </w:rPr>
        <w:t>әдіснама</w:t>
      </w:r>
      <w:r w:rsidRPr="00E740EE">
        <w:rPr>
          <w:sz w:val="24"/>
          <w:szCs w:val="24"/>
          <w:lang w:val="kk-KZ"/>
        </w:rPr>
        <w:t>сын жүзеге асыру жұмысы келесі салаларды қамтиды:</w:t>
      </w:r>
    </w:p>
    <w:p w:rsidR="00E740EE" w:rsidRPr="00E740EE" w:rsidRDefault="00E740EE" w:rsidP="006C7F2E">
      <w:pPr>
        <w:pStyle w:val="310"/>
        <w:tabs>
          <w:tab w:val="left" w:pos="851"/>
        </w:tabs>
        <w:spacing w:after="0"/>
        <w:ind w:left="0"/>
        <w:jc w:val="both"/>
        <w:rPr>
          <w:sz w:val="24"/>
          <w:szCs w:val="24"/>
          <w:lang w:val="kk-KZ"/>
        </w:rPr>
      </w:pPr>
      <w:r w:rsidRPr="00E740EE">
        <w:rPr>
          <w:bCs/>
          <w:i/>
          <w:iCs/>
          <w:sz w:val="24"/>
          <w:szCs w:val="24"/>
          <w:lang w:val="kk-KZ"/>
        </w:rPr>
        <w:t xml:space="preserve"> </w:t>
      </w:r>
      <w:r w:rsidRPr="00E740EE">
        <w:rPr>
          <w:b/>
          <w:bCs/>
          <w:i/>
          <w:iCs/>
          <w:sz w:val="24"/>
          <w:szCs w:val="24"/>
          <w:lang w:val="kk-KZ"/>
        </w:rPr>
        <w:t>–ғылыми–педагогикалық білім жүйесі</w:t>
      </w:r>
      <w:r w:rsidRPr="00E740EE">
        <w:rPr>
          <w:b/>
          <w:sz w:val="24"/>
          <w:szCs w:val="24"/>
          <w:lang w:val="kk-KZ"/>
        </w:rPr>
        <w:t xml:space="preserve"> </w:t>
      </w:r>
      <w:r w:rsidRPr="00E740EE">
        <w:rPr>
          <w:sz w:val="24"/>
          <w:szCs w:val="24"/>
          <w:lang w:val="kk-KZ"/>
        </w:rPr>
        <w:t>(педагогиканың мақсаты, қызметтері мен пәні; педагогиканың адам туралы ғылымдар саласындағы орны; педагогикалық пәндердің жалпы және айрықша мақсаттары; педагогиканың өзге ғылымдармен байланысы; педагогиканың түсініктік–терминологиялық жүйесі);</w:t>
      </w:r>
    </w:p>
    <w:p w:rsidR="00E740EE" w:rsidRPr="00E740EE" w:rsidRDefault="00E740EE" w:rsidP="006C7F2E">
      <w:pPr>
        <w:pStyle w:val="310"/>
        <w:tabs>
          <w:tab w:val="left" w:pos="851"/>
        </w:tabs>
        <w:spacing w:after="0"/>
        <w:ind w:left="0"/>
        <w:jc w:val="both"/>
        <w:rPr>
          <w:sz w:val="24"/>
          <w:szCs w:val="24"/>
          <w:lang w:val="kk-KZ"/>
        </w:rPr>
      </w:pPr>
      <w:r w:rsidRPr="00E740EE">
        <w:rPr>
          <w:b/>
          <w:sz w:val="24"/>
          <w:szCs w:val="24"/>
          <w:lang w:val="kk-KZ"/>
        </w:rPr>
        <w:lastRenderedPageBreak/>
        <w:t xml:space="preserve"> </w:t>
      </w:r>
      <w:r w:rsidRPr="00E740EE">
        <w:rPr>
          <w:i/>
          <w:iCs/>
          <w:sz w:val="24"/>
          <w:szCs w:val="24"/>
          <w:lang w:val="kk-KZ"/>
        </w:rPr>
        <w:t>–</w:t>
      </w:r>
      <w:r w:rsidRPr="00E740EE">
        <w:rPr>
          <w:b/>
          <w:i/>
          <w:iCs/>
          <w:sz w:val="24"/>
          <w:szCs w:val="24"/>
          <w:lang w:val="kk-KZ"/>
        </w:rPr>
        <w:t>педагогикалық құбылыстарды ғылыми таным үдерісі</w:t>
      </w:r>
      <w:r w:rsidRPr="00E740EE">
        <w:rPr>
          <w:b/>
          <w:sz w:val="24"/>
          <w:szCs w:val="24"/>
          <w:lang w:val="kk-KZ"/>
        </w:rPr>
        <w:t xml:space="preserve"> </w:t>
      </w:r>
      <w:r w:rsidRPr="00E740EE">
        <w:rPr>
          <w:sz w:val="24"/>
          <w:szCs w:val="24"/>
          <w:lang w:val="kk-KZ"/>
        </w:rPr>
        <w:t xml:space="preserve">(зерттеу әдісін таңдау мәселесі; зерттеу әдістерінің байланысы мен ерекшеліктері; зерттеудің эмпирикалық және теориялық деңгейлері; болжаудың </w:t>
      </w:r>
      <w:r w:rsidRPr="00E740EE">
        <w:rPr>
          <w:rFonts w:eastAsia="Times New Roman CYR"/>
          <w:sz w:val="24"/>
          <w:szCs w:val="24"/>
          <w:lang w:val="kk-KZ"/>
        </w:rPr>
        <w:t>әдіснама</w:t>
      </w:r>
      <w:r w:rsidRPr="00E740EE">
        <w:rPr>
          <w:sz w:val="24"/>
          <w:szCs w:val="24"/>
          <w:lang w:val="kk-KZ"/>
        </w:rPr>
        <w:t xml:space="preserve">лық мәселелері); </w:t>
      </w:r>
    </w:p>
    <w:p w:rsidR="00E740EE" w:rsidRPr="00E740EE" w:rsidRDefault="00E740EE" w:rsidP="006C7F2E">
      <w:pPr>
        <w:pStyle w:val="310"/>
        <w:tabs>
          <w:tab w:val="left" w:pos="851"/>
        </w:tabs>
        <w:spacing w:after="0"/>
        <w:ind w:left="0"/>
        <w:jc w:val="both"/>
        <w:rPr>
          <w:sz w:val="24"/>
          <w:szCs w:val="24"/>
          <w:lang w:val="kk-KZ"/>
        </w:rPr>
      </w:pPr>
      <w:r w:rsidRPr="00E740EE">
        <w:rPr>
          <w:b/>
          <w:sz w:val="24"/>
          <w:szCs w:val="24"/>
          <w:lang w:val="kk-KZ"/>
        </w:rPr>
        <w:t xml:space="preserve"> </w:t>
      </w:r>
      <w:r w:rsidRPr="00E740EE">
        <w:rPr>
          <w:i/>
          <w:iCs/>
          <w:sz w:val="24"/>
          <w:szCs w:val="24"/>
          <w:lang w:val="kk-KZ"/>
        </w:rPr>
        <w:t>–</w:t>
      </w:r>
      <w:r w:rsidRPr="00E740EE">
        <w:rPr>
          <w:b/>
          <w:i/>
          <w:iCs/>
          <w:sz w:val="24"/>
          <w:szCs w:val="24"/>
          <w:lang w:val="kk-KZ"/>
        </w:rPr>
        <w:t>тәжірбиені педагогикалық білімдердің жүзеге асыру саласы</w:t>
      </w:r>
      <w:r w:rsidRPr="00E740EE">
        <w:rPr>
          <w:b/>
          <w:sz w:val="24"/>
          <w:szCs w:val="24"/>
          <w:lang w:val="kk-KZ"/>
        </w:rPr>
        <w:t xml:space="preserve"> </w:t>
      </w:r>
      <w:r w:rsidRPr="00E740EE">
        <w:rPr>
          <w:b/>
          <w:bCs/>
          <w:i/>
          <w:iCs/>
          <w:sz w:val="24"/>
          <w:szCs w:val="24"/>
          <w:lang w:val="kk-KZ"/>
        </w:rPr>
        <w:t xml:space="preserve">ретінде қарастыру </w:t>
      </w:r>
      <w:r w:rsidRPr="00E740EE">
        <w:rPr>
          <w:sz w:val="24"/>
          <w:szCs w:val="24"/>
          <w:lang w:val="kk-KZ"/>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қағидаларын, формаларын, әдістері мен ұйымдастыру технологияларын жасау).</w:t>
      </w:r>
      <w:r w:rsidRPr="00E740EE">
        <w:rPr>
          <w:sz w:val="24"/>
          <w:szCs w:val="24"/>
          <w:lang w:val="kk-KZ"/>
        </w:rPr>
        <w:tab/>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ab/>
        <w:t>Педагогика әдіснамасының даму үрдістерін талдай отырып, ғалымдар маңызды мәселе ретінде алдыңғы орынға педагогикалық зерттеудің әдіснамасы мен әдістемесін қояды. Педагогиканыың әдіснамасы ғалымдардың түсіндіруінше:</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таным (үдеріс) туралы ілім;</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педагогикалық білім ретінде (нәтиже);</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-аталған білімді педагогикалық шынайылықты өзгерту үшін қолдану әдісі; </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 осы әрекетті ұйымдастыру ұстанымдары, мазмұны, құралдары  мен нәтижелері туралы білім; </w:t>
      </w:r>
    </w:p>
    <w:p w:rsidR="00E740EE" w:rsidRPr="00E740EE" w:rsidRDefault="00E740EE" w:rsidP="006C7F2E">
      <w:pPr>
        <w:pStyle w:val="af"/>
        <w:tabs>
          <w:tab w:val="left" w:pos="709"/>
        </w:tabs>
        <w:spacing w:after="0" w:line="240" w:lineRule="auto"/>
        <w:ind w:left="0"/>
        <w:jc w:val="both"/>
        <w:rPr>
          <w:rFonts w:ascii="Times New Roman" w:hAnsi="Times New Roman"/>
          <w:b/>
          <w:bCs/>
          <w:i/>
          <w:iCs/>
          <w:sz w:val="24"/>
          <w:szCs w:val="24"/>
        </w:rPr>
      </w:pPr>
      <w:r w:rsidRPr="00E740EE">
        <w:rPr>
          <w:rFonts w:ascii="Times New Roman" w:hAnsi="Times New Roman"/>
          <w:b/>
          <w:i/>
          <w:iCs/>
          <w:sz w:val="24"/>
          <w:szCs w:val="24"/>
        </w:rPr>
        <w:t>- қолданылатын танымдық құралдар, әдістер мен тәсілдердің жиынтығы;</w:t>
      </w:r>
    </w:p>
    <w:p w:rsidR="00E740EE" w:rsidRPr="00E740EE" w:rsidRDefault="00E740EE" w:rsidP="006C7F2E">
      <w:pPr>
        <w:pStyle w:val="af"/>
        <w:tabs>
          <w:tab w:val="left" w:pos="709"/>
        </w:tabs>
        <w:spacing w:after="0" w:line="240" w:lineRule="auto"/>
        <w:ind w:left="0"/>
        <w:jc w:val="both"/>
        <w:rPr>
          <w:rFonts w:ascii="Times New Roman" w:hAnsi="Times New Roman"/>
          <w:b/>
          <w:bCs/>
          <w:i/>
          <w:iCs/>
          <w:sz w:val="24"/>
          <w:szCs w:val="24"/>
        </w:rPr>
      </w:pPr>
      <w:r w:rsidRPr="00E740EE">
        <w:rPr>
          <w:rFonts w:ascii="Times New Roman" w:hAnsi="Times New Roman"/>
          <w:b/>
          <w:i/>
          <w:iCs/>
          <w:sz w:val="24"/>
          <w:szCs w:val="24"/>
        </w:rPr>
        <w:t>-танымдық және қайта құрушы қызметті ұйымдастырудың алғышарттары мен қағидаларын зерттеуші құралдар, білім саласы;</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зерттеу үдерісі және оны қамтамасыз ететін әдістері зерттеу пәні болып табылатын  арнайы пән;</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ғылыми әдістер туралы теориялық ілім;</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-жаңа педагогикалық білімге қол жеткізетін тәсілдер туралы білімдер жүйесі;</w:t>
      </w:r>
    </w:p>
    <w:p w:rsidR="00E740EE" w:rsidRPr="00E740EE" w:rsidRDefault="00E740EE" w:rsidP="006C7F2E">
      <w:pPr>
        <w:autoSpaceDE w:val="0"/>
        <w:snapToGrid w:val="0"/>
        <w:spacing w:after="0" w:line="240" w:lineRule="auto"/>
        <w:jc w:val="both"/>
        <w:rPr>
          <w:rFonts w:ascii="Times New Roman" w:hAnsi="Times New Roman" w:cs="Times New Roman"/>
          <w:b/>
          <w:bCs/>
          <w:i/>
          <w:iCs/>
          <w:sz w:val="24"/>
          <w:szCs w:val="24"/>
          <w:lang w:val="kk-KZ"/>
        </w:rPr>
      </w:pPr>
      <w:r w:rsidRPr="00E740EE">
        <w:rPr>
          <w:rFonts w:ascii="Times New Roman" w:hAnsi="Times New Roman" w:cs="Times New Roman"/>
          <w:b/>
          <w:i/>
          <w:iCs/>
          <w:sz w:val="24"/>
          <w:szCs w:val="24"/>
          <w:lang w:val="kk-KZ"/>
        </w:rPr>
        <w:t>-педагогика әдіснамасы -  қайсыбір теория немесе зерттеу бағдарламасын қабылдайтын немесе жоққа шығаратын ережелер.</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 ғылымындағы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 xml:space="preserve">-пәні ретінде педагогикалық зерттеу мен оны қамтамасыз ету әдістері кіретін педагогика </w:t>
      </w:r>
      <w:r w:rsidRPr="00E740EE">
        <w:rPr>
          <w:rFonts w:ascii="Times New Roman" w:eastAsia="Times New Roman CYR" w:hAnsi="Times New Roman" w:cs="Times New Roman"/>
          <w:b/>
          <w:i/>
          <w:iCs/>
          <w:sz w:val="24"/>
          <w:szCs w:val="24"/>
          <w:lang w:val="kk-KZ"/>
        </w:rPr>
        <w:t>әдіснама</w:t>
      </w:r>
      <w:r w:rsidRPr="00E740EE">
        <w:rPr>
          <w:rFonts w:ascii="Times New Roman" w:hAnsi="Times New Roman" w:cs="Times New Roman"/>
          <w:b/>
          <w:i/>
          <w:iCs/>
          <w:sz w:val="24"/>
          <w:szCs w:val="24"/>
          <w:lang w:val="kk-KZ"/>
        </w:rPr>
        <w:t xml:space="preserve">сының шеңберіндегі арнайы пән; </w:t>
      </w:r>
    </w:p>
    <w:p w:rsidR="00E740EE" w:rsidRPr="00E740EE" w:rsidRDefault="00E740EE" w:rsidP="006C7F2E">
      <w:pPr>
        <w:spacing w:after="0" w:line="240" w:lineRule="auto"/>
        <w:jc w:val="both"/>
        <w:rPr>
          <w:rFonts w:ascii="Times New Roman" w:hAnsi="Times New Roman" w:cs="Times New Roman"/>
          <w:b/>
          <w:i/>
          <w:iCs/>
          <w:sz w:val="24"/>
          <w:szCs w:val="24"/>
          <w:lang w:val="kk-KZ"/>
        </w:rPr>
      </w:pPr>
      <w:r w:rsidRPr="00E740EE">
        <w:rPr>
          <w:rFonts w:ascii="Times New Roman" w:hAnsi="Times New Roman" w:cs="Times New Roman"/>
          <w:b/>
          <w:i/>
          <w:iCs/>
          <w:sz w:val="24"/>
          <w:szCs w:val="24"/>
          <w:lang w:val="kk-KZ"/>
        </w:rPr>
        <w:t>-педагогикалық зерттеулердің негізін құрайтын ұстанымдар,  жалпы қағидалар, бағыттар мен әдістер туралы ғылым білім;</w:t>
      </w:r>
    </w:p>
    <w:p w:rsidR="00E740EE" w:rsidRPr="00E740EE" w:rsidRDefault="00E740EE" w:rsidP="006C7F2E">
      <w:pPr>
        <w:spacing w:after="0" w:line="240" w:lineRule="auto"/>
        <w:jc w:val="both"/>
        <w:rPr>
          <w:rFonts w:ascii="Times New Roman" w:hAnsi="Times New Roman" w:cs="Times New Roman"/>
          <w:b/>
          <w:sz w:val="24"/>
          <w:szCs w:val="24"/>
          <w:lang w:val="kk-KZ"/>
        </w:rPr>
      </w:pPr>
      <w:r w:rsidRPr="00E740EE">
        <w:rPr>
          <w:rFonts w:ascii="Times New Roman" w:hAnsi="Times New Roman" w:cs="Times New Roman"/>
          <w:b/>
          <w:i/>
          <w:iCs/>
          <w:sz w:val="24"/>
          <w:szCs w:val="24"/>
          <w:lang w:val="kk-KZ"/>
        </w:rPr>
        <w:t>-жаңа педагогикалық білімге қол жеткізуші әдістер мен білімдер жүйесі ретінде қарастырылады</w:t>
      </w:r>
      <w:r w:rsidRPr="00E740EE">
        <w:rPr>
          <w:rFonts w:ascii="Times New Roman" w:hAnsi="Times New Roman" w:cs="Times New Roman"/>
          <w:b/>
          <w:sz w:val="24"/>
          <w:szCs w:val="24"/>
          <w:lang w:val="kk-KZ"/>
        </w:rPr>
        <w:t xml:space="preserve">. </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Тізбеде көрсетілгендей, әлі де әдіснама жөнінде бірыңғай көзқарас пен түсінік қалыптаспаған. Педагогикалық болмысты ғылыми тану мен қайта құру әдіснамасы </w:t>
      </w:r>
      <w:r w:rsidRPr="00E740EE">
        <w:rPr>
          <w:rFonts w:ascii="Times New Roman" w:hAnsi="Times New Roman" w:cs="Times New Roman"/>
          <w:i/>
          <w:iCs/>
          <w:sz w:val="24"/>
          <w:szCs w:val="24"/>
          <w:lang w:val="kk-KZ"/>
        </w:rPr>
        <w:t>біріншіден,</w:t>
      </w:r>
      <w:r w:rsidRPr="00E740EE">
        <w:rPr>
          <w:rFonts w:ascii="Times New Roman" w:hAnsi="Times New Roman" w:cs="Times New Roman"/>
          <w:sz w:val="24"/>
          <w:szCs w:val="24"/>
          <w:lang w:val="kk-KZ"/>
        </w:rPr>
        <w:t xml:space="preserve"> педагогика ғылымын және педагогикалық практиканы дамыту әдіснамасы ретінде жеке қарастырылады, </w:t>
      </w:r>
      <w:r w:rsidRPr="00E740EE">
        <w:rPr>
          <w:rFonts w:ascii="Times New Roman" w:hAnsi="Times New Roman" w:cs="Times New Roman"/>
          <w:i/>
          <w:iCs/>
          <w:sz w:val="24"/>
          <w:szCs w:val="24"/>
          <w:lang w:val="kk-KZ"/>
        </w:rPr>
        <w:t>екіншіден,</w:t>
      </w:r>
      <w:r w:rsidRPr="00E740EE">
        <w:rPr>
          <w:rFonts w:ascii="Times New Roman" w:hAnsi="Times New Roman" w:cs="Times New Roman"/>
          <w:sz w:val="24"/>
          <w:szCs w:val="24"/>
          <w:lang w:val="kk-KZ"/>
        </w:rPr>
        <w:t xml:space="preserve"> ғылыми тану мен қайта құру әдіснамасы тұтас бірлікте болады.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w:t>
      </w:r>
      <w:r w:rsidRPr="00E740EE">
        <w:rPr>
          <w:rFonts w:ascii="Times New Roman" w:eastAsia="Times New Roman CYR" w:hAnsi="Times New Roman" w:cs="Times New Roman"/>
          <w:sz w:val="24"/>
          <w:szCs w:val="24"/>
          <w:lang w:val="kk-KZ"/>
        </w:rPr>
        <w:t>әдіснамасын</w:t>
      </w:r>
      <w:r w:rsidRPr="00E740EE">
        <w:rPr>
          <w:rFonts w:ascii="Times New Roman" w:hAnsi="Times New Roman" w:cs="Times New Roman"/>
          <w:sz w:val="24"/>
          <w:szCs w:val="24"/>
          <w:lang w:val="kk-KZ"/>
        </w:rPr>
        <w:t xml:space="preserve"> тең құқықты түрде құрылып жатқан педагогика ғылымы жүйесіне ендіру, педагогика ғылымы жүйесінің ғылыми пән ретінде қалыптасу ұстанымдарын В.И. Журавлев, В.И. Гинецинский мен Б.С. Гершунский секілді ғалымдар жүзеге асырды. Қазіргі уақытта жалпы педагогика ғылымы жүйесінде А.П. Тряпицына, Н.А. Вершинина педагогиканың пәнаралық құрылымын зерделеуде. </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әдіснамасы түрлі мағыналарда, мәндерінде және түрлі қырларында түсінілуі мүмкін. Дегенмен, әдебиетке талдау сол авторлардың бұл мәселеге көзқарастарының жақындай түскенін байқатады. Педагогика әдіснамасы педагогтардың ғылыми-танымның тиімділігі мен нәтижелігіне </w:t>
      </w:r>
      <w:r w:rsidRPr="00E740EE">
        <w:rPr>
          <w:rFonts w:ascii="Times New Roman" w:hAnsi="Times New Roman" w:cs="Times New Roman"/>
          <w:sz w:val="24"/>
          <w:szCs w:val="24"/>
          <w:lang w:val="kk-KZ"/>
        </w:rPr>
        <w:lastRenderedPageBreak/>
        <w:t>жетуді қамтамасыз етудегі әрекетінің құрылымы, логикалық ұйымдастыруы, әдістері мен тәсілдері, олардың мақсаттары мен қызметтері туралы ілім деп айтып жүр.</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Осылайша, </w:t>
      </w:r>
      <w:r w:rsidRPr="00E740EE">
        <w:rPr>
          <w:rFonts w:ascii="Times New Roman" w:hAnsi="Times New Roman" w:cs="Times New Roman"/>
          <w:bCs/>
          <w:i/>
          <w:iCs/>
          <w:sz w:val="24"/>
          <w:szCs w:val="24"/>
          <w:lang w:val="kk-KZ"/>
        </w:rPr>
        <w:t xml:space="preserve">педагогика </w:t>
      </w:r>
      <w:r w:rsidRPr="00E740EE">
        <w:rPr>
          <w:rFonts w:ascii="Times New Roman" w:eastAsia="Times New Roman CYR" w:hAnsi="Times New Roman" w:cs="Times New Roman"/>
          <w:bCs/>
          <w:i/>
          <w:iCs/>
          <w:sz w:val="24"/>
          <w:szCs w:val="24"/>
          <w:lang w:val="kk-KZ"/>
        </w:rPr>
        <w:t>әдіснама</w:t>
      </w:r>
      <w:r w:rsidRPr="00E740EE">
        <w:rPr>
          <w:rFonts w:ascii="Times New Roman" w:hAnsi="Times New Roman" w:cs="Times New Roman"/>
          <w:bCs/>
          <w:i/>
          <w:iCs/>
          <w:sz w:val="24"/>
          <w:szCs w:val="24"/>
          <w:lang w:val="kk-KZ"/>
        </w:rPr>
        <w:t>сы</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кең мағынада теория, оның пәні зерттеудің жалпы ғылымилық және арнайы әдістерін біріктіретін және</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 xml:space="preserve">тар мағынада – жаңа ғылыми-педагогикалық ақпарат алу, оны талдау  мен түсіндірудің әдістері  туралы білімдер жүйесі ретінде қабылданады. </w:t>
      </w:r>
    </w:p>
    <w:p w:rsidR="00E740EE" w:rsidRPr="00E740EE" w:rsidRDefault="00E740EE" w:rsidP="006C7F2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b/>
          <w:bCs/>
          <w:i/>
          <w:iCs/>
          <w:sz w:val="24"/>
          <w:szCs w:val="24"/>
          <w:lang w:val="kk-KZ"/>
        </w:rPr>
        <w:t>Педагогика әдіснамасының ғылыми мәртебесі</w:t>
      </w:r>
      <w:r w:rsidRPr="00E740EE">
        <w:rPr>
          <w:rFonts w:ascii="Times New Roman" w:hAnsi="Times New Roman" w:cs="Times New Roman"/>
          <w:b/>
          <w:bCs/>
          <w:sz w:val="24"/>
          <w:szCs w:val="24"/>
          <w:lang w:val="kk-KZ"/>
        </w:rPr>
        <w:t xml:space="preserve">. </w:t>
      </w:r>
      <w:r w:rsidRPr="00E740EE">
        <w:rPr>
          <w:rFonts w:ascii="Times New Roman" w:hAnsi="Times New Roman" w:cs="Times New Roman"/>
          <w:sz w:val="24"/>
          <w:szCs w:val="24"/>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әлемдік ғылыми танымның құралдары мен амалдарын жетілдіруді талап етеді. Қоғамдық ғылымдардың, сонымен қатар, педагогика ғылымының әдіснамалық және әлеуметтік мәнін арттыру, жеке адамның тұлға ретінде қалыптасуы міндеттерін болжап білу мейлінше айқын қойылуы тиіс.</w:t>
      </w:r>
    </w:p>
    <w:p w:rsidR="00E740EE" w:rsidRPr="00E740EE" w:rsidRDefault="00E740EE" w:rsidP="006C7F2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xml:space="preserve">Педагогика ғылымының әдіснамасы </w:t>
      </w:r>
      <w:r w:rsidRPr="00E740EE">
        <w:rPr>
          <w:rFonts w:ascii="Times New Roman" w:hAnsi="Times New Roman" w:cs="Times New Roman"/>
          <w:bCs/>
          <w:i/>
          <w:iCs/>
          <w:sz w:val="24"/>
          <w:szCs w:val="24"/>
          <w:lang w:val="kk-KZ"/>
        </w:rPr>
        <w:t>біріншіден,</w:t>
      </w:r>
      <w:r w:rsidRPr="00E740EE">
        <w:rPr>
          <w:rFonts w:ascii="Times New Roman" w:hAnsi="Times New Roman" w:cs="Times New Roman"/>
          <w:sz w:val="24"/>
          <w:szCs w:val="24"/>
          <w:lang w:val="kk-KZ"/>
        </w:rPr>
        <w:t xml:space="preserve"> жалпы әдіснама ғылымынан туындайды; </w:t>
      </w:r>
      <w:r w:rsidRPr="00E740EE">
        <w:rPr>
          <w:rFonts w:ascii="Times New Roman" w:hAnsi="Times New Roman" w:cs="Times New Roman"/>
          <w:bCs/>
          <w:i/>
          <w:iCs/>
          <w:sz w:val="24"/>
          <w:szCs w:val="24"/>
          <w:lang w:val="kk-KZ"/>
        </w:rPr>
        <w:t>екіншіден,</w:t>
      </w:r>
      <w:r w:rsidRPr="00E740EE">
        <w:rPr>
          <w:rFonts w:ascii="Times New Roman" w:hAnsi="Times New Roman" w:cs="Times New Roman"/>
          <w:sz w:val="24"/>
          <w:szCs w:val="24"/>
          <w:lang w:val="kk-KZ"/>
        </w:rPr>
        <w:t xml:space="preserve"> қоғамдық ғылыми жүйенің даму үрдісін оқып-үйренумен және зерттеумен байланысты болады; </w:t>
      </w:r>
      <w:r w:rsidRPr="00E740EE">
        <w:rPr>
          <w:rFonts w:ascii="Times New Roman" w:hAnsi="Times New Roman" w:cs="Times New Roman"/>
          <w:bCs/>
          <w:i/>
          <w:iCs/>
          <w:sz w:val="24"/>
          <w:szCs w:val="24"/>
          <w:lang w:val="kk-KZ"/>
        </w:rPr>
        <w:t>үшіншіден,</w:t>
      </w:r>
      <w:r w:rsidRPr="00E740EE">
        <w:rPr>
          <w:rFonts w:ascii="Times New Roman" w:hAnsi="Times New Roman" w:cs="Times New Roman"/>
          <w:sz w:val="24"/>
          <w:szCs w:val="24"/>
          <w:lang w:val="kk-KZ"/>
        </w:rPr>
        <w:t xml:space="preserve"> педагогикалық құбылыстар туралы теориялық ұстанымдар мен оларды зерттеу әдістері қарастырылады; </w:t>
      </w:r>
      <w:r w:rsidRPr="00E740EE">
        <w:rPr>
          <w:rFonts w:ascii="Times New Roman" w:hAnsi="Times New Roman" w:cs="Times New Roman"/>
          <w:bCs/>
          <w:i/>
          <w:iCs/>
          <w:sz w:val="24"/>
          <w:szCs w:val="24"/>
          <w:lang w:val="kk-KZ"/>
        </w:rPr>
        <w:t>төртіншіден,</w:t>
      </w:r>
      <w:r w:rsidRPr="00E740EE">
        <w:rPr>
          <w:rFonts w:ascii="Times New Roman" w:hAnsi="Times New Roman" w:cs="Times New Roman"/>
          <w:sz w:val="24"/>
          <w:szCs w:val="24"/>
          <w:lang w:val="kk-KZ"/>
        </w:rPr>
        <w:t xml:space="preserve"> жаңадан алынған білімдерді тәрбие, оқыту білім беру ісіне енгізумен анықталады.</w:t>
      </w:r>
    </w:p>
    <w:p w:rsidR="00E740EE" w:rsidRPr="00E740EE" w:rsidRDefault="00E740EE" w:rsidP="006C7F2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мәселесін, педагогиканың ғылым ретіндегі пәнін айқындау - басты міндет. Қоғамдық өмірдің барлық саласындағы саяси, әлеуметтік экономикалық, рухани ағартуда, т.б. жүріп жатқан іргелі жаңарулар, сайып келгенде, адам мәселесіне келіп тіреледі.</w:t>
      </w:r>
    </w:p>
    <w:p w:rsidR="00E740EE" w:rsidRPr="00E740EE" w:rsidRDefault="00E740EE" w:rsidP="006C7F2E">
      <w:pPr>
        <w:spacing w:after="0" w:line="240" w:lineRule="auto"/>
        <w:ind w:firstLine="709"/>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xml:space="preserve">Педагогиканың әдіснамасы өзінің үдерістік онтогенетикалық, қызметтік, құрылымдық-морфологиялық жүйелілігі арқылы </w:t>
      </w:r>
      <w:r w:rsidRPr="00E740EE">
        <w:rPr>
          <w:rFonts w:ascii="Times New Roman" w:hAnsi="Times New Roman" w:cs="Times New Roman"/>
          <w:b/>
          <w:bCs/>
          <w:sz w:val="24"/>
          <w:szCs w:val="24"/>
          <w:lang w:val="kk-KZ"/>
        </w:rPr>
        <w:t>педагогикалық метабілімнің келесі</w:t>
      </w:r>
      <w:r w:rsidRPr="00E740EE">
        <w:rPr>
          <w:rFonts w:ascii="Times New Roman" w:hAnsi="Times New Roman" w:cs="Times New Roman"/>
          <w:sz w:val="24"/>
          <w:szCs w:val="24"/>
          <w:lang w:val="kk-KZ"/>
        </w:rPr>
        <w:t xml:space="preserve"> ірі блоктары арқылы көрініс табады:</w:t>
      </w:r>
    </w:p>
    <w:p w:rsidR="00E740EE" w:rsidRPr="00E740EE" w:rsidRDefault="00E740EE" w:rsidP="006C7F2E">
      <w:pPr>
        <w:numPr>
          <w:ilvl w:val="0"/>
          <w:numId w:val="28"/>
        </w:numPr>
        <w:tabs>
          <w:tab w:val="num" w:pos="851"/>
        </w:tabs>
        <w:spacing w:after="0" w:line="240" w:lineRule="auto"/>
        <w:ind w:left="0" w:hanging="709"/>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педагогиканың әдіснамасы туралы жалпы түсінік, оны анықтауға қажет тұғырлар;</w:t>
      </w:r>
    </w:p>
    <w:p w:rsidR="00E740EE" w:rsidRPr="00E740EE" w:rsidRDefault="00E740EE" w:rsidP="006C7F2E">
      <w:pPr>
        <w:numPr>
          <w:ilvl w:val="0"/>
          <w:numId w:val="28"/>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 әдіснамасының ұғымдық</w:t>
      </w:r>
      <w:r w:rsidRPr="00E740EE">
        <w:rPr>
          <w:rFonts w:ascii="Times New Roman" w:hAnsi="Times New Roman" w:cs="Times New Roman"/>
          <w:b/>
          <w:bCs/>
          <w:i/>
          <w:iCs/>
          <w:sz w:val="24"/>
          <w:szCs w:val="24"/>
          <w:lang w:val="en-US"/>
        </w:rPr>
        <w:t xml:space="preserve"> </w:t>
      </w:r>
      <w:r w:rsidRPr="00E740EE">
        <w:rPr>
          <w:rFonts w:ascii="Times New Roman" w:hAnsi="Times New Roman" w:cs="Times New Roman"/>
          <w:b/>
          <w:bCs/>
          <w:i/>
          <w:iCs/>
          <w:sz w:val="24"/>
          <w:szCs w:val="24"/>
          <w:lang w:val="kk-KZ"/>
        </w:rPr>
        <w:t>аппараты;</w:t>
      </w:r>
    </w:p>
    <w:p w:rsidR="00E740EE" w:rsidRPr="00E740EE" w:rsidRDefault="00E740EE" w:rsidP="006C7F2E">
      <w:pPr>
        <w:numPr>
          <w:ilvl w:val="0"/>
          <w:numId w:val="28"/>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педагогика әдіснамасының қызметтері және әдіснамалық білімдер құрылымы;</w:t>
      </w:r>
    </w:p>
    <w:p w:rsidR="00E740EE" w:rsidRPr="00E740EE" w:rsidRDefault="00E740EE" w:rsidP="006C7F2E">
      <w:pPr>
        <w:numPr>
          <w:ilvl w:val="0"/>
          <w:numId w:val="28"/>
        </w:numPr>
        <w:tabs>
          <w:tab w:val="num" w:pos="851"/>
        </w:tabs>
        <w:spacing w:after="0" w:line="240" w:lineRule="auto"/>
        <w:ind w:left="0" w:hanging="653"/>
        <w:jc w:val="both"/>
        <w:rPr>
          <w:rFonts w:ascii="Times New Roman" w:hAnsi="Times New Roman" w:cs="Times New Roman"/>
          <w:bCs/>
          <w:i/>
          <w:iCs/>
          <w:sz w:val="24"/>
          <w:szCs w:val="24"/>
          <w:lang w:val="kk-KZ"/>
        </w:rPr>
      </w:pPr>
      <w:r w:rsidRPr="00E740EE">
        <w:rPr>
          <w:rFonts w:ascii="Times New Roman" w:hAnsi="Times New Roman" w:cs="Times New Roman"/>
          <w:b/>
          <w:bCs/>
          <w:i/>
          <w:iCs/>
          <w:sz w:val="24"/>
          <w:szCs w:val="24"/>
          <w:lang w:val="kk-KZ"/>
        </w:rPr>
        <w:t>әдіснамалық бағдарлар жиынтығы, педагогика әдіснамасының даму кезеңдері және үрдістері</w:t>
      </w:r>
      <w:r w:rsidRPr="00E740EE">
        <w:rPr>
          <w:rFonts w:ascii="Times New Roman" w:hAnsi="Times New Roman" w:cs="Times New Roman"/>
          <w:bCs/>
          <w:i/>
          <w:iCs/>
          <w:sz w:val="24"/>
          <w:szCs w:val="24"/>
          <w:lang w:val="kk-KZ"/>
        </w:rPr>
        <w:t>;</w:t>
      </w:r>
    </w:p>
    <w:p w:rsidR="00E740EE" w:rsidRPr="00E740EE" w:rsidRDefault="00E740EE" w:rsidP="006C7F2E">
      <w:pPr>
        <w:numPr>
          <w:ilvl w:val="0"/>
          <w:numId w:val="28"/>
        </w:numPr>
        <w:tabs>
          <w:tab w:val="num" w:pos="851"/>
        </w:tabs>
        <w:spacing w:after="0" w:line="240" w:lineRule="auto"/>
        <w:ind w:left="0" w:hanging="653"/>
        <w:jc w:val="both"/>
        <w:rPr>
          <w:rFonts w:ascii="Times New Roman" w:hAnsi="Times New Roman" w:cs="Times New Roman"/>
          <w:b/>
          <w:bCs/>
          <w:i/>
          <w:iCs/>
          <w:sz w:val="24"/>
          <w:szCs w:val="24"/>
          <w:lang w:val="kk-KZ"/>
        </w:rPr>
      </w:pPr>
      <w:r w:rsidRPr="00E740EE">
        <w:rPr>
          <w:rFonts w:ascii="Times New Roman" w:hAnsi="Times New Roman" w:cs="Times New Roman"/>
          <w:b/>
          <w:bCs/>
          <w:i/>
          <w:iCs/>
          <w:sz w:val="24"/>
          <w:szCs w:val="24"/>
          <w:lang w:val="kk-KZ"/>
        </w:rPr>
        <w:t>ғылыми-педагогикалық таным әдіснамасы;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 бойынша, 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диалектикалық-материалистік әдіс барлық педагогикалық құбылыстарды зерттеудің негізіне алынды. Педагогика теориясы мен педагогикалық тәжрибенің өзара байланысын зерттеу педагогиканың әдіснамасының міндетіне жатады. Педагогикалық зерттеулердің тәжірибеде қолданылған жүйесіне мыналар енеді: зерттеу мәселесі, оның мақсаты мен негізгі идеясын  анықтау; зерттеу міндеттерін белгілеу; нақтылы материалдар жинап, оны талдау; болжамдар ұсыну; педагогикалық зерттеудің әдістерін айқындау;  педагогикалық тәжірибе жасау; тәжірибе нәтижелерін мәселенің теориясымен салыстыру; алынған нәтижелерді қорытындылау, баға беру, зерттеу міндеттеріне сай негізгі идея мен мақсаттың орындалуын көрсету; жүргізілген зерттеу нәтижелерін тәжірибеге енгізу, педагогикалық ұсыныстар жасау.</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w:t>
      </w:r>
      <w:r w:rsidRPr="00E740EE">
        <w:rPr>
          <w:rFonts w:ascii="Times New Roman" w:hAnsi="Times New Roman" w:cs="Times New Roman"/>
          <w:sz w:val="24"/>
          <w:szCs w:val="24"/>
          <w:lang w:val="kk-KZ"/>
        </w:rPr>
        <w:lastRenderedPageBreak/>
        <w:t>әдістері, ал тар мағынада – жаңа ғылыми–педагогикалық ақпаратты алу, талдау, түсіндіру әдістерінің жиынтығы.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уақытта ғылыми қауымдастықта </w:t>
      </w:r>
      <w:r w:rsidRPr="00E740EE">
        <w:rPr>
          <w:rFonts w:ascii="Times New Roman" w:hAnsi="Times New Roman" w:cs="Times New Roman"/>
          <w:b/>
          <w:bCs/>
          <w:i/>
          <w:sz w:val="24"/>
          <w:szCs w:val="24"/>
          <w:lang w:val="kk-KZ"/>
        </w:rPr>
        <w:t>педагогика әдіснамасының ғылыми мәртебесі</w:t>
      </w:r>
      <w:r w:rsidRPr="00E740EE">
        <w:rPr>
          <w:rFonts w:ascii="Times New Roman" w:hAnsi="Times New Roman" w:cs="Times New Roman"/>
          <w:i/>
          <w:sz w:val="24"/>
          <w:szCs w:val="24"/>
          <w:lang w:val="kk-KZ"/>
        </w:rPr>
        <w:t xml:space="preserve"> </w:t>
      </w:r>
      <w:r w:rsidRPr="00E740EE">
        <w:rPr>
          <w:rFonts w:ascii="Times New Roman" w:hAnsi="Times New Roman" w:cs="Times New Roman"/>
          <w:sz w:val="24"/>
          <w:szCs w:val="24"/>
          <w:lang w:val="kk-KZ"/>
        </w:rPr>
        <w:t xml:space="preserve">қалыптасты деуге болады. </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 әдіснамасының пәні – тар мағынада – педагогика ғылымы педагогтардың ғылыми-зерттеу әрекетін ұйымдастыру сипаты мен ерекшеліктеріне тәуелді. </w:t>
      </w:r>
      <w:r w:rsidRPr="00E740EE">
        <w:rPr>
          <w:rFonts w:ascii="Times New Roman" w:hAnsi="Times New Roman" w:cs="Times New Roman"/>
          <w:b/>
          <w:i/>
          <w:sz w:val="24"/>
          <w:szCs w:val="24"/>
          <w:lang w:val="kk-KZ"/>
        </w:rPr>
        <w:t xml:space="preserve">Педагогика әдіснамасы – педагогика теориясы, педагогикалық құбылыстарды зерттеу қағидалары, зерттеу әдістері туралы білім жүйесі, алынған білімді тәрбиелеу, оқыту, білім беру тәжірибесіне енгізу жолдары. </w:t>
      </w:r>
      <w:r w:rsidRPr="00E740EE">
        <w:rPr>
          <w:rFonts w:ascii="Times New Roman" w:hAnsi="Times New Roman" w:cs="Times New Roman"/>
          <w:sz w:val="24"/>
          <w:szCs w:val="24"/>
          <w:lang w:val="kk-KZ"/>
        </w:rPr>
        <w:t>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дәлелдейді және қорытынды шығарады.</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Педагогиканың әдіснамасы оның негізін, базалық сипатын анықтайды. Әдіснама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мәселелерін зерттейді.</w:t>
      </w:r>
    </w:p>
    <w:p w:rsidR="00E740EE" w:rsidRPr="00E740EE" w:rsidRDefault="00E740EE"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әдіснамас</w:t>
      </w:r>
      <w:r w:rsidRPr="00E740EE">
        <w:rPr>
          <w:rFonts w:ascii="Times New Roman" w:hAnsi="Times New Roman" w:cs="Times New Roman"/>
          <w:bCs/>
          <w:sz w:val="24"/>
          <w:szCs w:val="24"/>
          <w:lang w:val="kk-KZ"/>
        </w:rPr>
        <w:t>ы</w:t>
      </w:r>
      <w:r w:rsidRPr="00E740EE">
        <w:rPr>
          <w:rFonts w:ascii="Times New Roman" w:hAnsi="Times New Roman" w:cs="Times New Roman"/>
          <w:sz w:val="24"/>
          <w:szCs w:val="24"/>
          <w:lang w:val="kk-KZ"/>
        </w:rPr>
        <w:t xml:space="preserve">ның мәні туралы түрлі көзқарастар бар. Кейбір зерттеушілер әдіснаманы: </w:t>
      </w:r>
      <w:r w:rsidRPr="00E740EE">
        <w:rPr>
          <w:rFonts w:ascii="Times New Roman" w:hAnsi="Times New Roman" w:cs="Times New Roman"/>
          <w:b/>
          <w:i/>
          <w:sz w:val="24"/>
          <w:szCs w:val="24"/>
          <w:lang w:val="kk-KZ"/>
        </w:rPr>
        <w:t>теориялық әрекеттің құрылымы, логикалық ұйымдастырылуы, әдістері мен құралдары туралы</w:t>
      </w:r>
      <w:r w:rsidRPr="00E740EE">
        <w:rPr>
          <w:rFonts w:ascii="Times New Roman" w:hAnsi="Times New Roman" w:cs="Times New Roman"/>
          <w:sz w:val="24"/>
          <w:szCs w:val="24"/>
          <w:lang w:val="kk-KZ"/>
        </w:rPr>
        <w:t xml:space="preserve">; басқалары - </w:t>
      </w:r>
      <w:r w:rsidRPr="00E740EE">
        <w:rPr>
          <w:rFonts w:ascii="Times New Roman" w:hAnsi="Times New Roman" w:cs="Times New Roman"/>
          <w:b/>
          <w:i/>
          <w:sz w:val="24"/>
          <w:szCs w:val="24"/>
          <w:lang w:val="kk-KZ"/>
        </w:rPr>
        <w:t>таным әдістерін қалыптастыру қағидалары мен рәсімдері, шындықты тану және қайта құру әдістерін қолдану туралы</w:t>
      </w:r>
      <w:r w:rsidRPr="00E740EE">
        <w:rPr>
          <w:rFonts w:ascii="Times New Roman" w:hAnsi="Times New Roman" w:cs="Times New Roman"/>
          <w:sz w:val="24"/>
          <w:szCs w:val="24"/>
          <w:lang w:val="kk-KZ"/>
        </w:rPr>
        <w:t xml:space="preserve">; үшіншілері </w:t>
      </w:r>
      <w:r w:rsidRPr="00E740EE">
        <w:rPr>
          <w:rFonts w:ascii="Times New Roman" w:hAnsi="Times New Roman" w:cs="Times New Roman"/>
          <w:b/>
          <w:i/>
          <w:sz w:val="24"/>
          <w:szCs w:val="24"/>
          <w:lang w:val="kk-KZ"/>
        </w:rPr>
        <w:t>– күрделі практикалық мәселелерді шешудің неғұрлым жалпы қағидаларының жиынтығы туралы;</w:t>
      </w:r>
      <w:r w:rsidRPr="00E740EE">
        <w:rPr>
          <w:rFonts w:ascii="Times New Roman" w:hAnsi="Times New Roman" w:cs="Times New Roman"/>
          <w:sz w:val="24"/>
          <w:szCs w:val="24"/>
          <w:lang w:val="kk-KZ"/>
        </w:rPr>
        <w:t xml:space="preserve"> төртіншілері – </w:t>
      </w:r>
      <w:r w:rsidRPr="00E740EE">
        <w:rPr>
          <w:rFonts w:ascii="Times New Roman" w:hAnsi="Times New Roman" w:cs="Times New Roman"/>
          <w:b/>
          <w:i/>
          <w:sz w:val="24"/>
          <w:szCs w:val="24"/>
          <w:lang w:val="kk-KZ"/>
        </w:rPr>
        <w:t>теориялық және практикалық қызметті ұйымдастыру мен құрудың қағидалары, тәсілдері жүйесі туралы</w:t>
      </w:r>
      <w:r w:rsidRPr="00E740EE">
        <w:rPr>
          <w:rFonts w:ascii="Times New Roman" w:hAnsi="Times New Roman" w:cs="Times New Roman"/>
          <w:sz w:val="24"/>
          <w:szCs w:val="24"/>
          <w:lang w:val="kk-KZ"/>
        </w:rPr>
        <w:t xml:space="preserve">, бесіншілері – </w:t>
      </w:r>
      <w:r w:rsidRPr="00E740EE">
        <w:rPr>
          <w:rFonts w:ascii="Times New Roman" w:hAnsi="Times New Roman" w:cs="Times New Roman"/>
          <w:b/>
          <w:i/>
          <w:sz w:val="24"/>
          <w:szCs w:val="24"/>
          <w:lang w:val="kk-KZ"/>
        </w:rPr>
        <w:t>ғылыми-педагогикалық зерттеулердің бастапқы (негізгі) ерекшелігі, құрылымы, қызметі мен әдістері туралы ілім</w:t>
      </w:r>
      <w:r w:rsidRPr="00E740EE">
        <w:rPr>
          <w:rFonts w:ascii="Times New Roman" w:hAnsi="Times New Roman" w:cs="Times New Roman"/>
          <w:sz w:val="24"/>
          <w:szCs w:val="24"/>
          <w:lang w:val="kk-KZ"/>
        </w:rPr>
        <w:t xml:space="preserve"> деп санайды. </w:t>
      </w:r>
    </w:p>
    <w:p w:rsidR="00E740EE" w:rsidRPr="00E740EE" w:rsidRDefault="00E740EE" w:rsidP="006C7F2E">
      <w:pPr>
        <w:tabs>
          <w:tab w:val="left" w:pos="426"/>
        </w:tabs>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Сонымен, зерттеушілер, негізінен, </w:t>
      </w:r>
      <w:r w:rsidRPr="00E740EE">
        <w:rPr>
          <w:rFonts w:ascii="Times New Roman" w:hAnsi="Times New Roman" w:cs="Times New Roman"/>
          <w:b/>
          <w:i/>
          <w:sz w:val="24"/>
          <w:szCs w:val="24"/>
          <w:lang w:val="kk-KZ"/>
        </w:rPr>
        <w:t>әдіснама</w:t>
      </w:r>
      <w:r w:rsidRPr="00E740EE">
        <w:rPr>
          <w:rFonts w:ascii="Times New Roman" w:hAnsi="Times New Roman" w:cs="Times New Roman"/>
          <w:i/>
          <w:sz w:val="24"/>
          <w:szCs w:val="24"/>
          <w:lang w:val="kk-KZ"/>
        </w:rPr>
        <w:t xml:space="preserve"> – нақтылы шындықты тану мен қайта құрудың базалық негізі </w:t>
      </w:r>
      <w:r w:rsidRPr="00E740EE">
        <w:rPr>
          <w:rFonts w:ascii="Times New Roman" w:hAnsi="Times New Roman" w:cs="Times New Roman"/>
          <w:sz w:val="24"/>
          <w:szCs w:val="24"/>
          <w:lang w:val="kk-KZ"/>
        </w:rPr>
        <w:t xml:space="preserve">деп біледі. </w:t>
      </w:r>
    </w:p>
    <w:p w:rsidR="00E740EE" w:rsidRPr="00E740EE" w:rsidRDefault="00E740EE" w:rsidP="006C7F2E">
      <w:pPr>
        <w:tabs>
          <w:tab w:val="left" w:pos="720"/>
        </w:tabs>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Бір ескерте кететін жайт, әдіснамашы ғалымдардың басым көпшілігі әдіснамалық мәселелер бойынша тұжырымдарын педагогика саласындағы зерттеулері аясында жасады. Сондықтан, М.Н. Скаткин, Ю.К.Бабанский, </w:t>
      </w:r>
    </w:p>
    <w:p w:rsidR="00E740EE" w:rsidRPr="00E740EE" w:rsidRDefault="00E740EE" w:rsidP="006C7F2E">
      <w:pPr>
        <w:tabs>
          <w:tab w:val="left" w:pos="72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В.В. Краевский, В.И. Загвязинский және басқалар дидактикада да, әдіснама саласында да ғылымға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зерделегенде, оларды әрі дидакт, әрі әдіснама саласының майталмандары деп таныдық.</w:t>
      </w:r>
    </w:p>
    <w:p w:rsidR="00E740EE" w:rsidRPr="00E740EE" w:rsidRDefault="00E740EE" w:rsidP="006C7F2E">
      <w:pPr>
        <w:tabs>
          <w:tab w:val="left" w:pos="720"/>
        </w:tabs>
        <w:spacing w:after="0" w:line="240" w:lineRule="auto"/>
        <w:jc w:val="both"/>
        <w:rPr>
          <w:rFonts w:ascii="Times New Roman" w:hAnsi="Times New Roman" w:cs="Times New Roman"/>
          <w:sz w:val="24"/>
          <w:szCs w:val="24"/>
          <w:lang w:val="kk-KZ"/>
        </w:rPr>
        <w:sectPr w:rsidR="00E740EE" w:rsidRPr="00E740EE" w:rsidSect="00AE4631">
          <w:pgSz w:w="12240" w:h="15840"/>
          <w:pgMar w:top="1134" w:right="282" w:bottom="1134" w:left="1134" w:header="709" w:footer="709" w:gutter="0"/>
          <w:cols w:space="708"/>
          <w:docGrid w:linePitch="360"/>
        </w:sectPr>
      </w:pPr>
      <w:r w:rsidRPr="00E740EE">
        <w:rPr>
          <w:rFonts w:ascii="Times New Roman" w:hAnsi="Times New Roman" w:cs="Times New Roman"/>
          <w:sz w:val="24"/>
          <w:szCs w:val="24"/>
          <w:lang w:val="kk-KZ"/>
        </w:rPr>
        <w:tab/>
        <w:t>1969–1992 жылдар аралығында өткізілген педагогика ғылымының әдіснамасы мен зерттеу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w:t>
      </w:r>
      <w:r w:rsidRPr="00E740EE">
        <w:rPr>
          <w:rFonts w:ascii="Times New Roman" w:hAnsi="Times New Roman" w:cs="Times New Roman"/>
          <w:color w:val="FF0000"/>
          <w:sz w:val="24"/>
          <w:szCs w:val="24"/>
          <w:lang w:val="kk-KZ"/>
        </w:rPr>
        <w:t>.</w:t>
      </w:r>
    </w:p>
    <w:p w:rsidR="00E740EE" w:rsidRPr="00E740EE" w:rsidRDefault="00E740EE" w:rsidP="006C7F2E">
      <w:pPr>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 xml:space="preserve">Ғалымдар ғылыми зерттеулердің сапасы мен тиімділігін арттыру мәселелерін тиянақтады ( М.Н. Скаткин, В.М. Полонский және басқалар). Кейін 1994 жылдан бастап семинар Бүкіл Ресейлік мәртебеде педагогикалық зерттеулердің әдіснамалық бағдарлары, әдістері, диссертациялық зерттеулердің әдіснамасы, педагогиканың ғылыми тілі, педагогиканың философиялық-әдіснамалық мәселелерін талқылады. Оқулықтың соңында </w:t>
      </w:r>
      <w:r w:rsidRPr="00E740EE">
        <w:rPr>
          <w:rFonts w:ascii="Times New Roman" w:hAnsi="Times New Roman" w:cs="Times New Roman"/>
          <w:i/>
          <w:iCs/>
          <w:sz w:val="24"/>
          <w:szCs w:val="24"/>
          <w:lang w:val="kk-KZ"/>
        </w:rPr>
        <w:t>Әдіснамашы педагог-ғалымдардың еңбектерінің тізімінде</w:t>
      </w:r>
      <w:r w:rsidRPr="00E740EE">
        <w:rPr>
          <w:rFonts w:ascii="Times New Roman" w:hAnsi="Times New Roman" w:cs="Times New Roman"/>
          <w:sz w:val="24"/>
          <w:szCs w:val="24"/>
          <w:lang w:val="kk-KZ"/>
        </w:rPr>
        <w:t xml:space="preserve"> осы семинарлар туралы толық мағлұмат берілген.</w:t>
      </w:r>
    </w:p>
    <w:p w:rsidR="00E740EE" w:rsidRPr="00E740EE" w:rsidRDefault="00E740EE" w:rsidP="006C7F2E">
      <w:pPr>
        <w:pStyle w:val="ac"/>
        <w:tabs>
          <w:tab w:val="left" w:pos="0"/>
        </w:tabs>
        <w:spacing w:after="0"/>
        <w:ind w:left="0"/>
        <w:jc w:val="center"/>
        <w:rPr>
          <w:rFonts w:eastAsia="Batang"/>
          <w:b/>
          <w:bCs/>
          <w:sz w:val="24"/>
          <w:szCs w:val="24"/>
          <w:lang w:val="kk-KZ" w:eastAsia="ko-KR"/>
        </w:rPr>
      </w:pPr>
      <w:r w:rsidRPr="00E740EE">
        <w:rPr>
          <w:rFonts w:eastAsia="Batang"/>
          <w:b/>
          <w:bCs/>
          <w:sz w:val="24"/>
          <w:szCs w:val="24"/>
          <w:lang w:val="kk-KZ" w:eastAsia="ko-KR"/>
        </w:rPr>
        <w:t>Сұрақтар мен тапсырмалар</w:t>
      </w:r>
    </w:p>
    <w:p w:rsidR="00E740EE" w:rsidRPr="00E740EE" w:rsidRDefault="00E740EE" w:rsidP="006C7F2E">
      <w:pPr>
        <w:pStyle w:val="ac"/>
        <w:numPr>
          <w:ilvl w:val="2"/>
          <w:numId w:val="2"/>
        </w:numPr>
        <w:tabs>
          <w:tab w:val="clear" w:pos="2160"/>
          <w:tab w:val="left" w:pos="0"/>
          <w:tab w:val="num" w:pos="900"/>
        </w:tabs>
        <w:spacing w:after="0"/>
        <w:ind w:left="0"/>
        <w:jc w:val="both"/>
        <w:rPr>
          <w:rFonts w:eastAsia="Batang"/>
          <w:b/>
          <w:bCs/>
          <w:sz w:val="24"/>
          <w:szCs w:val="24"/>
          <w:lang w:val="kk-KZ" w:eastAsia="ko-KR"/>
        </w:rPr>
      </w:pPr>
      <w:r w:rsidRPr="00E740EE">
        <w:rPr>
          <w:sz w:val="24"/>
          <w:szCs w:val="24"/>
          <w:lang w:val="kk-KZ"/>
        </w:rPr>
        <w:t>Педагогиканың әдіснамасы  педагогикалық метабілімнің қандай</w:t>
      </w:r>
      <w:r w:rsidRPr="00E740EE">
        <w:rPr>
          <w:b/>
          <w:bCs/>
          <w:sz w:val="24"/>
          <w:szCs w:val="24"/>
          <w:lang w:val="kk-KZ"/>
        </w:rPr>
        <w:t xml:space="preserve"> </w:t>
      </w:r>
      <w:r w:rsidRPr="00E740EE">
        <w:rPr>
          <w:sz w:val="24"/>
          <w:szCs w:val="24"/>
          <w:lang w:val="kk-KZ"/>
        </w:rPr>
        <w:t>блоктарынан тұрады?</w:t>
      </w:r>
    </w:p>
    <w:p w:rsidR="00E740EE" w:rsidRPr="00E740EE" w:rsidRDefault="00E740EE" w:rsidP="006C7F2E">
      <w:pPr>
        <w:pStyle w:val="ac"/>
        <w:numPr>
          <w:ilvl w:val="2"/>
          <w:numId w:val="2"/>
        </w:numPr>
        <w:tabs>
          <w:tab w:val="clear" w:pos="2160"/>
          <w:tab w:val="left" w:pos="0"/>
          <w:tab w:val="num" w:pos="900"/>
        </w:tabs>
        <w:spacing w:after="0"/>
        <w:ind w:left="0"/>
        <w:jc w:val="both"/>
        <w:rPr>
          <w:sz w:val="24"/>
          <w:szCs w:val="24"/>
          <w:lang w:val="kk-KZ" w:eastAsia="ko-KR"/>
        </w:rPr>
      </w:pPr>
      <w:r w:rsidRPr="00E740EE">
        <w:rPr>
          <w:sz w:val="24"/>
          <w:szCs w:val="24"/>
          <w:lang w:val="kk-KZ"/>
        </w:rPr>
        <w:t xml:space="preserve"> </w:t>
      </w:r>
      <w:r w:rsidRPr="00E740EE">
        <w:rPr>
          <w:rFonts w:eastAsia="Batang"/>
          <w:sz w:val="24"/>
          <w:szCs w:val="24"/>
          <w:lang w:val="kk-KZ" w:eastAsia="ko-KR"/>
        </w:rPr>
        <w:t xml:space="preserve">«Әдіснама» деген ұғымды түсіндіріңіз. </w:t>
      </w:r>
      <w:r w:rsidRPr="00E740EE">
        <w:rPr>
          <w:sz w:val="24"/>
          <w:szCs w:val="24"/>
          <w:lang w:eastAsia="ko-KR"/>
        </w:rPr>
        <w:t xml:space="preserve"> </w:t>
      </w:r>
      <w:r w:rsidRPr="00E740EE">
        <w:rPr>
          <w:sz w:val="24"/>
          <w:szCs w:val="24"/>
          <w:lang w:val="kk-KZ" w:eastAsia="ko-KR"/>
        </w:rPr>
        <w:t>«Әдіснама» ұғымының анықтамасын тар және кең мағынада сипаттаңыз.</w:t>
      </w:r>
    </w:p>
    <w:p w:rsidR="00E740EE" w:rsidRPr="00E740EE" w:rsidRDefault="00E740EE" w:rsidP="006C7F2E">
      <w:pPr>
        <w:pStyle w:val="ac"/>
        <w:numPr>
          <w:ilvl w:val="2"/>
          <w:numId w:val="2"/>
        </w:numPr>
        <w:tabs>
          <w:tab w:val="clear" w:pos="2160"/>
          <w:tab w:val="left" w:pos="0"/>
          <w:tab w:val="num" w:pos="900"/>
        </w:tabs>
        <w:spacing w:after="0"/>
        <w:ind w:left="0"/>
        <w:jc w:val="both"/>
        <w:rPr>
          <w:sz w:val="24"/>
          <w:szCs w:val="24"/>
        </w:rPr>
      </w:pPr>
      <w:r w:rsidRPr="00E740EE">
        <w:rPr>
          <w:sz w:val="24"/>
          <w:szCs w:val="24"/>
          <w:lang w:val="kk-KZ" w:eastAsia="ko-KR"/>
        </w:rPr>
        <w:t xml:space="preserve"> </w:t>
      </w:r>
      <w:r w:rsidRPr="00E740EE">
        <w:rPr>
          <w:sz w:val="24"/>
          <w:szCs w:val="24"/>
        </w:rPr>
        <w:t>Педагогика әдіснамасының қызметтерін нақтылаңыз.</w:t>
      </w:r>
    </w:p>
    <w:p w:rsidR="00E740EE" w:rsidRPr="00E740EE" w:rsidRDefault="00E740EE" w:rsidP="006C7F2E">
      <w:pPr>
        <w:pStyle w:val="ac"/>
        <w:numPr>
          <w:ilvl w:val="2"/>
          <w:numId w:val="2"/>
        </w:numPr>
        <w:tabs>
          <w:tab w:val="clear" w:pos="2160"/>
          <w:tab w:val="left" w:pos="0"/>
          <w:tab w:val="num" w:pos="900"/>
        </w:tabs>
        <w:spacing w:after="0"/>
        <w:ind w:left="0"/>
        <w:jc w:val="both"/>
        <w:rPr>
          <w:sz w:val="24"/>
          <w:szCs w:val="24"/>
          <w:lang w:val="kk-KZ"/>
        </w:rPr>
      </w:pPr>
      <w:r w:rsidRPr="00E740EE">
        <w:rPr>
          <w:sz w:val="24"/>
          <w:szCs w:val="24"/>
        </w:rPr>
        <w:t xml:space="preserve"> Педагогика әдіснамасының </w:t>
      </w:r>
      <w:r w:rsidRPr="00E740EE">
        <w:rPr>
          <w:sz w:val="24"/>
          <w:szCs w:val="24"/>
          <w:lang w:val="kk-KZ"/>
        </w:rPr>
        <w:t xml:space="preserve">теориялық жүйе ретіндегі  </w:t>
      </w:r>
      <w:r w:rsidRPr="00E740EE">
        <w:rPr>
          <w:sz w:val="24"/>
          <w:szCs w:val="24"/>
        </w:rPr>
        <w:t xml:space="preserve">ғылыми мәртебесін </w:t>
      </w:r>
      <w:r w:rsidRPr="00E740EE">
        <w:rPr>
          <w:sz w:val="24"/>
          <w:szCs w:val="24"/>
          <w:lang w:val="kk-KZ"/>
        </w:rPr>
        <w:t xml:space="preserve"> негіздеңіз.</w:t>
      </w:r>
    </w:p>
    <w:p w:rsidR="00E740EE" w:rsidRPr="00E740EE" w:rsidRDefault="00E740EE" w:rsidP="006C7F2E">
      <w:pPr>
        <w:pStyle w:val="ac"/>
        <w:numPr>
          <w:ilvl w:val="2"/>
          <w:numId w:val="2"/>
        </w:numPr>
        <w:tabs>
          <w:tab w:val="clear" w:pos="2160"/>
          <w:tab w:val="left" w:pos="0"/>
          <w:tab w:val="num" w:pos="900"/>
        </w:tabs>
        <w:spacing w:after="0"/>
        <w:ind w:left="0"/>
        <w:jc w:val="both"/>
        <w:rPr>
          <w:sz w:val="24"/>
          <w:szCs w:val="24"/>
        </w:rPr>
      </w:pPr>
      <w:r w:rsidRPr="00E740EE">
        <w:rPr>
          <w:sz w:val="24"/>
          <w:szCs w:val="24"/>
        </w:rPr>
        <w:t xml:space="preserve"> Педагогика әдіснамасының педагогикалық болмысты ғылыми тану мен қайта құру әдіснамасы</w:t>
      </w:r>
      <w:r w:rsidRPr="00E740EE">
        <w:rPr>
          <w:sz w:val="24"/>
          <w:szCs w:val="24"/>
          <w:lang w:val="kk-KZ"/>
        </w:rPr>
        <w:t xml:space="preserve"> ретіндегі  </w:t>
      </w:r>
      <w:r w:rsidRPr="00E740EE">
        <w:rPr>
          <w:sz w:val="24"/>
          <w:szCs w:val="24"/>
        </w:rPr>
        <w:t xml:space="preserve">ғылыми мәртебесін </w:t>
      </w:r>
      <w:r w:rsidRPr="00E740EE">
        <w:rPr>
          <w:sz w:val="24"/>
          <w:szCs w:val="24"/>
          <w:lang w:val="kk-KZ"/>
        </w:rPr>
        <w:t xml:space="preserve"> түсіндіріңіз</w:t>
      </w:r>
    </w:p>
    <w:p w:rsidR="00E740EE" w:rsidRPr="00E740EE" w:rsidRDefault="00E740EE" w:rsidP="006C7F2E">
      <w:pPr>
        <w:pStyle w:val="310"/>
        <w:spacing w:after="0"/>
        <w:ind w:left="0" w:firstLine="709"/>
        <w:jc w:val="center"/>
        <w:rPr>
          <w:b/>
          <w:sz w:val="24"/>
          <w:szCs w:val="24"/>
          <w:lang w:val="kk-KZ"/>
        </w:rPr>
      </w:pPr>
      <w:r w:rsidRPr="00E740EE">
        <w:rPr>
          <w:b/>
          <w:sz w:val="24"/>
          <w:szCs w:val="24"/>
          <w:lang w:val="kk-KZ"/>
        </w:rPr>
        <w:t>Негізгі әдебиет</w:t>
      </w:r>
    </w:p>
    <w:p w:rsidR="00E740EE" w:rsidRPr="00E740EE" w:rsidRDefault="00E740EE"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1. Полонский В.М. Методология педагогики. Учебное пособие. – М.: Педагогическое. Общество России, 2001.</w:t>
      </w:r>
    </w:p>
    <w:p w:rsidR="00E740EE" w:rsidRPr="00E740EE" w:rsidRDefault="00E740EE"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2. Полонский В.М. Словарь по образованию и педагогике. – М.: Высшая школа, 2004. –512 с.</w:t>
      </w:r>
    </w:p>
    <w:p w:rsidR="00E740EE" w:rsidRPr="00E740EE" w:rsidRDefault="00E740EE"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3. Педагогическая наука и ее методология в контексте современности: Сб. научных статей (материалы конференций) Под ред. В.В.Краевского, В.М. Полонского. – М., 2001. – 444 с.</w:t>
      </w:r>
    </w:p>
    <w:p w:rsidR="00E740EE" w:rsidRPr="00E740EE" w:rsidRDefault="00AE4631" w:rsidP="006C7F2E">
      <w:pPr>
        <w:tabs>
          <w:tab w:val="left" w:pos="-180"/>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4. </w:t>
      </w:r>
      <w:r w:rsidR="00E740EE" w:rsidRPr="00E740EE">
        <w:rPr>
          <w:rFonts w:ascii="Times New Roman" w:hAnsi="Times New Roman" w:cs="Times New Roman"/>
          <w:sz w:val="24"/>
          <w:szCs w:val="24"/>
        </w:rPr>
        <w:t>Краевский В.В. Методология педагогики: новый этап: учеб. пособие для студ. высш. учеб. заведений. – М.: Издательский центр «Академия», 2006. – 400 с.</w:t>
      </w:r>
    </w:p>
    <w:p w:rsidR="00E740EE" w:rsidRPr="00E740EE" w:rsidRDefault="00AE4631" w:rsidP="006C7F2E">
      <w:pPr>
        <w:tabs>
          <w:tab w:val="left" w:pos="-180"/>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740EE" w:rsidRPr="00E740EE">
        <w:rPr>
          <w:rFonts w:ascii="Times New Roman" w:hAnsi="Times New Roman" w:cs="Times New Roman"/>
          <w:sz w:val="24"/>
          <w:szCs w:val="24"/>
          <w:lang w:val="kk-KZ"/>
        </w:rPr>
        <w:t xml:space="preserve">. </w:t>
      </w:r>
      <w:r w:rsidR="00E740EE" w:rsidRPr="00E740EE">
        <w:rPr>
          <w:rFonts w:ascii="Times New Roman" w:hAnsi="Times New Roman" w:cs="Times New Roman"/>
          <w:sz w:val="24"/>
          <w:szCs w:val="24"/>
        </w:rPr>
        <w:t>Мынбаева А.К. История, теория и технология научной деятельности высшей школы: Монография. - Алматы, 2010</w:t>
      </w:r>
      <w:r w:rsidR="00E740EE" w:rsidRPr="00E740EE">
        <w:rPr>
          <w:rFonts w:ascii="Times New Roman" w:hAnsi="Times New Roman" w:cs="Times New Roman"/>
          <w:sz w:val="24"/>
          <w:szCs w:val="24"/>
          <w:lang w:val="kk-KZ"/>
        </w:rPr>
        <w:t>.</w:t>
      </w:r>
      <w:r w:rsidR="00E740EE" w:rsidRPr="00E740EE">
        <w:rPr>
          <w:rFonts w:ascii="Times New Roman" w:hAnsi="Times New Roman" w:cs="Times New Roman"/>
          <w:sz w:val="24"/>
          <w:szCs w:val="24"/>
        </w:rPr>
        <w:t>-257</w:t>
      </w:r>
      <w:r w:rsidR="00E740EE" w:rsidRPr="00E740EE">
        <w:rPr>
          <w:rFonts w:ascii="Times New Roman" w:hAnsi="Times New Roman" w:cs="Times New Roman"/>
          <w:sz w:val="24"/>
          <w:szCs w:val="24"/>
          <w:lang w:val="kk-KZ"/>
        </w:rPr>
        <w:t xml:space="preserve"> с.</w:t>
      </w:r>
    </w:p>
    <w:p w:rsidR="00E740EE" w:rsidRPr="00E740EE" w:rsidRDefault="00AE4631" w:rsidP="006C7F2E">
      <w:pPr>
        <w:tabs>
          <w:tab w:val="left" w:pos="-180"/>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6</w:t>
      </w:r>
      <w:r w:rsidR="00E740EE" w:rsidRPr="00E740EE">
        <w:rPr>
          <w:rFonts w:ascii="Times New Roman" w:hAnsi="Times New Roman" w:cs="Times New Roman"/>
          <w:sz w:val="24"/>
          <w:szCs w:val="24"/>
        </w:rPr>
        <w:t>. Липский И.А. Социальная педагогика. Методологический анализ: Учебное пособие. – М.: ТЦ СФЕРА, 2004. - 320 с.</w:t>
      </w:r>
    </w:p>
    <w:p w:rsidR="00E740EE" w:rsidRPr="00E740EE" w:rsidRDefault="00AE4631" w:rsidP="006C7F2E">
      <w:pPr>
        <w:tabs>
          <w:tab w:val="left" w:pos="-180"/>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00E740EE" w:rsidRPr="00E740EE">
        <w:rPr>
          <w:rFonts w:ascii="Times New Roman" w:hAnsi="Times New Roman" w:cs="Times New Roman"/>
          <w:sz w:val="24"/>
          <w:szCs w:val="24"/>
          <w:lang w:val="kk-KZ"/>
        </w:rPr>
        <w:t xml:space="preserve">. </w:t>
      </w:r>
      <w:r w:rsidR="00E740EE" w:rsidRPr="00E740EE">
        <w:rPr>
          <w:rFonts w:ascii="Times New Roman" w:hAnsi="Times New Roman" w:cs="Times New Roman"/>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00E740EE" w:rsidRPr="00E740EE">
        <w:rPr>
          <w:rFonts w:ascii="Times New Roman" w:hAnsi="Times New Roman" w:cs="Times New Roman"/>
          <w:sz w:val="24"/>
          <w:szCs w:val="24"/>
          <w:lang w:val="kk-KZ"/>
        </w:rPr>
        <w:t>.</w:t>
      </w:r>
    </w:p>
    <w:p w:rsidR="00E740EE" w:rsidRPr="00E740EE" w:rsidRDefault="00AE4631" w:rsidP="006C7F2E">
      <w:pPr>
        <w:tabs>
          <w:tab w:val="left" w:pos="-180"/>
          <w:tab w:val="left" w:pos="0"/>
        </w:tabs>
        <w:spacing w:after="0" w:line="240" w:lineRule="auto"/>
        <w:jc w:val="both"/>
        <w:rPr>
          <w:rFonts w:ascii="Times New Roman" w:hAnsi="Times New Roman" w:cs="Times New Roman"/>
          <w:sz w:val="24"/>
          <w:szCs w:val="24"/>
          <w:lang w:val="kk-KZ"/>
        </w:rPr>
      </w:pPr>
      <w:r>
        <w:rPr>
          <w:rFonts w:ascii="Times New Roman" w:eastAsia="Times New Roman CYR" w:hAnsi="Times New Roman" w:cs="Times New Roman"/>
          <w:sz w:val="24"/>
          <w:szCs w:val="24"/>
          <w:lang w:val="kk-KZ"/>
        </w:rPr>
        <w:t>9</w:t>
      </w:r>
      <w:r w:rsidR="00E740EE" w:rsidRPr="00E740EE">
        <w:rPr>
          <w:rFonts w:ascii="Times New Roman" w:eastAsia="Times New Roman CYR" w:hAnsi="Times New Roman" w:cs="Times New Roman"/>
          <w:sz w:val="24"/>
          <w:szCs w:val="24"/>
        </w:rPr>
        <w:t>. Таубаева Ш</w:t>
      </w:r>
      <w:r w:rsidR="00E740EE" w:rsidRPr="00E740EE">
        <w:rPr>
          <w:rFonts w:ascii="Times New Roman" w:eastAsia="Times New Roman CYR" w:hAnsi="Times New Roman" w:cs="Times New Roman"/>
          <w:sz w:val="24"/>
          <w:szCs w:val="24"/>
          <w:lang w:val="kk-KZ"/>
        </w:rPr>
        <w:t>. Методология и методика педагогического исследования. Учебник. – Алматы, 2011. - 141 с.</w:t>
      </w:r>
    </w:p>
    <w:p w:rsidR="00E740EE" w:rsidRPr="00E740EE" w:rsidRDefault="00AE4631" w:rsidP="006C7F2E">
      <w:pPr>
        <w:tabs>
          <w:tab w:val="left" w:pos="-180"/>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E740EE" w:rsidRPr="00E740EE">
        <w:rPr>
          <w:rFonts w:ascii="Times New Roman" w:hAnsi="Times New Roman" w:cs="Times New Roman"/>
          <w:sz w:val="24"/>
          <w:szCs w:val="24"/>
          <w:lang w:val="kk-KZ"/>
        </w:rPr>
        <w:t>. Жиенбаева С.Н. Педагогикалық ғылыми-зерттеу әдістемесі.- Алматы, 2010. 125 бет.</w:t>
      </w:r>
    </w:p>
    <w:p w:rsidR="00E740EE" w:rsidRPr="00E740EE" w:rsidRDefault="00AE4631" w:rsidP="006C7F2E">
      <w:pPr>
        <w:tabs>
          <w:tab w:val="left" w:pos="-180"/>
          <w:tab w:val="left" w:pos="0"/>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11</w:t>
      </w:r>
      <w:r w:rsidR="00E740EE" w:rsidRPr="00E740EE">
        <w:rPr>
          <w:rFonts w:ascii="Times New Roman" w:hAnsi="Times New Roman" w:cs="Times New Roman"/>
          <w:sz w:val="24"/>
          <w:szCs w:val="24"/>
        </w:rPr>
        <w:t>. Полонский В.М. Словарь по образованию и педагогике/ В.М. Полонский. – М.: Высшая школа, 2004. – 512 с.</w:t>
      </w:r>
    </w:p>
    <w:p w:rsidR="00E740EE" w:rsidRDefault="00E740EE" w:rsidP="006C7F2E">
      <w:pPr>
        <w:spacing w:after="0" w:line="240" w:lineRule="auto"/>
        <w:jc w:val="both"/>
        <w:rPr>
          <w:rFonts w:ascii="Times New Roman" w:hAnsi="Times New Roman" w:cs="Times New Roman"/>
          <w:b/>
          <w:sz w:val="24"/>
          <w:szCs w:val="24"/>
          <w:lang w:val="kk-KZ"/>
        </w:rPr>
      </w:pPr>
    </w:p>
    <w:p w:rsidR="00B42EE0" w:rsidRDefault="00B42EE0" w:rsidP="006C7F2E">
      <w:pPr>
        <w:spacing w:after="0" w:line="240" w:lineRule="auto"/>
        <w:jc w:val="both"/>
        <w:rPr>
          <w:rFonts w:ascii="Times New Roman" w:hAnsi="Times New Roman" w:cs="Times New Roman"/>
          <w:b/>
          <w:sz w:val="24"/>
          <w:szCs w:val="24"/>
          <w:lang w:val="kk-KZ"/>
        </w:rPr>
      </w:pPr>
    </w:p>
    <w:p w:rsidR="00B42EE0" w:rsidRDefault="00B42EE0" w:rsidP="006C7F2E">
      <w:pPr>
        <w:spacing w:after="0" w:line="240" w:lineRule="auto"/>
        <w:jc w:val="both"/>
        <w:rPr>
          <w:rFonts w:ascii="Times New Roman" w:hAnsi="Times New Roman" w:cs="Times New Roman"/>
          <w:b/>
          <w:sz w:val="24"/>
          <w:szCs w:val="24"/>
          <w:lang w:val="kk-KZ"/>
        </w:rPr>
      </w:pPr>
    </w:p>
    <w:p w:rsidR="00B42EE0" w:rsidRDefault="00B42EE0" w:rsidP="006C7F2E">
      <w:pPr>
        <w:spacing w:after="0" w:line="240" w:lineRule="auto"/>
        <w:jc w:val="both"/>
        <w:rPr>
          <w:rFonts w:ascii="Times New Roman" w:hAnsi="Times New Roman" w:cs="Times New Roman"/>
          <w:b/>
          <w:sz w:val="24"/>
          <w:szCs w:val="24"/>
          <w:lang w:val="kk-KZ"/>
        </w:rPr>
      </w:pPr>
    </w:p>
    <w:p w:rsidR="00B42EE0" w:rsidRDefault="00B42EE0"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Default="006C7F2E" w:rsidP="006C7F2E">
      <w:pPr>
        <w:spacing w:after="0" w:line="240" w:lineRule="auto"/>
        <w:jc w:val="both"/>
        <w:rPr>
          <w:rFonts w:ascii="Times New Roman" w:hAnsi="Times New Roman" w:cs="Times New Roman"/>
          <w:b/>
          <w:sz w:val="24"/>
          <w:szCs w:val="24"/>
          <w:lang w:val="en-US"/>
        </w:rPr>
      </w:pPr>
    </w:p>
    <w:p w:rsidR="006C7F2E" w:rsidRPr="006C7F2E" w:rsidRDefault="006C7F2E" w:rsidP="006C7F2E">
      <w:pPr>
        <w:spacing w:after="0" w:line="240" w:lineRule="auto"/>
        <w:jc w:val="both"/>
        <w:rPr>
          <w:rFonts w:ascii="Times New Roman" w:hAnsi="Times New Roman" w:cs="Times New Roman"/>
          <w:b/>
          <w:sz w:val="24"/>
          <w:szCs w:val="24"/>
          <w:lang w:val="en-US"/>
        </w:rPr>
      </w:pPr>
    </w:p>
    <w:p w:rsidR="00B42EE0" w:rsidRDefault="00B42EE0" w:rsidP="006C7F2E">
      <w:pPr>
        <w:spacing w:after="0" w:line="240" w:lineRule="auto"/>
        <w:jc w:val="both"/>
        <w:rPr>
          <w:rFonts w:ascii="Times New Roman" w:hAnsi="Times New Roman" w:cs="Times New Roman"/>
          <w:b/>
          <w:sz w:val="24"/>
          <w:szCs w:val="24"/>
          <w:lang w:val="kk-KZ"/>
        </w:rPr>
      </w:pPr>
    </w:p>
    <w:p w:rsidR="00B42EE0" w:rsidRPr="00B42EE0" w:rsidRDefault="00B42EE0" w:rsidP="006C7F2E">
      <w:pPr>
        <w:spacing w:after="0" w:line="240" w:lineRule="auto"/>
        <w:jc w:val="both"/>
        <w:rPr>
          <w:rFonts w:ascii="Times New Roman" w:hAnsi="Times New Roman" w:cs="Times New Roman"/>
          <w:b/>
          <w:sz w:val="24"/>
          <w:szCs w:val="24"/>
          <w:lang w:val="kk-KZ"/>
        </w:rPr>
      </w:pPr>
    </w:p>
    <w:p w:rsidR="00AE4631" w:rsidRPr="00AE4631" w:rsidRDefault="00AE4631" w:rsidP="006C7F2E">
      <w:pPr>
        <w:spacing w:after="0" w:line="240" w:lineRule="auto"/>
        <w:jc w:val="both"/>
        <w:rPr>
          <w:rFonts w:ascii="Times New Roman" w:hAnsi="Times New Roman" w:cs="Times New Roman"/>
          <w:b/>
          <w:sz w:val="28"/>
          <w:szCs w:val="28"/>
          <w:lang w:val="kk-KZ"/>
        </w:rPr>
      </w:pPr>
      <w:r w:rsidRPr="00AE4631">
        <w:rPr>
          <w:rFonts w:ascii="Times New Roman" w:hAnsi="Times New Roman" w:cs="Times New Roman"/>
          <w:b/>
          <w:sz w:val="28"/>
          <w:szCs w:val="28"/>
          <w:lang w:val="kk-KZ"/>
        </w:rPr>
        <w:lastRenderedPageBreak/>
        <w:t>3-дәріс.</w:t>
      </w:r>
      <w:r w:rsidRPr="00AE4631">
        <w:rPr>
          <w:rFonts w:ascii="Times New Roman" w:hAnsi="Times New Roman" w:cs="Times New Roman"/>
          <w:b/>
          <w:sz w:val="28"/>
          <w:szCs w:val="28"/>
          <w:lang w:val="kk-KZ" w:eastAsia="ko-KR"/>
        </w:rPr>
        <w:t xml:space="preserve"> </w:t>
      </w:r>
      <w:r w:rsidRPr="00AE4631">
        <w:rPr>
          <w:rFonts w:ascii="Times New Roman" w:hAnsi="Times New Roman" w:cs="Times New Roman"/>
          <w:b/>
          <w:sz w:val="28"/>
          <w:szCs w:val="28"/>
          <w:lang w:val="kk-KZ"/>
        </w:rPr>
        <w:t xml:space="preserve">Педагогикалық зерттеудің </w:t>
      </w:r>
      <w:r w:rsidR="00C8564D">
        <w:rPr>
          <w:rFonts w:ascii="Times New Roman" w:hAnsi="Times New Roman" w:cs="Times New Roman"/>
          <w:b/>
          <w:sz w:val="28"/>
          <w:szCs w:val="28"/>
          <w:lang w:val="kk-KZ"/>
        </w:rPr>
        <w:t>әдіснамалық</w:t>
      </w:r>
      <w:r w:rsidR="00DB3E0A">
        <w:rPr>
          <w:rFonts w:ascii="Times New Roman" w:hAnsi="Times New Roman" w:cs="Times New Roman"/>
          <w:b/>
          <w:sz w:val="28"/>
          <w:szCs w:val="28"/>
          <w:lang w:val="kk-KZ"/>
        </w:rPr>
        <w:t>-теориялық</w:t>
      </w:r>
      <w:r w:rsidR="00C8564D">
        <w:rPr>
          <w:rFonts w:ascii="Times New Roman" w:hAnsi="Times New Roman" w:cs="Times New Roman"/>
          <w:b/>
          <w:sz w:val="28"/>
          <w:szCs w:val="28"/>
          <w:lang w:val="kk-KZ"/>
        </w:rPr>
        <w:t xml:space="preserve"> негіздері, </w:t>
      </w:r>
      <w:r w:rsidRPr="00AE4631">
        <w:rPr>
          <w:rFonts w:ascii="Times New Roman" w:hAnsi="Times New Roman" w:cs="Times New Roman"/>
          <w:b/>
          <w:sz w:val="28"/>
          <w:szCs w:val="28"/>
          <w:lang w:val="kk-KZ"/>
        </w:rPr>
        <w:t xml:space="preserve">құрылымы мен кезеңдері. Зерттеудің ғылыми және ұғымдық-түсініктік аппараты </w:t>
      </w:r>
    </w:p>
    <w:p w:rsidR="00E740EE" w:rsidRPr="00E740EE" w:rsidRDefault="00AE4631" w:rsidP="006C7F2E">
      <w:pPr>
        <w:tabs>
          <w:tab w:val="left" w:pos="0"/>
        </w:tabs>
        <w:spacing w:after="0" w:line="240" w:lineRule="auto"/>
        <w:ind w:firstLine="720"/>
        <w:jc w:val="both"/>
        <w:rPr>
          <w:rFonts w:ascii="Times New Roman" w:hAnsi="Times New Roman" w:cs="Times New Roman"/>
          <w:noProof/>
          <w:color w:val="000000"/>
          <w:spacing w:val="2"/>
          <w:sz w:val="24"/>
          <w:szCs w:val="24"/>
          <w:lang w:val="kk-KZ"/>
        </w:rPr>
      </w:pPr>
      <w:r>
        <w:rPr>
          <w:rFonts w:ascii="Times New Roman" w:hAnsi="Times New Roman" w:cs="Times New Roman"/>
          <w:sz w:val="24"/>
          <w:szCs w:val="24"/>
          <w:lang w:val="be-BY" w:eastAsia="ko-KR"/>
        </w:rPr>
        <w:t>П</w:t>
      </w:r>
      <w:r w:rsidR="00E740EE" w:rsidRPr="00E740EE">
        <w:rPr>
          <w:rFonts w:ascii="Times New Roman" w:hAnsi="Times New Roman" w:cs="Times New Roman"/>
          <w:sz w:val="24"/>
          <w:szCs w:val="24"/>
          <w:lang w:val="be-BY" w:eastAsia="ko-KR"/>
        </w:rPr>
        <w:t xml:space="preserve">едагогикалық зерттеудің әдіснамалық негізі оның теориялық базасымен тығыз байланыста беріледі. Демек, бұл ретте </w:t>
      </w:r>
      <w:r w:rsidR="00E740EE" w:rsidRPr="00E740EE">
        <w:rPr>
          <w:rFonts w:ascii="Times New Roman" w:eastAsia="Batang" w:hAnsi="Times New Roman" w:cs="Times New Roman"/>
          <w:sz w:val="24"/>
          <w:szCs w:val="24"/>
          <w:lang w:val="kk-KZ"/>
        </w:rPr>
        <w:t>педагогика әдіснамасы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00E740EE" w:rsidRPr="00E740EE">
        <w:rPr>
          <w:rFonts w:ascii="Times New Roman" w:eastAsia="Batang" w:hAnsi="Times New Roman" w:cs="Times New Roman"/>
          <w:sz w:val="24"/>
          <w:szCs w:val="24"/>
          <w:lang w:val="be-BY"/>
        </w:rPr>
        <w:t>а</w:t>
      </w:r>
      <w:r w:rsidR="00E740EE" w:rsidRPr="00E740EE">
        <w:rPr>
          <w:rFonts w:ascii="Times New Roman" w:eastAsia="Batang" w:hAnsi="Times New Roman" w:cs="Times New Roman"/>
          <w:sz w:val="24"/>
          <w:szCs w:val="24"/>
          <w:lang w:val="kk-KZ"/>
        </w:rPr>
        <w:t>сын бағалауды негіздеуге бағытталған әрекет жүйесі.</w:t>
      </w:r>
      <w:r w:rsidR="00E740EE" w:rsidRPr="00E740EE">
        <w:rPr>
          <w:rFonts w:ascii="Times New Roman" w:hAnsi="Times New Roman" w:cs="Times New Roman"/>
          <w:noProof/>
          <w:color w:val="000000"/>
          <w:spacing w:val="2"/>
          <w:sz w:val="24"/>
          <w:szCs w:val="24"/>
          <w:lang w:val="kk-KZ"/>
        </w:rPr>
        <w:t xml:space="preserve"> </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3"/>
          <w:sz w:val="24"/>
          <w:szCs w:val="24"/>
          <w:lang w:val="kk-KZ"/>
        </w:rPr>
      </w:pPr>
      <w:r w:rsidRPr="00E740EE">
        <w:rPr>
          <w:rFonts w:ascii="Times New Roman" w:hAnsi="Times New Roman" w:cs="Times New Roman"/>
          <w:noProof/>
          <w:color w:val="000000"/>
          <w:spacing w:val="2"/>
          <w:sz w:val="24"/>
          <w:szCs w:val="24"/>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E740EE">
        <w:rPr>
          <w:rFonts w:ascii="Times New Roman" w:hAnsi="Times New Roman" w:cs="Times New Roman"/>
          <w:noProof/>
          <w:color w:val="000000"/>
          <w:spacing w:val="5"/>
          <w:sz w:val="24"/>
          <w:szCs w:val="24"/>
          <w:lang w:val="kk-KZ"/>
        </w:rPr>
        <w:t xml:space="preserve">сараптамалар казіргі ғылыми тұжырымдамаларда қалыптасқан ғылымның </w:t>
      </w:r>
      <w:r w:rsidRPr="00E740EE">
        <w:rPr>
          <w:rFonts w:ascii="Times New Roman" w:hAnsi="Times New Roman" w:cs="Times New Roman"/>
          <w:noProof/>
          <w:color w:val="000000"/>
          <w:spacing w:val="3"/>
          <w:sz w:val="24"/>
          <w:szCs w:val="24"/>
          <w:lang w:val="kk-KZ"/>
        </w:rPr>
        <w:t xml:space="preserve">даму жағдайынан туындайтын, зерттеу жұмысының нысанын, ғылыми ізденістің негізгі бағыттарын, зерттеудің тірек ұстанымдарын белгілеуге </w:t>
      </w:r>
      <w:r w:rsidRPr="00E740EE">
        <w:rPr>
          <w:rFonts w:ascii="Times New Roman" w:hAnsi="Times New Roman" w:cs="Times New Roman"/>
          <w:noProof/>
          <w:color w:val="000000"/>
          <w:spacing w:val="6"/>
          <w:sz w:val="24"/>
          <w:szCs w:val="24"/>
          <w:lang w:val="kk-KZ"/>
        </w:rPr>
        <w:t xml:space="preserve">мүмкіндік туғызады. Әдіснамалық сараптама зерттеу </w:t>
      </w:r>
      <w:r w:rsidRPr="00E740EE">
        <w:rPr>
          <w:rFonts w:ascii="Times New Roman" w:hAnsi="Times New Roman" w:cs="Times New Roman"/>
          <w:noProof/>
          <w:color w:val="000000"/>
          <w:spacing w:val="2"/>
          <w:sz w:val="24"/>
          <w:szCs w:val="24"/>
          <w:lang w:val="kk-KZ"/>
        </w:rPr>
        <w:t xml:space="preserve">мәселесінің өзектілігін, оның тақырыбын, нысаны мен пәнін негіздеуде. </w:t>
      </w:r>
      <w:r w:rsidRPr="00E740EE">
        <w:rPr>
          <w:rFonts w:ascii="Times New Roman" w:hAnsi="Times New Roman" w:cs="Times New Roman"/>
          <w:noProof/>
          <w:color w:val="000000"/>
          <w:spacing w:val="6"/>
          <w:sz w:val="24"/>
          <w:szCs w:val="24"/>
          <w:lang w:val="kk-KZ"/>
        </w:rPr>
        <w:t xml:space="preserve">Келтірілген ойлардан кейін педагогикалық зерттеудің әдіснамалық </w:t>
      </w:r>
      <w:r w:rsidRPr="00E740EE">
        <w:rPr>
          <w:rFonts w:ascii="Times New Roman" w:hAnsi="Times New Roman" w:cs="Times New Roman"/>
          <w:noProof/>
          <w:color w:val="000000"/>
          <w:spacing w:val="1"/>
          <w:sz w:val="24"/>
          <w:szCs w:val="24"/>
          <w:lang w:val="kk-KZ"/>
        </w:rPr>
        <w:t xml:space="preserve">негізін құрастырудың қисынды тізбегі туындайды: мәселенің өзектілігі – </w:t>
      </w:r>
      <w:r w:rsidRPr="00E740EE">
        <w:rPr>
          <w:rFonts w:ascii="Times New Roman" w:hAnsi="Times New Roman" w:cs="Times New Roman"/>
          <w:noProof/>
          <w:color w:val="000000"/>
          <w:spacing w:val="9"/>
          <w:sz w:val="24"/>
          <w:szCs w:val="24"/>
          <w:lang w:val="kk-KZ"/>
        </w:rPr>
        <w:t xml:space="preserve">тақырып – нысана – пән – мақсат – болжам –міндеттер – </w:t>
      </w:r>
      <w:r w:rsidRPr="00E740EE">
        <w:rPr>
          <w:rFonts w:ascii="Times New Roman" w:hAnsi="Times New Roman" w:cs="Times New Roman"/>
          <w:noProof/>
          <w:color w:val="000000"/>
          <w:spacing w:val="3"/>
          <w:sz w:val="24"/>
          <w:szCs w:val="24"/>
          <w:lang w:val="kk-KZ"/>
        </w:rPr>
        <w:t>жетекші идея – әдіснамалық негіз.</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1"/>
          <w:sz w:val="24"/>
          <w:szCs w:val="24"/>
          <w:lang w:val="kk-KZ"/>
        </w:rPr>
      </w:pPr>
      <w:r w:rsidRPr="00E740EE">
        <w:rPr>
          <w:rFonts w:ascii="Times New Roman" w:hAnsi="Times New Roman" w:cs="Times New Roman"/>
          <w:noProof/>
          <w:color w:val="000000"/>
          <w:spacing w:val="2"/>
          <w:sz w:val="24"/>
          <w:szCs w:val="24"/>
          <w:lang w:val="kk-KZ"/>
        </w:rPr>
        <w:t xml:space="preserve">Әдіснамалық негіз өзіне зерттеу құбылысын талдауға объективті ыңғай </w:t>
      </w:r>
      <w:r w:rsidRPr="00E740EE">
        <w:rPr>
          <w:rFonts w:ascii="Times New Roman" w:hAnsi="Times New Roman" w:cs="Times New Roman"/>
          <w:noProof/>
          <w:color w:val="000000"/>
          <w:spacing w:val="3"/>
          <w:sz w:val="24"/>
          <w:szCs w:val="24"/>
          <w:lang w:val="kk-KZ"/>
        </w:rPr>
        <w:t xml:space="preserve">тауып, одан шығатын білім берудің теориясы мен практикасына ұсыныстар </w:t>
      </w:r>
      <w:r w:rsidRPr="00E740EE">
        <w:rPr>
          <w:rFonts w:ascii="Times New Roman" w:hAnsi="Times New Roman" w:cs="Times New Roman"/>
          <w:noProof/>
          <w:color w:val="000000"/>
          <w:spacing w:val="7"/>
          <w:sz w:val="24"/>
          <w:szCs w:val="24"/>
          <w:lang w:val="kk-KZ"/>
        </w:rPr>
        <w:t xml:space="preserve">мен қорытындылар жасап, алынған нәтиженің ғылыми құндылығы мен </w:t>
      </w:r>
      <w:r w:rsidRPr="00E740EE">
        <w:rPr>
          <w:rFonts w:ascii="Times New Roman" w:hAnsi="Times New Roman" w:cs="Times New Roman"/>
          <w:noProof/>
          <w:color w:val="000000"/>
          <w:spacing w:val="5"/>
          <w:sz w:val="24"/>
          <w:szCs w:val="24"/>
          <w:lang w:val="kk-KZ"/>
        </w:rPr>
        <w:t xml:space="preserve">дәлелділігі шынайы ғылыммен қамтамасыз ететін автордың зерттеу </w:t>
      </w:r>
      <w:r w:rsidRPr="00E740EE">
        <w:rPr>
          <w:rFonts w:ascii="Times New Roman" w:hAnsi="Times New Roman" w:cs="Times New Roman"/>
          <w:noProof/>
          <w:color w:val="000000"/>
          <w:spacing w:val="1"/>
          <w:sz w:val="24"/>
          <w:szCs w:val="24"/>
          <w:lang w:val="kk-KZ"/>
        </w:rPr>
        <w:t>тұжырымдамасында көрініс береді.</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E740EE">
        <w:rPr>
          <w:rFonts w:ascii="Times New Roman" w:hAnsi="Times New Roman" w:cs="Times New Roman"/>
          <w:noProof/>
          <w:color w:val="000000"/>
          <w:spacing w:val="2"/>
          <w:sz w:val="24"/>
          <w:szCs w:val="24"/>
          <w:lang w:val="kk-KZ"/>
        </w:rPr>
        <w:t xml:space="preserve">Әдіснамалық негізді жеткілікті анықтау үшін әдістамалық дәлелдеу </w:t>
      </w:r>
      <w:r w:rsidRPr="00E740EE">
        <w:rPr>
          <w:rFonts w:ascii="Times New Roman" w:hAnsi="Times New Roman" w:cs="Times New Roman"/>
          <w:noProof/>
          <w:color w:val="000000"/>
          <w:spacing w:val="9"/>
          <w:sz w:val="24"/>
          <w:szCs w:val="24"/>
          <w:lang w:val="kk-KZ"/>
        </w:rPr>
        <w:t xml:space="preserve">жүргізіледі. Ю.К. Бабанскийдің пайымдауы бойынша, дидактикалық </w:t>
      </w:r>
      <w:r w:rsidRPr="00E740EE">
        <w:rPr>
          <w:rFonts w:ascii="Times New Roman" w:hAnsi="Times New Roman" w:cs="Times New Roman"/>
          <w:noProof/>
          <w:color w:val="000000"/>
          <w:spacing w:val="1"/>
          <w:sz w:val="24"/>
          <w:szCs w:val="24"/>
          <w:lang w:val="kk-KZ"/>
        </w:rPr>
        <w:t>зерттеудің әдіснамалық дәлелденуі автордың тұжырымдамасының қоғамдық-</w:t>
      </w:r>
      <w:r w:rsidRPr="00E740EE">
        <w:rPr>
          <w:rFonts w:ascii="Times New Roman" w:hAnsi="Times New Roman" w:cs="Times New Roman"/>
          <w:noProof/>
          <w:color w:val="000000"/>
          <w:spacing w:val="2"/>
          <w:sz w:val="24"/>
          <w:szCs w:val="24"/>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E740EE">
        <w:rPr>
          <w:rFonts w:ascii="Times New Roman" w:hAnsi="Times New Roman" w:cs="Times New Roman"/>
          <w:noProof/>
          <w:color w:val="000000"/>
          <w:spacing w:val="13"/>
          <w:sz w:val="24"/>
          <w:szCs w:val="24"/>
          <w:lang w:val="kk-KZ"/>
        </w:rPr>
        <w:t>тарихи-логикалық талдауы, зерттеу пәнінің диалектикалық жүйелі-</w:t>
      </w:r>
      <w:r w:rsidRPr="00E740EE">
        <w:rPr>
          <w:rFonts w:ascii="Times New Roman" w:hAnsi="Times New Roman" w:cs="Times New Roman"/>
          <w:noProof/>
          <w:color w:val="000000"/>
          <w:spacing w:val="1"/>
          <w:sz w:val="24"/>
          <w:szCs w:val="24"/>
          <w:lang w:val="kk-KZ"/>
        </w:rPr>
        <w:t xml:space="preserve">құрылымдық талдауы, оның сипаттамасын тұтастай жасау жолдары, осы </w:t>
      </w:r>
      <w:r w:rsidRPr="00E740EE">
        <w:rPr>
          <w:rFonts w:ascii="Times New Roman" w:hAnsi="Times New Roman" w:cs="Times New Roman"/>
          <w:noProof/>
          <w:color w:val="000000"/>
          <w:spacing w:val="3"/>
          <w:sz w:val="24"/>
          <w:szCs w:val="24"/>
          <w:lang w:val="kk-KZ"/>
        </w:rPr>
        <w:t xml:space="preserve">аталған педагогикалық құбылыстардың даму көзі болып табылатын жетекші </w:t>
      </w:r>
      <w:r w:rsidRPr="00E740EE">
        <w:rPr>
          <w:rFonts w:ascii="Times New Roman" w:hAnsi="Times New Roman" w:cs="Times New Roman"/>
          <w:noProof/>
          <w:color w:val="000000"/>
          <w:spacing w:val="10"/>
          <w:sz w:val="24"/>
          <w:szCs w:val="24"/>
          <w:lang w:val="kk-KZ"/>
        </w:rPr>
        <w:t xml:space="preserve">қарама-қайшылықтарды айқындау, зерттеліп жатқан педагогикалық </w:t>
      </w:r>
      <w:r w:rsidRPr="00E740EE">
        <w:rPr>
          <w:rFonts w:ascii="Times New Roman" w:hAnsi="Times New Roman" w:cs="Times New Roman"/>
          <w:noProof/>
          <w:color w:val="000000"/>
          <w:spacing w:val="2"/>
          <w:sz w:val="24"/>
          <w:szCs w:val="24"/>
          <w:lang w:val="kk-KZ"/>
        </w:rPr>
        <w:t xml:space="preserve">құбылыстар мен үдерістерге қатысты заңды байланыстарды айқындаудың </w:t>
      </w:r>
      <w:r w:rsidRPr="00E740EE">
        <w:rPr>
          <w:rFonts w:ascii="Times New Roman" w:hAnsi="Times New Roman" w:cs="Times New Roman"/>
          <w:noProof/>
          <w:color w:val="000000"/>
          <w:spacing w:val="3"/>
          <w:sz w:val="24"/>
          <w:szCs w:val="24"/>
          <w:lang w:val="kk-KZ"/>
        </w:rPr>
        <w:t xml:space="preserve">әдіснамалық сипаттамасынан), аталған педагогикалық тұжырымдаманың </w:t>
      </w:r>
      <w:r w:rsidRPr="00E740EE">
        <w:rPr>
          <w:rFonts w:ascii="Times New Roman" w:hAnsi="Times New Roman" w:cs="Times New Roman"/>
          <w:noProof/>
          <w:color w:val="000000"/>
          <w:spacing w:val="4"/>
          <w:sz w:val="24"/>
          <w:szCs w:val="24"/>
          <w:lang w:val="kk-KZ"/>
        </w:rPr>
        <w:t xml:space="preserve">(әлеуметтік, психологиялық, физиологиялық, кибернетикалық және т. б. ) </w:t>
      </w:r>
      <w:r w:rsidRPr="00E740EE">
        <w:rPr>
          <w:rFonts w:ascii="Times New Roman" w:hAnsi="Times New Roman" w:cs="Times New Roman"/>
          <w:noProof/>
          <w:color w:val="000000"/>
          <w:spacing w:val="1"/>
          <w:sz w:val="24"/>
          <w:szCs w:val="24"/>
          <w:lang w:val="kk-KZ"/>
        </w:rPr>
        <w:t xml:space="preserve">негізінде жатқан аралас ғылымдар деректерінен тұруы керек, Осыдан барып, </w:t>
      </w:r>
      <w:r w:rsidRPr="00E740EE">
        <w:rPr>
          <w:rFonts w:ascii="Times New Roman" w:hAnsi="Times New Roman" w:cs="Times New Roman"/>
          <w:noProof/>
          <w:color w:val="000000"/>
          <w:spacing w:val="2"/>
          <w:sz w:val="24"/>
          <w:szCs w:val="24"/>
          <w:lang w:val="kk-KZ"/>
        </w:rPr>
        <w:t xml:space="preserve">педагогикалык зерттеудің әдіснамалық дәлелілен қисынды тізбек шығады: </w:t>
      </w:r>
      <w:r w:rsidRPr="00E740EE">
        <w:rPr>
          <w:rFonts w:ascii="Times New Roman" w:hAnsi="Times New Roman" w:cs="Times New Roman"/>
          <w:noProof/>
          <w:color w:val="000000"/>
          <w:spacing w:val="12"/>
          <w:sz w:val="24"/>
          <w:szCs w:val="24"/>
          <w:lang w:val="kk-KZ"/>
        </w:rPr>
        <w:t xml:space="preserve">педагогикалық (тарихи-педагогикалық) факторға, құбылыстар мен </w:t>
      </w:r>
      <w:r w:rsidRPr="00E740EE">
        <w:rPr>
          <w:rFonts w:ascii="Times New Roman" w:hAnsi="Times New Roman" w:cs="Times New Roman"/>
          <w:noProof/>
          <w:color w:val="000000"/>
          <w:sz w:val="24"/>
          <w:szCs w:val="24"/>
          <w:lang w:val="kk-KZ"/>
        </w:rPr>
        <w:t xml:space="preserve">үдерістерді зерттеуге нақты әдіснамалық тұғырларды анықтау сияқты қорытынды </w:t>
      </w:r>
      <w:r w:rsidRPr="00E740EE">
        <w:rPr>
          <w:rFonts w:ascii="Times New Roman" w:hAnsi="Times New Roman" w:cs="Times New Roman"/>
          <w:noProof/>
          <w:color w:val="000000"/>
          <w:spacing w:val="1"/>
          <w:sz w:val="24"/>
          <w:szCs w:val="24"/>
          <w:lang w:val="kk-KZ"/>
        </w:rPr>
        <w:t xml:space="preserve">шығады: </w:t>
      </w:r>
      <w:r w:rsidRPr="00E740EE">
        <w:rPr>
          <w:rFonts w:ascii="Times New Roman" w:hAnsi="Times New Roman" w:cs="Times New Roman"/>
          <w:noProof/>
          <w:color w:val="000000"/>
          <w:spacing w:val="2"/>
          <w:sz w:val="24"/>
          <w:szCs w:val="24"/>
          <w:lang w:val="kk-KZ"/>
        </w:rPr>
        <w:t xml:space="preserve">әдіснамалық үрдістерді нақтылау; зерттеу мәселесіне сыни көзқарас; </w:t>
      </w:r>
      <w:r w:rsidRPr="00E740EE">
        <w:rPr>
          <w:rFonts w:ascii="Times New Roman" w:hAnsi="Times New Roman" w:cs="Times New Roman"/>
          <w:noProof/>
          <w:color w:val="000000"/>
          <w:spacing w:val="3"/>
          <w:sz w:val="24"/>
          <w:szCs w:val="24"/>
          <w:lang w:val="kk-KZ"/>
        </w:rPr>
        <w:t xml:space="preserve">зерттеу мәселесінің (генезисі және даму эволюциясы) тарихи-қисынды </w:t>
      </w:r>
      <w:r w:rsidRPr="00E740EE">
        <w:rPr>
          <w:rFonts w:ascii="Times New Roman" w:hAnsi="Times New Roman" w:cs="Times New Roman"/>
          <w:noProof/>
          <w:color w:val="000000"/>
          <w:spacing w:val="1"/>
          <w:sz w:val="24"/>
          <w:szCs w:val="24"/>
          <w:lang w:val="kk-KZ"/>
        </w:rPr>
        <w:t xml:space="preserve">талдауы; </w:t>
      </w:r>
      <w:r w:rsidRPr="00E740EE">
        <w:rPr>
          <w:rFonts w:ascii="Times New Roman" w:hAnsi="Times New Roman" w:cs="Times New Roman"/>
          <w:noProof/>
          <w:color w:val="000000"/>
          <w:spacing w:val="3"/>
          <w:sz w:val="24"/>
          <w:szCs w:val="24"/>
          <w:lang w:val="kk-KZ"/>
        </w:rPr>
        <w:t xml:space="preserve">зерттеу пәнінің жүйелі-құрылымдық талдануы (зерттеу пәнінің ғылым </w:t>
      </w:r>
      <w:r w:rsidRPr="00E740EE">
        <w:rPr>
          <w:rFonts w:ascii="Times New Roman" w:hAnsi="Times New Roman" w:cs="Times New Roman"/>
          <w:noProof/>
          <w:color w:val="000000"/>
          <w:spacing w:val="2"/>
          <w:sz w:val="24"/>
          <w:szCs w:val="24"/>
          <w:lang w:val="kk-KZ"/>
        </w:rPr>
        <w:t>мен білім беру жүйесіндегі орнын, маңызын, құрылымын, мазмұнын</w:t>
      </w:r>
      <w:r w:rsidRPr="00E740EE">
        <w:rPr>
          <w:rFonts w:ascii="Times New Roman" w:hAnsi="Times New Roman" w:cs="Times New Roman"/>
          <w:noProof/>
          <w:color w:val="000000"/>
          <w:spacing w:val="2"/>
          <w:sz w:val="24"/>
          <w:szCs w:val="24"/>
          <w:lang w:val="kk-KZ"/>
        </w:rPr>
        <w:br/>
      </w:r>
      <w:r w:rsidRPr="00E740EE">
        <w:rPr>
          <w:rFonts w:ascii="Times New Roman" w:hAnsi="Times New Roman" w:cs="Times New Roman"/>
          <w:noProof/>
          <w:color w:val="000000"/>
          <w:spacing w:val="6"/>
          <w:sz w:val="24"/>
          <w:szCs w:val="24"/>
          <w:lang w:val="kk-KZ"/>
        </w:rPr>
        <w:t xml:space="preserve">анықтау), </w:t>
      </w:r>
      <w:r w:rsidRPr="00E740EE">
        <w:rPr>
          <w:rFonts w:ascii="Times New Roman" w:hAnsi="Times New Roman" w:cs="Times New Roman"/>
          <w:noProof/>
          <w:color w:val="000000"/>
          <w:spacing w:val="5"/>
          <w:sz w:val="24"/>
          <w:szCs w:val="24"/>
          <w:lang w:val="kk-KZ"/>
        </w:rPr>
        <w:t>олардың</w:t>
      </w:r>
      <w:r w:rsidRPr="00E740EE">
        <w:rPr>
          <w:rFonts w:ascii="Times New Roman" w:hAnsi="Times New Roman" w:cs="Times New Roman"/>
          <w:noProof/>
          <w:color w:val="000000"/>
          <w:spacing w:val="5"/>
          <w:sz w:val="24"/>
          <w:szCs w:val="24"/>
          <w:lang w:val="kk-KZ"/>
        </w:rPr>
        <w:br/>
      </w:r>
      <w:r w:rsidRPr="00E740EE">
        <w:rPr>
          <w:rFonts w:ascii="Times New Roman" w:hAnsi="Times New Roman" w:cs="Times New Roman"/>
          <w:noProof/>
          <w:color w:val="000000"/>
          <w:spacing w:val="1"/>
          <w:sz w:val="24"/>
          <w:szCs w:val="24"/>
          <w:lang w:val="kk-KZ"/>
        </w:rPr>
        <w:t>атқарған кызметі мен элементтері (құрылымы) арасындағы байланысы</w:t>
      </w:r>
      <w:r w:rsidRPr="00E740EE">
        <w:rPr>
          <w:rFonts w:ascii="Times New Roman" w:hAnsi="Times New Roman" w:cs="Times New Roman"/>
          <w:noProof/>
          <w:color w:val="000000"/>
          <w:spacing w:val="1"/>
          <w:sz w:val="24"/>
          <w:szCs w:val="24"/>
          <w:lang w:val="kk-KZ"/>
        </w:rPr>
        <w:br/>
      </w:r>
      <w:r w:rsidRPr="00E740EE">
        <w:rPr>
          <w:rFonts w:ascii="Times New Roman" w:hAnsi="Times New Roman" w:cs="Times New Roman"/>
          <w:noProof/>
          <w:color w:val="000000"/>
          <w:sz w:val="24"/>
          <w:szCs w:val="24"/>
          <w:lang w:val="kk-KZ"/>
        </w:rPr>
        <w:t>арқылы ашылады</w:t>
      </w:r>
      <w:r w:rsidRPr="00E740EE">
        <w:rPr>
          <w:rFonts w:ascii="Times New Roman" w:hAnsi="Times New Roman" w:cs="Times New Roman"/>
          <w:noProof/>
          <w:color w:val="000000"/>
          <w:spacing w:val="9"/>
          <w:sz w:val="24"/>
          <w:szCs w:val="24"/>
          <w:lang w:val="kk-KZ"/>
        </w:rPr>
        <w:t xml:space="preserve">. Тұтастық ұғымы </w:t>
      </w:r>
      <w:r w:rsidRPr="00E740EE">
        <w:rPr>
          <w:rFonts w:ascii="Times New Roman" w:hAnsi="Times New Roman" w:cs="Times New Roman"/>
          <w:noProof/>
          <w:color w:val="000000"/>
          <w:spacing w:val="14"/>
          <w:sz w:val="24"/>
          <w:szCs w:val="24"/>
          <w:lang w:val="kk-KZ"/>
        </w:rPr>
        <w:t xml:space="preserve">жүйелі және жинақы ұғымдарымен тығыз байланысты. </w:t>
      </w:r>
      <w:r w:rsidRPr="00E740EE">
        <w:rPr>
          <w:rFonts w:ascii="Times New Roman" w:hAnsi="Times New Roman" w:cs="Times New Roman"/>
          <w:noProof/>
          <w:color w:val="000000"/>
          <w:spacing w:val="2"/>
          <w:sz w:val="24"/>
          <w:szCs w:val="24"/>
          <w:lang w:val="kk-KZ"/>
        </w:rPr>
        <w:t xml:space="preserve">Тұтастық  </w:t>
      </w:r>
      <w:r w:rsidRPr="00E740EE">
        <w:rPr>
          <w:rFonts w:ascii="Times New Roman" w:hAnsi="Times New Roman" w:cs="Times New Roman"/>
          <w:noProof/>
          <w:color w:val="000000"/>
          <w:spacing w:val="8"/>
          <w:sz w:val="24"/>
          <w:szCs w:val="24"/>
          <w:lang w:val="kk-KZ"/>
        </w:rPr>
        <w:t xml:space="preserve">зерттеу үдерісінің дамуын көрсететін зерттеу құбылысының ішкі </w:t>
      </w:r>
      <w:r w:rsidRPr="00E740EE">
        <w:rPr>
          <w:rFonts w:ascii="Times New Roman" w:hAnsi="Times New Roman" w:cs="Times New Roman"/>
          <w:noProof/>
          <w:color w:val="000000"/>
          <w:sz w:val="24"/>
          <w:szCs w:val="24"/>
          <w:lang w:val="kk-KZ"/>
        </w:rPr>
        <w:t xml:space="preserve">қайшылықтарын ашуды, олардың жетістіктері мен заңдылықтарына сүйене </w:t>
      </w:r>
      <w:r w:rsidRPr="00E740EE">
        <w:rPr>
          <w:rFonts w:ascii="Times New Roman" w:hAnsi="Times New Roman" w:cs="Times New Roman"/>
          <w:noProof/>
          <w:color w:val="000000"/>
          <w:spacing w:val="9"/>
          <w:sz w:val="24"/>
          <w:szCs w:val="24"/>
          <w:lang w:val="kk-KZ"/>
        </w:rPr>
        <w:t xml:space="preserve">отырып, зерттеу жүйесін педагогикамен шектес ғылымдар логикасы </w:t>
      </w:r>
      <w:r w:rsidRPr="00E740EE">
        <w:rPr>
          <w:rFonts w:ascii="Times New Roman" w:hAnsi="Times New Roman" w:cs="Times New Roman"/>
          <w:noProof/>
          <w:color w:val="000000"/>
          <w:spacing w:val="1"/>
          <w:sz w:val="24"/>
          <w:szCs w:val="24"/>
          <w:lang w:val="kk-KZ"/>
        </w:rPr>
        <w:t xml:space="preserve">бойынша қарастыруда, жүйені басқаруда көптеген жан-жақты амалдармен </w:t>
      </w:r>
      <w:r w:rsidRPr="00E740EE">
        <w:rPr>
          <w:rFonts w:ascii="Times New Roman" w:hAnsi="Times New Roman" w:cs="Times New Roman"/>
          <w:noProof/>
          <w:color w:val="000000"/>
          <w:spacing w:val="-1"/>
          <w:sz w:val="24"/>
          <w:szCs w:val="24"/>
          <w:lang w:val="kk-KZ"/>
        </w:rPr>
        <w:t>қамтамасыз етеді.</w:t>
      </w:r>
      <w:r w:rsidR="006C7F2E">
        <w:rPr>
          <w:rFonts w:ascii="Times New Roman" w:hAnsi="Times New Roman" w:cs="Times New Roman"/>
          <w:noProof/>
          <w:color w:val="000000"/>
          <w:spacing w:val="-1"/>
          <w:sz w:val="24"/>
          <w:szCs w:val="24"/>
          <w:lang w:val="en-US"/>
        </w:rPr>
        <w:t xml:space="preserve"> </w:t>
      </w:r>
      <w:r w:rsidRPr="00E740EE">
        <w:rPr>
          <w:rFonts w:ascii="Times New Roman" w:hAnsi="Times New Roman" w:cs="Times New Roman"/>
          <w:noProof/>
          <w:color w:val="000000"/>
          <w:spacing w:val="1"/>
          <w:sz w:val="24"/>
          <w:szCs w:val="24"/>
          <w:lang w:val="kk-KZ"/>
        </w:rPr>
        <w:t xml:space="preserve">Педагогикалық зерттеу үдерісінде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шығаруға мүмкіндік </w:t>
      </w:r>
      <w:r w:rsidRPr="00E740EE">
        <w:rPr>
          <w:rFonts w:ascii="Times New Roman" w:hAnsi="Times New Roman" w:cs="Times New Roman"/>
          <w:noProof/>
          <w:color w:val="000000"/>
          <w:spacing w:val="-1"/>
          <w:sz w:val="24"/>
          <w:szCs w:val="24"/>
          <w:lang w:val="kk-KZ"/>
        </w:rPr>
        <w:t xml:space="preserve">туғызады. </w:t>
      </w:r>
      <w:r w:rsidRPr="00E740EE">
        <w:rPr>
          <w:rFonts w:ascii="Times New Roman" w:hAnsi="Times New Roman" w:cs="Times New Roman"/>
          <w:noProof/>
          <w:color w:val="000000"/>
          <w:spacing w:val="12"/>
          <w:sz w:val="24"/>
          <w:szCs w:val="24"/>
          <w:lang w:val="kk-KZ"/>
        </w:rPr>
        <w:t xml:space="preserve">Көп ретте педагогикалық зерттеулердің әдіснамалық негізі </w:t>
      </w:r>
      <w:r w:rsidRPr="00E740EE">
        <w:rPr>
          <w:rFonts w:ascii="Times New Roman" w:hAnsi="Times New Roman" w:cs="Times New Roman"/>
          <w:noProof/>
          <w:color w:val="000000"/>
          <w:spacing w:val="13"/>
          <w:sz w:val="24"/>
          <w:szCs w:val="24"/>
          <w:lang w:val="kk-KZ"/>
        </w:rPr>
        <w:t xml:space="preserve">теориялық негіз бен дерек көздерімен тығыз өзара байланысымен </w:t>
      </w:r>
      <w:r w:rsidRPr="00E740EE">
        <w:rPr>
          <w:rFonts w:ascii="Times New Roman" w:hAnsi="Times New Roman" w:cs="Times New Roman"/>
          <w:noProof/>
          <w:color w:val="000000"/>
          <w:spacing w:val="2"/>
          <w:sz w:val="24"/>
          <w:szCs w:val="24"/>
          <w:lang w:val="kk-KZ"/>
        </w:rPr>
        <w:t xml:space="preserve">сипатталады.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Педагогикалық құбылыстарды диалектика тұрғысынан зерттеу олардың сапалық ерекшеліктерін анықтауға, басқа әлеуметтік құбылыстар және үдерістермен тығыз байланыста зерделеуге қолайлы жағдай жасайды. Осы уақытта ғылымдардың даму келешегін анықтауда әдіснаманың рөлі барған сайын арта түсуде. Себебі, </w:t>
      </w:r>
      <w:r w:rsidRPr="00E740EE">
        <w:rPr>
          <w:rFonts w:ascii="Times New Roman" w:hAnsi="Times New Roman" w:cs="Times New Roman"/>
          <w:b/>
          <w:i/>
          <w:sz w:val="24"/>
          <w:szCs w:val="24"/>
          <w:lang w:val="kk-KZ"/>
        </w:rPr>
        <w:t>біріншіден</w:t>
      </w:r>
      <w:r w:rsidRPr="00E740EE">
        <w:rPr>
          <w:rFonts w:ascii="Times New Roman" w:hAnsi="Times New Roman" w:cs="Times New Roman"/>
          <w:i/>
          <w:sz w:val="24"/>
          <w:szCs w:val="24"/>
          <w:lang w:val="kk-KZ"/>
        </w:rPr>
        <w:t>,</w:t>
      </w:r>
      <w:r w:rsidRPr="00E740EE">
        <w:rPr>
          <w:rFonts w:ascii="Times New Roman" w:hAnsi="Times New Roman" w:cs="Times New Roman"/>
          <w:sz w:val="24"/>
          <w:szCs w:val="24"/>
          <w:lang w:val="kk-KZ"/>
        </w:rPr>
        <w:t xml:space="preserve"> замануи ғылымда білімдердің </w:t>
      </w:r>
      <w:r w:rsidRPr="00E740EE">
        <w:rPr>
          <w:rFonts w:ascii="Times New Roman" w:hAnsi="Times New Roman" w:cs="Times New Roman"/>
          <w:sz w:val="24"/>
          <w:szCs w:val="24"/>
          <w:lang w:val="kk-KZ"/>
        </w:rPr>
        <w:lastRenderedPageBreak/>
        <w:t>кіріктірілу үрдісі басымдық танытып отыр. Айталық, қоғамдық ғылымдарда қазір кибернетиканың, математиканың, ықтималдық теориясының, және басқа да ғылымдардың жетістіктері кеңінен қолданыс табуда. Бұрын аталмыш ғылымдар нақты әлеуметтік зерттеуде әдіснамалық қызметтер атқаруға аса талаптанбайтын-ды. Ғылымдар және ғылыми бағыттар арасындағы байланыстар да күшеюде. Барлық ғылымдардың кіріктірілуі нәтижесінде олардың зерттеу объектісі – адам болып отырғандығы бәрімізге мәлім. Психология мен педагогика ғылымның түрлі салаларындағы жетістіктерді өзіне сіңіре отырып, үнемі өз зерттеу пәнін байытып және кеңейтіп отыратын болғандықтан, бұл үдерісті әдіснаманың әлеуеті арқылы терең пайымдау қажет. әдіснама психологиялық-педагогикалық зерттеулерге ғылыми тұтастық, жүйелілік сипат береді, олардың тиімділігін, кәсіби бағыттылығын арттырады.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Екіншіден,</w:t>
      </w:r>
      <w:r w:rsidRPr="00E740EE">
        <w:rPr>
          <w:rFonts w:ascii="Times New Roman" w:hAnsi="Times New Roman" w:cs="Times New Roman"/>
          <w:sz w:val="24"/>
          <w:szCs w:val="24"/>
          <w:lang w:val="kk-KZ"/>
        </w:rPr>
        <w:t xml:space="preserve"> психология мен педагогиканың зерттеу әдістері түрленуде, зерделенетін пәнінің жаңа қырлары айқындала бастады. Оның үстіне, әлеуметтік психология мен педагогика мәселелері алдыңғы қатардан орын алуда. Мұндай жағдайда әдіснаманың басты міндеті – нағыз психологиялық-педагогикалық мәселелерді зерттеу пәні аясынан жоғалтып алмау, зерттеулерді іргелі мәселелерді шешуге бағыттау.</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Үшіншіден,</w:t>
      </w:r>
      <w:r w:rsidRPr="00E740EE">
        <w:rPr>
          <w:rFonts w:ascii="Times New Roman" w:hAnsi="Times New Roman" w:cs="Times New Roman"/>
          <w:sz w:val="24"/>
          <w:szCs w:val="24"/>
          <w:lang w:val="kk-KZ"/>
        </w:rPr>
        <w:t xml:space="preserve"> философиялық-әдіснамалық мәселелер мен тікелей психологиялық-педагогикалық зерттеу әдіснамасы арасындағы алшақтық анық байқалуда: бір жағынан, психология мен педагогиканың философиясының мәселелері, екінші жағынан, психологиялық-педагогикалық зерттеулердің арнайы әдіснамалық мәселелері. Бір сөзбен айтқанда, психологтар мен педагогтар нақты зерттеу шегінен тысқары жалпы, іргелі, философиялық мәселелерге жолығып отырады. Ал бұл мәселелер шешімін табуы керек. Сондықтан психологиялық-педагогикалық зерттеулердің әдіснамасын жетілдіру мақсатында әдіснамалық қағидалар, тұжырымдамалар қажет-ақ.</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Төртіншіден, </w:t>
      </w:r>
      <w:r w:rsidRPr="00E740EE">
        <w:rPr>
          <w:rFonts w:ascii="Times New Roman" w:hAnsi="Times New Roman" w:cs="Times New Roman"/>
          <w:sz w:val="24"/>
          <w:szCs w:val="24"/>
          <w:lang w:val="kk-KZ"/>
        </w:rPr>
        <w:t>психология мен педагогика әлеуметтік ғылымдарда математикалық әдістерді қолданудың, математиканың толыққанды бөлімдерінің дамуына ынталандырудың алаңына айналып отыр. Дегенмен сандық талдауды сапалық, әдіснамалық талдаумен толықтырған жөн. Қазіргі психологиялық-педагогикалық зерттеулер әдіснамалық негіздемелерге де мұқтаж болып отыр.</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Бесіншіден</w:t>
      </w:r>
      <w:r w:rsidRPr="00E740EE">
        <w:rPr>
          <w:rFonts w:ascii="Times New Roman" w:hAnsi="Times New Roman" w:cs="Times New Roman"/>
          <w:b/>
          <w:sz w:val="24"/>
          <w:szCs w:val="24"/>
          <w:lang w:val="kk-KZ"/>
        </w:rPr>
        <w:t xml:space="preserve">, </w:t>
      </w:r>
      <w:r w:rsidRPr="00E740EE">
        <w:rPr>
          <w:rFonts w:ascii="Times New Roman" w:hAnsi="Times New Roman" w:cs="Times New Roman"/>
          <w:sz w:val="24"/>
          <w:szCs w:val="24"/>
          <w:lang w:val="kk-KZ"/>
        </w:rPr>
        <w:t>адам кәсіптік әрекеттің шешуші күші болып табылады. Бұл қағида тарихта субъективті фактордың рөлінің өсуі туралы әлеуметтану заңынан туындайды.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 зерттеудің жалпы әдіснамалық қағидаларын, әдіснаманың құрылымын және оның нақты психологиялық-педагогикалық зерттеулердегі қызметтерін қарастырған абзал. Бұл сұрақтарға жауаптар да біркелкі мағынада емес. Әдінаманың бірнеше деңгейін қарастырып өттік. Енді әдіснаманы әдіснамалық талдаудың түрлі деңгейлеріне сай бөлшектеп қарастыру қажет.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Жалпы алғанда, философиялық және арнайы ғылыми әдіснаманы бөліп зерделейді. Біріншісі философияның жеке бөлімі түрінде берілмейді: философиялық білімнің бүкіл жүйесі әдіснамалық қызметтер атқарады. Сонымен, </w:t>
      </w:r>
      <w:r w:rsidRPr="00E740EE">
        <w:rPr>
          <w:rFonts w:ascii="Times New Roman" w:hAnsi="Times New Roman" w:cs="Times New Roman"/>
          <w:b/>
          <w:i/>
          <w:sz w:val="24"/>
          <w:szCs w:val="24"/>
          <w:lang w:val="kk-KZ"/>
        </w:rPr>
        <w:t>әдіснама дегеніміз</w:t>
      </w:r>
      <w:r w:rsidRPr="00E740EE">
        <w:rPr>
          <w:rFonts w:ascii="Times New Roman" w:hAnsi="Times New Roman" w:cs="Times New Roman"/>
          <w:sz w:val="24"/>
          <w:szCs w:val="24"/>
          <w:lang w:val="kk-KZ"/>
        </w:rPr>
        <w:t xml:space="preserve"> – зерттеу міндеттерін, нақты ғылым мәселелерін шешуде жалпы қағидалар мен теорияларды пайдалану болса, онда бұл ұстанымдардың жалпыламалылығы әртүрлі. Мұндай жағдайда жалпылама қағидалар, заңдар, категориялар туралы айтуға болады. Олар философиялық сипатта болады, соған сәйкес, диалектика әдіснаманың жалпы деңгейін көрсетеді де, әдіснаманың ядросы, өзегі болып табылады.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Нақты ғылымның өзегі – осы ғылымның зерттеу әдістері жүйесімен бірге зерттеудің тікелей әдіснамасы. Психологиялық-педагогикалық зерттеулердің әдіснамалық қағидаларына сипаттама берген жөн.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зерттеулердің тиімді жүргізілуі үшін </w:t>
      </w:r>
      <w:r w:rsidRPr="00E740EE">
        <w:rPr>
          <w:rFonts w:ascii="Times New Roman" w:hAnsi="Times New Roman" w:cs="Times New Roman"/>
          <w:b/>
          <w:i/>
          <w:sz w:val="24"/>
          <w:szCs w:val="24"/>
          <w:lang w:val="kk-KZ"/>
        </w:rPr>
        <w:t>теория мен тәжірибенің бірлігі қағидасы</w:t>
      </w:r>
      <w:r w:rsidRPr="00E740EE">
        <w:rPr>
          <w:rFonts w:ascii="Times New Roman" w:hAnsi="Times New Roman" w:cs="Times New Roman"/>
          <w:sz w:val="24"/>
          <w:szCs w:val="24"/>
          <w:lang w:val="kk-KZ"/>
        </w:rPr>
        <w:t xml:space="preserve"> үлкен рөл атқарады. Тәжірибе теорияның ақиқаттығының өлшемі. Теория практикаға жол ашуы керек.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Келесі әдіснамалық қағида – </w:t>
      </w:r>
      <w:r w:rsidRPr="00E740EE">
        <w:rPr>
          <w:rFonts w:ascii="Times New Roman" w:hAnsi="Times New Roman" w:cs="Times New Roman"/>
          <w:b/>
          <w:i/>
          <w:sz w:val="24"/>
          <w:szCs w:val="24"/>
          <w:lang w:val="kk-KZ"/>
        </w:rPr>
        <w:t xml:space="preserve">зерттелетін мәселені нақты тарихи тұғыр арқылы қаратыру. </w:t>
      </w:r>
      <w:r w:rsidRPr="00E740EE">
        <w:rPr>
          <w:rFonts w:ascii="Times New Roman" w:hAnsi="Times New Roman" w:cs="Times New Roman"/>
          <w:sz w:val="24"/>
          <w:szCs w:val="24"/>
          <w:lang w:val="kk-KZ"/>
        </w:rPr>
        <w:t xml:space="preserve">Зерттеу барыснда жаңа деректерге, құбылыстарға дәлелді түсініктемелер беру, қалыптасқан көзқарастарды толықтыру, нақтылау орынды.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Зерттелетін мәселеге шығармашылық тұғыр </w:t>
      </w:r>
      <w:r w:rsidRPr="00E740EE">
        <w:rPr>
          <w:rFonts w:ascii="Times New Roman" w:hAnsi="Times New Roman" w:cs="Times New Roman"/>
          <w:b/>
          <w:sz w:val="24"/>
          <w:szCs w:val="24"/>
          <w:lang w:val="kk-KZ"/>
        </w:rPr>
        <w:t>психологиялық-</w:t>
      </w:r>
      <w:r w:rsidRPr="00E740EE">
        <w:rPr>
          <w:rFonts w:ascii="Times New Roman" w:hAnsi="Times New Roman" w:cs="Times New Roman"/>
          <w:b/>
          <w:i/>
          <w:sz w:val="24"/>
          <w:szCs w:val="24"/>
          <w:lang w:val="kk-KZ"/>
        </w:rPr>
        <w:t>педагогикалық құбылыстарды зерделеудің объективтілік қағидасы</w:t>
      </w:r>
      <w:r w:rsidRPr="00E740EE">
        <w:rPr>
          <w:rFonts w:ascii="Times New Roman" w:hAnsi="Times New Roman" w:cs="Times New Roman"/>
          <w:sz w:val="24"/>
          <w:szCs w:val="24"/>
          <w:lang w:val="kk-KZ"/>
        </w:rPr>
        <w:t xml:space="preserve">мен тікелей байланысты. Бұл қағиданы нақты іске асырудың әдінамалық негізі тұлғаны зерттегенде адамдардың әлеуметтік мәні бар практикалық әрекеті.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Психологиялық-педагогикалық зерттеудің табыстылығы</w:t>
      </w:r>
      <w:r w:rsidRPr="00E740EE">
        <w:rPr>
          <w:rFonts w:ascii="Times New Roman" w:hAnsi="Times New Roman" w:cs="Times New Roman"/>
          <w:b/>
          <w:sz w:val="24"/>
          <w:szCs w:val="24"/>
          <w:lang w:val="kk-KZ"/>
        </w:rPr>
        <w:t xml:space="preserve"> психологиялық-</w:t>
      </w:r>
      <w:r w:rsidRPr="00E740EE">
        <w:rPr>
          <w:rFonts w:ascii="Times New Roman" w:hAnsi="Times New Roman" w:cs="Times New Roman"/>
          <w:b/>
          <w:i/>
          <w:sz w:val="24"/>
          <w:szCs w:val="24"/>
          <w:lang w:val="kk-KZ"/>
        </w:rPr>
        <w:t xml:space="preserve">педагогикалық үдерістер мен құбылыстарды зерделеудің жан-жақтылығы қағидасына </w:t>
      </w:r>
      <w:r w:rsidRPr="00E740EE">
        <w:rPr>
          <w:rFonts w:ascii="Times New Roman" w:hAnsi="Times New Roman" w:cs="Times New Roman"/>
          <w:sz w:val="24"/>
          <w:szCs w:val="24"/>
          <w:lang w:val="kk-KZ"/>
        </w:rPr>
        <w:t>бағынышты. Бұл қағида құбылыстарды кешенді түрде қарастыруды талап етеді.</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үдерістер мен құбылыстарды зерттеудің тағы бір қағидасы – </w:t>
      </w:r>
      <w:r w:rsidRPr="00E740EE">
        <w:rPr>
          <w:rFonts w:ascii="Times New Roman" w:hAnsi="Times New Roman" w:cs="Times New Roman"/>
          <w:b/>
          <w:i/>
          <w:sz w:val="24"/>
          <w:szCs w:val="24"/>
          <w:lang w:val="kk-KZ"/>
        </w:rPr>
        <w:t xml:space="preserve">тарихилық пен логикалықтың бірлігі. </w:t>
      </w:r>
      <w:r w:rsidRPr="00E740EE">
        <w:rPr>
          <w:rFonts w:ascii="Times New Roman" w:hAnsi="Times New Roman" w:cs="Times New Roman"/>
          <w:sz w:val="24"/>
          <w:szCs w:val="24"/>
          <w:lang w:val="kk-KZ"/>
        </w:rPr>
        <w:t>Нысанды, яғни объектіні тану оның даму логикасын, яғни тарихын елестетеді.</w:t>
      </w:r>
    </w:p>
    <w:p w:rsidR="00E740EE" w:rsidRPr="00E740EE" w:rsidRDefault="00E740EE" w:rsidP="006C7F2E">
      <w:pPr>
        <w:numPr>
          <w:ilvl w:val="2"/>
          <w:numId w:val="25"/>
        </w:numPr>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Зерттеудің тағы бір қағидасы – </w:t>
      </w:r>
      <w:r w:rsidRPr="00E740EE">
        <w:rPr>
          <w:rFonts w:ascii="Times New Roman" w:hAnsi="Times New Roman" w:cs="Times New Roman"/>
          <w:b/>
          <w:i/>
          <w:sz w:val="24"/>
          <w:szCs w:val="24"/>
          <w:lang w:val="kk-KZ"/>
        </w:rPr>
        <w:t>жүйелілік,</w:t>
      </w:r>
      <w:r w:rsidRPr="00E740EE">
        <w:rPr>
          <w:rFonts w:ascii="Times New Roman" w:hAnsi="Times New Roman" w:cs="Times New Roman"/>
          <w:sz w:val="24"/>
          <w:szCs w:val="24"/>
          <w:lang w:val="kk-KZ"/>
        </w:rPr>
        <w:t xml:space="preserve"> демек зерттелетін нысанды жүйелілік тұғыр негізінде зерделеу. Жүйелілік тұғыр жүйенің құрылымын және оны басқарудың қағидаларын анықтайды,  </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зерттеулерде </w:t>
      </w:r>
      <w:r w:rsidRPr="00E740EE">
        <w:rPr>
          <w:rFonts w:ascii="Times New Roman" w:hAnsi="Times New Roman" w:cs="Times New Roman"/>
          <w:b/>
          <w:i/>
          <w:sz w:val="24"/>
          <w:szCs w:val="24"/>
          <w:lang w:val="kk-KZ"/>
        </w:rPr>
        <w:t xml:space="preserve">диалектиканың категориялары </w:t>
      </w:r>
      <w:r w:rsidRPr="00E740EE">
        <w:rPr>
          <w:rFonts w:ascii="Times New Roman" w:hAnsi="Times New Roman" w:cs="Times New Roman"/>
          <w:sz w:val="24"/>
          <w:szCs w:val="24"/>
          <w:lang w:val="kk-KZ"/>
        </w:rPr>
        <w:t>(мән және құбылыс; себеп және салдар; қажеттілік және кездейсоқтық; мүмкіндік пен шындық болмыс; мазмұн және форма және т.б. ) маңызды әдіснамалық рөл атқарады. Диалектиканың  категориялары педагогқа білім беру үдерісінің күрделі мәселелерін шешуде сенімді әдіснамалық құрал болып табылады.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Психологиялық-педагогикалық мәселелерді зерттеуде диалектиканың заңдарынан туындайтын </w:t>
      </w:r>
      <w:r w:rsidRPr="00E740EE">
        <w:rPr>
          <w:rFonts w:ascii="Times New Roman" w:hAnsi="Times New Roman" w:cs="Times New Roman"/>
          <w:b/>
          <w:i/>
          <w:sz w:val="24"/>
          <w:szCs w:val="24"/>
          <w:lang w:val="kk-KZ"/>
        </w:rPr>
        <w:t>әдіснамалық талаптарды</w:t>
      </w:r>
      <w:r w:rsidRPr="00E740EE">
        <w:rPr>
          <w:rFonts w:ascii="Times New Roman" w:hAnsi="Times New Roman" w:cs="Times New Roman"/>
          <w:sz w:val="24"/>
          <w:szCs w:val="24"/>
          <w:lang w:val="kk-KZ"/>
        </w:rPr>
        <w:t xml:space="preserve"> орындау да қажет. </w:t>
      </w:r>
      <w:r w:rsidRPr="00E740EE">
        <w:rPr>
          <w:rFonts w:ascii="Times New Roman" w:hAnsi="Times New Roman" w:cs="Times New Roman"/>
          <w:b/>
          <w:i/>
          <w:sz w:val="24"/>
          <w:szCs w:val="24"/>
          <w:lang w:val="kk-KZ"/>
        </w:rPr>
        <w:t>Қарама-қайшылықтардың бірлігі мен күресі заңы</w:t>
      </w:r>
      <w:r w:rsidRPr="00E740EE">
        <w:rPr>
          <w:rFonts w:ascii="Times New Roman" w:hAnsi="Times New Roman" w:cs="Times New Roman"/>
          <w:sz w:val="24"/>
          <w:szCs w:val="24"/>
          <w:lang w:val="kk-KZ"/>
        </w:rPr>
        <w:t xml:space="preserve"> қайшылықтар (ішкі және сыртқы және т.б.) арқылы көрінеді. Психология мен педагогикада тұлға дамуының қайшылықтары жүйеленген (сыртқы факторлар арасындағы қайшылықтар; сыртқы және ішкі факторлар арасындағы қайшылықтар; ішкі қайшылықтар арасындағы қайшылықтар).</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Диалектиканың сандық өзгерістердің сапалық өзгерістерге айналу заңы </w:t>
      </w:r>
      <w:r w:rsidRPr="00E740EE">
        <w:rPr>
          <w:rFonts w:ascii="Times New Roman" w:hAnsi="Times New Roman" w:cs="Times New Roman"/>
          <w:sz w:val="24"/>
          <w:szCs w:val="24"/>
          <w:lang w:val="kk-KZ"/>
        </w:rPr>
        <w:t>кезкелген психологиялық-педагогикалық құбылыстарды олардың сапалық және сандық сипаттамаларының бірлігінде зерттеуді талап етеді.</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 xml:space="preserve">Теріске шығаруды теріске шығару </w:t>
      </w:r>
      <w:r w:rsidRPr="00E740EE">
        <w:rPr>
          <w:rFonts w:ascii="Times New Roman" w:hAnsi="Times New Roman" w:cs="Times New Roman"/>
          <w:sz w:val="24"/>
          <w:szCs w:val="24"/>
          <w:lang w:val="kk-KZ"/>
        </w:rPr>
        <w:t>заңы ескіні алып тастау мен жаңаны орнату дамудың сатылы кезеңдерінде жүзеге асады, теріске шығарудың өзі прогрестің алғашқы сәті болып танылады.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Аталмыш қағидалардың әдіснамалық рөлі нақты психологиялық-педагогикалық зерттеуде диалектикалық логика арқылы көрініс береді.  Диалектикалық логика пәнді жан-жақты, даму үстінде, тәжірибені ақиқат өлшемі ретінде қарастыруды талап етеді. Диалектиканың заңдары, категориялары, қағидалары нақты зерттеуде жалпы қағидалар ретінде басшылыққа алынады. Жалпы қағидалар негізінде жеке ұстанымдық талаптар қалыптасты. Олар: детерминизм ұстанымы; тұлғаның белсенді әрекеті ұстанымы; даму ұстанымы; тұлғалық және әрекеттік  ұстанымы және т.б. Қарастырылған қағидалар психологиялық-педагогикалық зерттеудің алдын-ала әдістемесін, бастапқы теориялық тұжырымдамаларын, болжамдарын анықтай отырып, оның тікелей </w:t>
      </w:r>
      <w:r w:rsidRPr="00E740EE">
        <w:rPr>
          <w:rFonts w:ascii="Times New Roman" w:hAnsi="Times New Roman" w:cs="Times New Roman"/>
          <w:b/>
          <w:i/>
          <w:sz w:val="24"/>
          <w:szCs w:val="24"/>
          <w:lang w:val="kk-KZ"/>
        </w:rPr>
        <w:t>әдіснамасы</w:t>
      </w:r>
      <w:r w:rsidRPr="00E740EE">
        <w:rPr>
          <w:rFonts w:ascii="Times New Roman" w:hAnsi="Times New Roman" w:cs="Times New Roman"/>
          <w:sz w:val="24"/>
          <w:szCs w:val="24"/>
          <w:lang w:val="kk-KZ"/>
        </w:rPr>
        <w:t xml:space="preserve"> болып табылады.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Нақты психологиялық-педагогикалық зерттеулердің жүргізілуіне мынадай </w:t>
      </w:r>
      <w:r w:rsidRPr="00E740EE">
        <w:rPr>
          <w:rFonts w:ascii="Times New Roman" w:hAnsi="Times New Roman" w:cs="Times New Roman"/>
          <w:b/>
          <w:i/>
          <w:sz w:val="24"/>
          <w:szCs w:val="24"/>
          <w:lang w:val="kk-KZ"/>
        </w:rPr>
        <w:t>әдіснамалық талаптар</w:t>
      </w:r>
      <w:r w:rsidRPr="00E740EE">
        <w:rPr>
          <w:rFonts w:ascii="Times New Roman" w:hAnsi="Times New Roman" w:cs="Times New Roman"/>
          <w:sz w:val="24"/>
          <w:szCs w:val="24"/>
          <w:lang w:val="kk-KZ"/>
        </w:rPr>
        <w:t xml:space="preserve"> қойылады:</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 құбылыстар мен үдерістерді шын ақиқат жетістіктері мен кемшіліктерін, қиындықтарын көрсете отырып, сыни талдау қажет;</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 психология және педагогиканың теориясы мен практикасындағы жаңа идяларды сынақтан өткізуге әрекет ету керек;</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 ұсыныстардың практикалық бағыттылығын арттыру міндетті;</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 зерттелетін құбылыстар мен үдерістердің ғылыми болжамын, болашағын анықтаудың сенімділігін қамтамасыз еткен жөн;</w:t>
      </w:r>
    </w:p>
    <w:p w:rsidR="00E740EE" w:rsidRPr="00E740EE" w:rsidRDefault="00E740EE" w:rsidP="006C7F2E">
      <w:pPr>
        <w:autoSpaceDE w:val="0"/>
        <w:snapToGrid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д) ойдың нақты логикасын, психологиялық немесе педагогикалық эксперименттің тазалығын сақтау қажет.</w:t>
      </w:r>
    </w:p>
    <w:p w:rsidR="00E740EE" w:rsidRPr="00E740EE" w:rsidRDefault="00E740EE" w:rsidP="006C7F2E">
      <w:pPr>
        <w:pStyle w:val="ac"/>
        <w:spacing w:after="0"/>
        <w:ind w:left="0" w:firstLine="700"/>
        <w:jc w:val="both"/>
        <w:rPr>
          <w:noProof/>
          <w:sz w:val="24"/>
          <w:szCs w:val="24"/>
          <w:lang w:val="uk-UA"/>
        </w:rPr>
      </w:pPr>
      <w:r w:rsidRPr="00E740EE">
        <w:rPr>
          <w:rFonts w:eastAsia="Batang"/>
          <w:b/>
          <w:i/>
          <w:sz w:val="24"/>
          <w:szCs w:val="24"/>
          <w:lang w:val="kk-KZ" w:eastAsia="ko-KR"/>
        </w:rPr>
        <w:t>Педагогикалық зерттеудің теориялық негіздері</w:t>
      </w:r>
      <w:r w:rsidRPr="00E740EE">
        <w:rPr>
          <w:rFonts w:eastAsia="Batang"/>
          <w:sz w:val="24"/>
          <w:szCs w:val="24"/>
          <w:lang w:val="kk-KZ" w:eastAsia="ko-KR"/>
        </w:rPr>
        <w:t xml:space="preserve"> – </w:t>
      </w:r>
      <w:r w:rsidRPr="00E740EE">
        <w:rPr>
          <w:sz w:val="24"/>
          <w:szCs w:val="24"/>
          <w:lang w:val="kk-KZ"/>
        </w:rPr>
        <w:t xml:space="preserve">педагогикалық факт, педагогикалық теория, педагогикалық заңдылық пен сипатталады. </w:t>
      </w:r>
      <w:r w:rsidRPr="00E740EE">
        <w:rPr>
          <w:noProof/>
          <w:sz w:val="24"/>
          <w:szCs w:val="24"/>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kk-KZ"/>
        </w:rPr>
        <w:t>Педагогикалық зерттеудің теориялық негізі туралы білім көптеген оқу құралдарының «</w:t>
      </w:r>
      <w:r w:rsidRPr="00E740EE">
        <w:rPr>
          <w:rFonts w:ascii="Times New Roman" w:hAnsi="Times New Roman" w:cs="Times New Roman"/>
          <w:noProof/>
          <w:color w:val="000000"/>
          <w:spacing w:val="2"/>
          <w:sz w:val="24"/>
          <w:szCs w:val="24"/>
          <w:lang w:val="uk-UA"/>
        </w:rPr>
        <w:t xml:space="preserve">Идея, жетекші ой және болжам зерттеудің теориялық ядросы» деген тармақшаларында беріліп жүр. </w:t>
      </w:r>
      <w:r w:rsidRPr="00E740EE">
        <w:rPr>
          <w:rFonts w:ascii="Times New Roman" w:hAnsi="Times New Roman" w:cs="Times New Roman"/>
          <w:noProof/>
          <w:color w:val="000000"/>
          <w:spacing w:val="2"/>
          <w:sz w:val="24"/>
          <w:szCs w:val="24"/>
          <w:lang w:val="uk-UA"/>
        </w:rPr>
        <w:lastRenderedPageBreak/>
        <w:t>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E740EE">
        <w:rPr>
          <w:rFonts w:ascii="Times New Roman" w:hAnsi="Times New Roman" w:cs="Times New Roman"/>
          <w:b/>
          <w:i/>
          <w:noProof/>
          <w:color w:val="000000"/>
          <w:spacing w:val="2"/>
          <w:sz w:val="24"/>
          <w:szCs w:val="24"/>
          <w:lang w:val="uk-UA"/>
        </w:rPr>
        <w:t>бастапқы факт</w:t>
      </w:r>
      <w:r w:rsidRPr="00E740EE">
        <w:rPr>
          <w:rFonts w:ascii="Times New Roman" w:hAnsi="Times New Roman" w:cs="Times New Roman"/>
          <w:noProof/>
          <w:color w:val="000000"/>
          <w:spacing w:val="2"/>
          <w:sz w:val="24"/>
          <w:szCs w:val="24"/>
          <w:lang w:val="uk-UA"/>
        </w:rPr>
        <w:t xml:space="preserve"> (объектінің өзекті жайы) – </w:t>
      </w:r>
      <w:r w:rsidRPr="00E740EE">
        <w:rPr>
          <w:rFonts w:ascii="Times New Roman" w:hAnsi="Times New Roman" w:cs="Times New Roman"/>
          <w:b/>
          <w:i/>
          <w:noProof/>
          <w:color w:val="000000"/>
          <w:spacing w:val="2"/>
          <w:sz w:val="24"/>
          <w:szCs w:val="24"/>
          <w:lang w:val="uk-UA"/>
        </w:rPr>
        <w:t>негізі теориялық қағидалар</w:t>
      </w:r>
      <w:r w:rsidRPr="00E740EE">
        <w:rPr>
          <w:rFonts w:ascii="Times New Roman" w:hAnsi="Times New Roman" w:cs="Times New Roman"/>
          <w:noProof/>
          <w:color w:val="000000"/>
          <w:spacing w:val="2"/>
          <w:sz w:val="24"/>
          <w:szCs w:val="24"/>
          <w:lang w:val="uk-UA"/>
        </w:rPr>
        <w:t xml:space="preserve"> (тұжырымдамалық платформа) </w:t>
      </w:r>
      <w:r w:rsidRPr="00E740EE">
        <w:rPr>
          <w:rFonts w:ascii="Times New Roman" w:hAnsi="Times New Roman" w:cs="Times New Roman"/>
          <w:b/>
          <w:i/>
          <w:noProof/>
          <w:color w:val="000000"/>
          <w:spacing w:val="2"/>
          <w:sz w:val="24"/>
          <w:szCs w:val="24"/>
          <w:lang w:val="uk-UA"/>
        </w:rPr>
        <w:t>– идея – құралдар – ой – болжам (идеяны, ойдша жүзеге асыру) – жаңа қажет факт (объектінің қажет, ұнамды жай-күйі).</w:t>
      </w:r>
      <w:r w:rsidRPr="00E740EE">
        <w:rPr>
          <w:rFonts w:ascii="Times New Roman" w:hAnsi="Times New Roman" w:cs="Times New Roman"/>
          <w:noProof/>
          <w:color w:val="000000"/>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2"/>
          <w:sz w:val="24"/>
          <w:szCs w:val="24"/>
          <w:lang w:val="uk-UA"/>
        </w:rPr>
      </w:pPr>
      <w:r w:rsidRPr="00E740EE">
        <w:rPr>
          <w:rFonts w:ascii="Times New Roman" w:hAnsi="Times New Roman" w:cs="Times New Roman"/>
          <w:noProof/>
          <w:color w:val="000000"/>
          <w:spacing w:val="2"/>
          <w:sz w:val="24"/>
          <w:szCs w:val="24"/>
          <w:lang w:val="uk-UA"/>
        </w:rPr>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E740EE" w:rsidRPr="00E740EE" w:rsidRDefault="00E740EE" w:rsidP="006C7F2E">
      <w:pPr>
        <w:shd w:val="clear" w:color="auto" w:fill="FFFFFF"/>
        <w:spacing w:after="0" w:line="240" w:lineRule="auto"/>
        <w:ind w:firstLine="720"/>
        <w:jc w:val="both"/>
        <w:rPr>
          <w:rFonts w:ascii="Times New Roman" w:hAnsi="Times New Roman" w:cs="Times New Roman"/>
          <w:noProof/>
          <w:color w:val="000000"/>
          <w:spacing w:val="2"/>
          <w:sz w:val="24"/>
          <w:szCs w:val="24"/>
          <w:lang w:val="kk-KZ"/>
        </w:rPr>
      </w:pPr>
      <w:r w:rsidRPr="00E740EE">
        <w:rPr>
          <w:rFonts w:ascii="Times New Roman" w:hAnsi="Times New Roman" w:cs="Times New Roman"/>
          <w:noProof/>
          <w:color w:val="000000"/>
          <w:spacing w:val="2"/>
          <w:sz w:val="24"/>
          <w:szCs w:val="24"/>
          <w:lang w:val="kk-KZ"/>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E740EE" w:rsidRPr="00E740EE" w:rsidRDefault="00E740EE" w:rsidP="006C7F2E">
      <w:pPr>
        <w:pStyle w:val="ac"/>
        <w:tabs>
          <w:tab w:val="left" w:pos="0"/>
        </w:tabs>
        <w:spacing w:after="0"/>
        <w:ind w:left="0" w:firstLine="567"/>
        <w:jc w:val="both"/>
        <w:rPr>
          <w:rFonts w:eastAsia="Batang"/>
          <w:sz w:val="24"/>
          <w:szCs w:val="24"/>
          <w:lang w:eastAsia="ko-KR"/>
        </w:rPr>
      </w:pPr>
      <w:r w:rsidRPr="00E740EE">
        <w:rPr>
          <w:rFonts w:eastAsia="Batang"/>
          <w:sz w:val="24"/>
          <w:szCs w:val="24"/>
          <w:lang w:eastAsia="ko-KR"/>
        </w:rPr>
        <w:t>Қазіргі уақытта педагогикалық зерттеу</w:t>
      </w:r>
      <w:r w:rsidRPr="00E740EE">
        <w:rPr>
          <w:rFonts w:eastAsia="Batang"/>
          <w:sz w:val="24"/>
          <w:szCs w:val="24"/>
          <w:lang w:val="kk-KZ" w:eastAsia="ko-KR"/>
        </w:rPr>
        <w:t>лерге</w:t>
      </w:r>
      <w:r w:rsidRPr="00E740EE">
        <w:rPr>
          <w:rFonts w:eastAsia="Batang"/>
          <w:sz w:val="24"/>
          <w:szCs w:val="24"/>
          <w:lang w:eastAsia="ko-KR"/>
        </w:rPr>
        <w:t>, білім жүйесі мекемелеріндегі тәжірибелік-эксперименттік жұмысқа ерекше көңіл бөлінуде. Зерттеуші – педагогті</w:t>
      </w:r>
      <w:r w:rsidRPr="00E740EE">
        <w:rPr>
          <w:rFonts w:eastAsia="Batang"/>
          <w:sz w:val="24"/>
          <w:szCs w:val="24"/>
          <w:lang w:val="kk-KZ" w:eastAsia="ko-KR"/>
        </w:rPr>
        <w:t>ң</w:t>
      </w:r>
      <w:r w:rsidRPr="00E740EE">
        <w:rPr>
          <w:rFonts w:eastAsia="Batang"/>
          <w:sz w:val="24"/>
          <w:szCs w:val="24"/>
          <w:lang w:eastAsia="ko-KR"/>
        </w:rPr>
        <w:t>, педагогикалық ұжымның, эксперименттік алаңдардың ғылыми ізденісінің бағдарламалары мен әдістемелері жазылып даярлануда. Нақты мәселенің зерттелу жұмысының тәжірибесі жинақталуда. Ғалымдардың іргелі еңбектерінде (Л.В.Занков, Ю.К.Баб</w:t>
      </w:r>
      <w:r w:rsidRPr="00E740EE">
        <w:rPr>
          <w:rFonts w:eastAsia="Batang"/>
          <w:sz w:val="24"/>
          <w:szCs w:val="24"/>
          <w:lang w:val="kk-KZ" w:eastAsia="ko-KR"/>
        </w:rPr>
        <w:t>а</w:t>
      </w:r>
      <w:r w:rsidRPr="00E740EE">
        <w:rPr>
          <w:rFonts w:eastAsia="Batang"/>
          <w:sz w:val="24"/>
          <w:szCs w:val="24"/>
          <w:lang w:eastAsia="ko-KR"/>
        </w:rPr>
        <w:t>нский, М.Н.Скаткин, Я.Скалкова, В.И.Загвязинский, В.И.Журавлев, В.М.Полонский және т.б.) педагогикалық зерттеулердің әдіснамасы мен әдістемесі кеңінен берілген. Дегенмен</w:t>
      </w:r>
      <w:r w:rsidRPr="00E740EE">
        <w:rPr>
          <w:rFonts w:eastAsia="Batang"/>
          <w:sz w:val="24"/>
          <w:szCs w:val="24"/>
          <w:lang w:val="kk-KZ" w:eastAsia="ko-KR"/>
        </w:rPr>
        <w:t>,</w:t>
      </w:r>
      <w:r w:rsidRPr="00E740EE">
        <w:rPr>
          <w:rFonts w:eastAsia="Batang"/>
          <w:sz w:val="24"/>
          <w:szCs w:val="24"/>
          <w:lang w:eastAsia="ko-KR"/>
        </w:rPr>
        <w:t xml:space="preserve"> осы уақытқа дейін ХХ ғасырдың екінші жартысында жан-жақты зерттелген, семинарларда талқыланғанмен де зерттеушінің әдіснамалық мәдениетіне енетін біліктіліктің мазмұны нақтыланбаған. Ғылыми-педагогикалық зерттеудің бағыттарын, тұжырымдамасын, әдістемесін анықтайтын ұғымдық-түсініктік терминологиялық аппараты жеткілікті деңгейде зерделенбеген.</w:t>
      </w:r>
    </w:p>
    <w:p w:rsidR="00E740EE" w:rsidRPr="00E740EE" w:rsidRDefault="00E740EE" w:rsidP="006C7F2E">
      <w:pPr>
        <w:pStyle w:val="ac"/>
        <w:tabs>
          <w:tab w:val="left" w:pos="0"/>
        </w:tabs>
        <w:spacing w:after="0"/>
        <w:ind w:left="0" w:firstLine="567"/>
        <w:jc w:val="both"/>
        <w:rPr>
          <w:rFonts w:eastAsia="Batang"/>
          <w:sz w:val="24"/>
          <w:szCs w:val="24"/>
          <w:lang w:val="kk-KZ" w:eastAsia="ko-KR"/>
        </w:rPr>
      </w:pPr>
      <w:r w:rsidRPr="00E740EE">
        <w:rPr>
          <w:rFonts w:eastAsia="Batang"/>
          <w:sz w:val="24"/>
          <w:szCs w:val="24"/>
          <w:lang w:eastAsia="ko-KR"/>
        </w:rPr>
        <w:t xml:space="preserve">Осы бағыттағы жетістіктерге қарамастан,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w:t>
      </w:r>
      <w:r w:rsidRPr="00E740EE">
        <w:rPr>
          <w:rFonts w:eastAsia="Batang"/>
          <w:sz w:val="24"/>
          <w:szCs w:val="24"/>
          <w:lang w:eastAsia="ko-KR"/>
        </w:rPr>
        <w:lastRenderedPageBreak/>
        <w:t>аппаратын үлгілерден алып жазып қоюмен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w:t>
      </w:r>
      <w:r w:rsidRPr="00E740EE">
        <w:rPr>
          <w:rFonts w:eastAsia="Batang"/>
          <w:sz w:val="24"/>
          <w:szCs w:val="24"/>
          <w:lang w:val="kk-KZ" w:eastAsia="ko-KR"/>
        </w:rPr>
        <w:t>,</w:t>
      </w:r>
      <w:r w:rsidRPr="00E740EE">
        <w:rPr>
          <w:rFonts w:eastAsia="Batang"/>
          <w:sz w:val="24"/>
          <w:szCs w:val="24"/>
          <w:lang w:eastAsia="ko-KR"/>
        </w:rPr>
        <w:t xml:space="preserve"> зерттеуші</w:t>
      </w:r>
      <w:r w:rsidRPr="00E740EE">
        <w:rPr>
          <w:rFonts w:eastAsia="Batang"/>
          <w:sz w:val="24"/>
          <w:szCs w:val="24"/>
          <w:lang w:val="kk-KZ" w:eastAsia="ko-KR"/>
        </w:rPr>
        <w:t xml:space="preserve"> зерттеуд ің </w:t>
      </w:r>
      <w:r w:rsidRPr="00E740EE">
        <w:rPr>
          <w:rFonts w:eastAsia="Batang"/>
          <w:sz w:val="24"/>
          <w:szCs w:val="24"/>
          <w:lang w:eastAsia="ko-KR"/>
        </w:rPr>
        <w:t>әдіснамалық негізін тек анықтайды. Демек, әдіснамалық негізді әдебиеттен қарастырып өз тақырыбының мә</w:t>
      </w:r>
      <w:r w:rsidRPr="00E740EE">
        <w:rPr>
          <w:rFonts w:eastAsia="Batang"/>
          <w:sz w:val="24"/>
          <w:szCs w:val="24"/>
          <w:lang w:val="kk-KZ" w:eastAsia="ko-KR"/>
        </w:rPr>
        <w:t xml:space="preserve">ніне, </w:t>
      </w:r>
      <w:r w:rsidRPr="00E740EE">
        <w:rPr>
          <w:rFonts w:eastAsia="Batang"/>
          <w:sz w:val="24"/>
          <w:szCs w:val="24"/>
          <w:lang w:eastAsia="ko-KR"/>
        </w:rPr>
        <w:t>мазмұнына сай таңдап алады. Әдіснамалық негіздің құрылымына, біздің пайымдауымызша, педагогикалы</w:t>
      </w:r>
      <w:r w:rsidRPr="00E740EE">
        <w:rPr>
          <w:rFonts w:eastAsia="Batang"/>
          <w:sz w:val="24"/>
          <w:szCs w:val="24"/>
          <w:lang w:val="kk-KZ" w:eastAsia="ko-KR"/>
        </w:rPr>
        <w:t xml:space="preserve">қ зерттеудің әдіснамалық негізінің алғашқы құрамдас бөлігі өз зерттеу пәнінің – философиялық заңдар, ұғымдардың және материалистік диалектиканың ұстанымдары мен әдістеріне қатысын ойластырады. Әдіснамалық негіздердің келесі бөліктеріне </w:t>
      </w:r>
      <w:r w:rsidRPr="00E740EE">
        <w:rPr>
          <w:rFonts w:eastAsia="Batang"/>
          <w:sz w:val="24"/>
          <w:szCs w:val="24"/>
          <w:lang w:eastAsia="ko-KR"/>
        </w:rPr>
        <w:t>әдіснамалық тұғырлар, әдіснамалық ұстанымдар, зерттеудің</w:t>
      </w:r>
      <w:r w:rsidRPr="00E740EE">
        <w:rPr>
          <w:rFonts w:eastAsia="Batang"/>
          <w:sz w:val="24"/>
          <w:szCs w:val="24"/>
          <w:lang w:val="kk-KZ" w:eastAsia="ko-KR"/>
        </w:rPr>
        <w:t xml:space="preserve"> тұжырымдамалық </w:t>
      </w:r>
      <w:r w:rsidRPr="00E740EE">
        <w:rPr>
          <w:rFonts w:eastAsia="Batang"/>
          <w:sz w:val="24"/>
          <w:szCs w:val="24"/>
          <w:lang w:eastAsia="ko-KR"/>
        </w:rPr>
        <w:t>негізіне алынатын зерттеудің логикасы (зерттеу</w:t>
      </w:r>
      <w:r w:rsidRPr="00E740EE">
        <w:rPr>
          <w:rFonts w:eastAsia="Batang"/>
          <w:sz w:val="24"/>
          <w:szCs w:val="24"/>
          <w:lang w:val="kk-KZ" w:eastAsia="ko-KR"/>
        </w:rPr>
        <w:t>дің</w:t>
      </w:r>
      <w:r w:rsidRPr="00E740EE">
        <w:rPr>
          <w:rFonts w:eastAsia="Batang"/>
          <w:sz w:val="24"/>
          <w:szCs w:val="24"/>
          <w:lang w:eastAsia="ko-KR"/>
        </w:rPr>
        <w:t xml:space="preserve"> ғылыми 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себебіміз ізденушінің назарын ерекше аудару мақсатында болып отыр.</w:t>
      </w:r>
    </w:p>
    <w:p w:rsidR="00E740EE" w:rsidRPr="00E740EE" w:rsidRDefault="00E740EE" w:rsidP="006C7F2E">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Педагогикалық зерттеудің әдіснамалық негізі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столдар, пікірталастар материалдарында көрініс тапқан.</w:t>
      </w:r>
    </w:p>
    <w:p w:rsidR="00E740EE" w:rsidRPr="00E740EE" w:rsidRDefault="00E740EE" w:rsidP="006C7F2E">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Осы білімдерді жүйесі әдіснамалық тұғырлардың құрылымы мен мазмұны «Методология общей и этнической педагогики в логико-структурных схемах» (2005 ж.) атты оқу әдістемелік құралда «әдіснамалық ұстанымдар» 2.5., «әдіснамалық тұғырлар». 2.6. тармақшаларда берілген. Сонда зерттеудің әдіснамалық негізін сызба түрінде жобаласақ, төмендегідей үлгі шығады. 1-сурет.</w:t>
      </w:r>
    </w:p>
    <w:p w:rsidR="00B42EE0" w:rsidRPr="00E740EE" w:rsidRDefault="00FF1EAD" w:rsidP="006C7F2E">
      <w:pPr>
        <w:pStyle w:val="ac"/>
        <w:tabs>
          <w:tab w:val="left" w:pos="0"/>
        </w:tabs>
        <w:spacing w:after="0"/>
        <w:ind w:left="0" w:firstLine="720"/>
        <w:jc w:val="both"/>
        <w:rPr>
          <w:rFonts w:eastAsia="Batang"/>
          <w:sz w:val="24"/>
          <w:szCs w:val="24"/>
          <w:lang w:val="kk-KZ" w:eastAsia="ko-KR"/>
        </w:rPr>
      </w:pPr>
      <w:r>
        <w:rPr>
          <w:rFonts w:eastAsia="Batang"/>
          <w:sz w:val="24"/>
          <w:szCs w:val="24"/>
          <w:lang w:val="en-US" w:eastAsia="ko-KR"/>
        </w:rPr>
        <w:t>C</w:t>
      </w:r>
      <w:r w:rsidR="00B42EE0" w:rsidRPr="00E740EE">
        <w:rPr>
          <w:rFonts w:eastAsia="Batang"/>
          <w:sz w:val="24"/>
          <w:szCs w:val="24"/>
          <w:lang w:val="kk-KZ" w:eastAsia="ko-KR"/>
        </w:rPr>
        <w:t>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Ғылыми әдебиеттерде жалпы ғылымилық ұстанымдар қатарына объективтілікті, ғылымилықты, жүйелілікті, тарихилықты, сабақтастықты және т.б.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объектілердің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В.В.Краевскийдің анықтауынша,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Ізденушілерге біз 2007 жылы «Тұран» баспасынан жарық көрген «Введение в методологию и методику педагогического исследования»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мазмұнын ұстанамыз.</w:t>
      </w:r>
    </w:p>
    <w:p w:rsidR="00C030C1" w:rsidRPr="00E740EE" w:rsidRDefault="00C030C1" w:rsidP="006C7F2E">
      <w:pPr>
        <w:pStyle w:val="ac"/>
        <w:tabs>
          <w:tab w:val="left" w:pos="0"/>
        </w:tabs>
        <w:spacing w:after="0"/>
        <w:ind w:left="0" w:firstLine="720"/>
        <w:jc w:val="both"/>
        <w:rPr>
          <w:sz w:val="24"/>
          <w:szCs w:val="24"/>
        </w:rPr>
      </w:pPr>
      <w:r w:rsidRPr="00E740EE">
        <w:rPr>
          <w:sz w:val="24"/>
          <w:szCs w:val="24"/>
        </w:rPr>
        <w:t>Сонымен</w:t>
      </w:r>
      <w:r w:rsidRPr="00E740EE">
        <w:rPr>
          <w:sz w:val="24"/>
          <w:szCs w:val="24"/>
          <w:lang w:val="kk-KZ"/>
        </w:rPr>
        <w:t>,</w:t>
      </w:r>
      <w:r w:rsidRPr="00E740EE">
        <w:rPr>
          <w:sz w:val="24"/>
          <w:szCs w:val="24"/>
        </w:rPr>
        <w:t xml:space="preserve"> зерттеудің әдіснамалық не</w:t>
      </w:r>
      <w:r w:rsidRPr="00E740EE">
        <w:rPr>
          <w:sz w:val="24"/>
          <w:szCs w:val="24"/>
          <w:lang w:val="kk-KZ"/>
        </w:rPr>
        <w:t>гізін</w:t>
      </w:r>
      <w:r w:rsidRPr="00E740EE">
        <w:rPr>
          <w:sz w:val="24"/>
          <w:szCs w:val="24"/>
        </w:rPr>
        <w:t xml:space="preserve"> анықтау үшін әдіснамалық негіздеме жасау қажет. Оның мазмұнына: ізденушінің тұжырымдамасының философиялық негіздері, педагогикалық мәселелерге сын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тұғырдан қарастыру, зерттелетін педагогикалық құбылыстың дамуының негізі болатын жетекші қайшылықтарды анықтау, осы үрдіске тән заңды байланыстарды ашу әдіснамасына сипаттама), осы педагогикалық тұжырымдама негізіндегі түрлі ғылыми қағидаларды талдау енеді. Осыдан біз педагогикалық зерттеудің әдіснамалық негіздемесінің келесі логикалық тізбесін-алгоритмін қарастырамыз:</w:t>
      </w:r>
    </w:p>
    <w:p w:rsidR="00C030C1" w:rsidRPr="00E740EE" w:rsidRDefault="00C030C1" w:rsidP="006C7F2E">
      <w:pPr>
        <w:numPr>
          <w:ilvl w:val="0"/>
          <w:numId w:val="4"/>
        </w:numPr>
        <w:tabs>
          <w:tab w:val="left" w:pos="0"/>
        </w:tabs>
        <w:spacing w:after="0" w:line="240" w:lineRule="auto"/>
        <w:ind w:left="0"/>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t>педагогикалық дәйектерді, құбылыстырды және үдерістерді, зерттеуге қажет нақты әдіснамалық тұғырларды анықтау;</w:t>
      </w:r>
    </w:p>
    <w:p w:rsidR="00C030C1" w:rsidRPr="00E740EE" w:rsidRDefault="00C030C1" w:rsidP="006C7F2E">
      <w:pPr>
        <w:numPr>
          <w:ilvl w:val="0"/>
          <w:numId w:val="4"/>
        </w:numPr>
        <w:tabs>
          <w:tab w:val="left" w:pos="0"/>
        </w:tabs>
        <w:spacing w:after="0" w:line="240" w:lineRule="auto"/>
        <w:ind w:left="0"/>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t>әдіснамалық ұстанымдарды нақтылау;</w:t>
      </w:r>
    </w:p>
    <w:p w:rsidR="00C030C1" w:rsidRPr="00E740EE" w:rsidRDefault="00C030C1" w:rsidP="006C7F2E">
      <w:pPr>
        <w:numPr>
          <w:ilvl w:val="0"/>
          <w:numId w:val="4"/>
        </w:numPr>
        <w:tabs>
          <w:tab w:val="left" w:pos="0"/>
        </w:tabs>
        <w:spacing w:after="0" w:line="240" w:lineRule="auto"/>
        <w:ind w:left="0"/>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t>зерттеу мәселелеріне тарихи-логикалық талдау жасау;</w:t>
      </w:r>
    </w:p>
    <w:p w:rsidR="00C030C1" w:rsidRPr="00E740EE" w:rsidRDefault="00C030C1" w:rsidP="006C7F2E">
      <w:pPr>
        <w:numPr>
          <w:ilvl w:val="0"/>
          <w:numId w:val="4"/>
        </w:numPr>
        <w:tabs>
          <w:tab w:val="left" w:pos="0"/>
        </w:tabs>
        <w:spacing w:after="0" w:line="240" w:lineRule="auto"/>
        <w:ind w:left="0"/>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t>зерттеу пәнін сипаттауға тұтастық тұғырды пайдалану.</w:t>
      </w:r>
    </w:p>
    <w:p w:rsidR="00C030C1" w:rsidRPr="00C030C1" w:rsidRDefault="00C030C1" w:rsidP="006C7F2E">
      <w:pPr>
        <w:spacing w:after="0" w:line="240" w:lineRule="auto"/>
        <w:rPr>
          <w:rFonts w:ascii="Times New Roman" w:eastAsia="Batang" w:hAnsi="Times New Roman" w:cs="Times New Roman"/>
          <w:sz w:val="24"/>
          <w:szCs w:val="24"/>
          <w:lang w:val="be-BY" w:eastAsia="ko-KR"/>
        </w:rPr>
        <w:sectPr w:rsidR="00C030C1" w:rsidRPr="00C030C1" w:rsidSect="00AE4631">
          <w:pgSz w:w="11906" w:h="16838"/>
          <w:pgMar w:top="1134" w:right="282" w:bottom="1134" w:left="1134" w:header="720" w:footer="720" w:gutter="0"/>
          <w:pgNumType w:start="1"/>
          <w:cols w:space="720"/>
        </w:sectPr>
      </w:pPr>
    </w:p>
    <w:p w:rsidR="00E740EE" w:rsidRPr="00B42EE0" w:rsidRDefault="00E740EE" w:rsidP="006C7F2E">
      <w:pPr>
        <w:pStyle w:val="ac"/>
        <w:tabs>
          <w:tab w:val="left" w:pos="0"/>
        </w:tabs>
        <w:spacing w:after="0"/>
        <w:ind w:left="0"/>
        <w:jc w:val="center"/>
        <w:rPr>
          <w:rFonts w:eastAsia="Batang"/>
          <w:sz w:val="24"/>
          <w:szCs w:val="24"/>
          <w:lang w:val="kk-KZ" w:eastAsia="ko-KR"/>
        </w:rPr>
      </w:pPr>
    </w:p>
    <w:p w:rsidR="00E740EE" w:rsidRPr="00E740EE" w:rsidRDefault="003D1B03" w:rsidP="006C7F2E">
      <w:pPr>
        <w:pStyle w:val="ac"/>
        <w:tabs>
          <w:tab w:val="left" w:pos="0"/>
        </w:tabs>
        <w:spacing w:after="0"/>
        <w:ind w:left="0"/>
        <w:jc w:val="center"/>
        <w:rPr>
          <w:rFonts w:eastAsia="Batang"/>
          <w:sz w:val="24"/>
          <w:szCs w:val="24"/>
          <w:lang w:eastAsia="ko-KR"/>
        </w:rPr>
      </w:pPr>
      <w:r>
        <w:rPr>
          <w:rFonts w:eastAsia="Batang"/>
          <w:sz w:val="24"/>
          <w:szCs w:val="24"/>
          <w:lang w:eastAsia="ko-KR"/>
        </w:rPr>
      </w:r>
      <w:r>
        <w:rPr>
          <w:rFonts w:eastAsia="Batang"/>
          <w:sz w:val="24"/>
          <w:szCs w:val="24"/>
          <w:lang w:eastAsia="ko-KR"/>
        </w:rPr>
        <w:pict>
          <v:group id="_x0000_s1059" editas="canvas" style="width:729pt;height:351pt;mso-position-horizontal-relative:char;mso-position-vertical-relative:line" coordorigin="884,1586" coordsize="11216,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884;top:1586;width:11216;height:5435" o:preferrelative="f">
              <v:fill o:detectmouseclick="t"/>
              <v:path o:extrusionok="t" o:connecttype="none"/>
            </v:shape>
            <v:line id="_x0000_s1061" style="position:absolute" from="7669,3398" to="7669,3955"/>
            <v:line id="_x0000_s1062" style="position:absolute" from="5869,2422" to="10577,2701"/>
            <v:group id="_x0000_s1063" style="position:absolute;left:1576;top:2004;width:10524;height:4877" coordorigin="1576,2004" coordsize="10524,4877">
              <v:rect id="_x0000_s1064" style="position:absolute;left:3377;top:2004;width:5123;height:418" filled="f">
                <v:textbox style="mso-next-textbox:#_x0000_s1064">
                  <w:txbxContent>
                    <w:p w:rsidR="00654134" w:rsidRPr="00DB3E0A" w:rsidRDefault="00654134" w:rsidP="00E740EE">
                      <w:pPr>
                        <w:jc w:val="center"/>
                        <w:rPr>
                          <w:rFonts w:ascii="Times New Roman" w:eastAsia="Batang" w:hAnsi="Times New Roman" w:cs="Times New Roman"/>
                          <w:b/>
                          <w:sz w:val="24"/>
                          <w:szCs w:val="24"/>
                          <w:lang w:val="kk-KZ" w:eastAsia="ko-KR"/>
                        </w:rPr>
                      </w:pPr>
                      <w:r w:rsidRPr="00DB3E0A">
                        <w:rPr>
                          <w:rFonts w:ascii="Times New Roman" w:eastAsia="Batang" w:hAnsi="Times New Roman" w:cs="Times New Roman"/>
                          <w:b/>
                          <w:sz w:val="24"/>
                          <w:szCs w:val="24"/>
                          <w:lang w:val="kk-KZ" w:eastAsia="ko-KR"/>
                        </w:rPr>
                        <w:t>Зерттеудің әдіснамалық негізі</w:t>
                      </w:r>
                    </w:p>
                    <w:p w:rsidR="00654134" w:rsidRDefault="00654134" w:rsidP="00E740EE">
                      <w:pPr>
                        <w:rPr>
                          <w:rFonts w:eastAsia="Calibri"/>
                          <w:lang w:val="kk-KZ"/>
                        </w:rPr>
                      </w:pPr>
                    </w:p>
                    <w:p w:rsidR="00654134" w:rsidRDefault="00654134" w:rsidP="00E740EE">
                      <w:pPr>
                        <w:jc w:val="center"/>
                        <w:rPr>
                          <w:sz w:val="28"/>
                          <w:szCs w:val="28"/>
                          <w:lang w:val="kk-KZ"/>
                        </w:rPr>
                      </w:pPr>
                    </w:p>
                  </w:txbxContent>
                </v:textbox>
              </v:rect>
              <v:rect id="_x0000_s1065" style="position:absolute;left:6146;top:2701;width:3046;height:697" filled="f">
                <v:textbox style="mso-next-textbox:#_x0000_s1065">
                  <w:txbxContent>
                    <w:p w:rsidR="00654134" w:rsidRPr="00DB3E0A" w:rsidRDefault="00654134" w:rsidP="00E740EE">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Әдіснамалық ұстанымдар</w:t>
                      </w:r>
                    </w:p>
                  </w:txbxContent>
                </v:textbox>
              </v:rect>
              <v:rect id="_x0000_s1066" style="position:absolute;left:4069;top:3955;width:554;height:1951" filled="f">
                <v:textbox style="layout-flow:vertical;mso-layout-flow-alt:bottom-to-top;mso-next-textbox:#_x0000_s1066">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Синергетикалық</w:t>
                      </w:r>
                    </w:p>
                    <w:p w:rsidR="00654134" w:rsidRDefault="00654134" w:rsidP="00E740EE">
                      <w:pPr>
                        <w:rPr>
                          <w:sz w:val="24"/>
                          <w:szCs w:val="24"/>
                          <w:lang w:val="kk-KZ"/>
                        </w:rPr>
                      </w:pPr>
                    </w:p>
                  </w:txbxContent>
                </v:textbox>
              </v:rect>
              <v:rect id="_x0000_s1067" style="position:absolute;left:8223;top:3955;width:692;height:1811" filled="f">
                <v:textbox style="mso-next-textbox:#_x0000_s1067">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Ғылыми-лық</w:t>
                      </w:r>
                    </w:p>
                    <w:p w:rsidR="00654134" w:rsidRPr="00DB3E0A" w:rsidRDefault="00654134" w:rsidP="00E740EE">
                      <w:pPr>
                        <w:rPr>
                          <w:rFonts w:ascii="Times New Roman" w:hAnsi="Times New Roman" w:cs="Times New Roman"/>
                          <w:sz w:val="24"/>
                          <w:szCs w:val="24"/>
                          <w:lang w:val="kk-KZ"/>
                        </w:rPr>
                      </w:pPr>
                    </w:p>
                  </w:txbxContent>
                </v:textbox>
              </v:rect>
              <v:rect id="_x0000_s1068" style="position:absolute;left:5454;top:3955;width:479;height:1951" filled="f">
                <v:textbox style="layout-flow:vertical;mso-layout-flow-alt:bottom-to-top;mso-next-textbox:#_x0000_s1068">
                  <w:txbxContent>
                    <w:p w:rsidR="00654134" w:rsidRPr="00DB3E0A" w:rsidRDefault="00654134" w:rsidP="00E740EE">
                      <w:pPr>
                        <w:rPr>
                          <w:rFonts w:ascii="Times New Roman" w:hAnsi="Times New Roman" w:cs="Times New Roman"/>
                          <w:sz w:val="28"/>
                          <w:szCs w:val="28"/>
                          <w:lang w:val="kk-KZ"/>
                        </w:rPr>
                      </w:pPr>
                      <w:r w:rsidRPr="00DB3E0A">
                        <w:rPr>
                          <w:rFonts w:ascii="Times New Roman" w:hAnsi="Times New Roman" w:cs="Times New Roman"/>
                          <w:lang w:val="kk-KZ"/>
                        </w:rPr>
                        <w:t>Экологиялық және т.б</w:t>
                      </w:r>
                      <w:r w:rsidRPr="00DB3E0A">
                        <w:rPr>
                          <w:rFonts w:ascii="Times New Roman" w:hAnsi="Times New Roman" w:cs="Times New Roman"/>
                          <w:sz w:val="24"/>
                          <w:szCs w:val="24"/>
                          <w:lang w:val="kk-KZ"/>
                        </w:rPr>
                        <w:t>.</w:t>
                      </w:r>
                    </w:p>
                  </w:txbxContent>
                </v:textbox>
              </v:rect>
              <v:rect id="_x0000_s1069" style="position:absolute;left:6284;top:3955;width:832;height:1811" filled="f">
                <v:textbox style="mso-next-textbox:#_x0000_s1069">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тұжырымда-малық бірлігі</w:t>
                      </w:r>
                    </w:p>
                    <w:p w:rsidR="00654134" w:rsidRDefault="00654134" w:rsidP="00E740EE">
                      <w:pPr>
                        <w:rPr>
                          <w:sz w:val="24"/>
                          <w:szCs w:val="24"/>
                          <w:lang w:val="kk-KZ"/>
                        </w:rPr>
                      </w:pPr>
                    </w:p>
                  </w:txbxContent>
                </v:textbox>
              </v:rect>
              <v:rect id="_x0000_s1070" style="position:absolute;left:7254;top:3955;width:830;height:1811" filled="f">
                <v:textbox style="mso-next-textbox:#_x0000_s1070">
                  <w:txbxContent>
                    <w:p w:rsidR="00654134" w:rsidRPr="00DB3E0A" w:rsidRDefault="00654134" w:rsidP="00E740EE">
                      <w:pPr>
                        <w:rPr>
                          <w:rFonts w:ascii="Times New Roman" w:hAnsi="Times New Roman" w:cs="Times New Roman"/>
                          <w:lang w:val="kk-KZ"/>
                        </w:rPr>
                      </w:pPr>
                      <w:r w:rsidRPr="00DB3E0A">
                        <w:rPr>
                          <w:rFonts w:ascii="Times New Roman" w:hAnsi="Times New Roman" w:cs="Times New Roman"/>
                          <w:lang w:val="kk-KZ"/>
                        </w:rPr>
                        <w:t>Тарихилық пен логикалық-тың бірлігі</w:t>
                      </w:r>
                    </w:p>
                    <w:p w:rsidR="00654134" w:rsidRDefault="00654134" w:rsidP="00E740EE">
                      <w:pPr>
                        <w:rPr>
                          <w:sz w:val="24"/>
                          <w:szCs w:val="24"/>
                          <w:lang w:val="kk-KZ"/>
                        </w:rPr>
                      </w:pPr>
                    </w:p>
                  </w:txbxContent>
                </v:textbox>
              </v:rect>
              <v:rect id="_x0000_s1071" style="position:absolute;left:9469;top:2701;width:2077;height:697" filled="f">
                <v:textbox style="mso-next-textbox:#_x0000_s1071">
                  <w:txbxContent>
                    <w:p w:rsidR="00654134" w:rsidRPr="00DB3E0A" w:rsidRDefault="00654134" w:rsidP="00E740EE">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 қисыны</w:t>
                      </w:r>
                    </w:p>
                  </w:txbxContent>
                </v:textbox>
              </v:rect>
              <v:rect id="_x0000_s1072" style="position:absolute;left:3515;top:2701;width:2354;height:697" filled="f">
                <v:textbox style="mso-next-textbox:#_x0000_s1072">
                  <w:txbxContent>
                    <w:p w:rsidR="00654134" w:rsidRPr="00DB3E0A" w:rsidRDefault="00654134" w:rsidP="00E740EE">
                      <w:pPr>
                        <w:jc w:val="center"/>
                        <w:rPr>
                          <w:rFonts w:ascii="Times New Roman" w:hAnsi="Times New Roman" w:cs="Times New Roman"/>
                          <w:sz w:val="24"/>
                          <w:szCs w:val="24"/>
                          <w:lang w:val="kk-KZ"/>
                        </w:rPr>
                      </w:pPr>
                      <w:r w:rsidRPr="00DB3E0A">
                        <w:rPr>
                          <w:rFonts w:ascii="Times New Roman" w:hAnsi="Times New Roman" w:cs="Times New Roman"/>
                          <w:sz w:val="24"/>
                          <w:szCs w:val="24"/>
                          <w:lang w:val="kk-KZ"/>
                        </w:rPr>
                        <w:t>Әдіснамалық тұғырлар</w:t>
                      </w:r>
                    </w:p>
                    <w:p w:rsidR="00654134" w:rsidRDefault="00654134" w:rsidP="00E740EE"/>
                  </w:txbxContent>
                </v:textbox>
              </v:rect>
              <v:rect id="_x0000_s1073" style="position:absolute;left:10300;top:3881;width:835;height:1885" filled="f">
                <v:textbox style="mso-next-textbox:#_x0000_s1073">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түсінітік аппараты</w:t>
                      </w:r>
                    </w:p>
                    <w:p w:rsidR="00654134" w:rsidRDefault="00654134" w:rsidP="00E740EE">
                      <w:pPr>
                        <w:rPr>
                          <w:sz w:val="24"/>
                          <w:szCs w:val="24"/>
                          <w:lang w:val="kk-KZ"/>
                        </w:rPr>
                      </w:pPr>
                    </w:p>
                  </w:txbxContent>
                </v:textbox>
              </v:rect>
              <v:rect id="_x0000_s1074" style="position:absolute;left:9331;top:3881;width:830;height:1885" filled="f">
                <v:textbox style="mso-next-textbox:#_x0000_s1074">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ғылыми аппараты</w:t>
                      </w:r>
                    </w:p>
                  </w:txbxContent>
                </v:textbox>
              </v:rect>
              <v:rect id="_x0000_s1075" style="position:absolute;left:7254;top:6045;width:830;height:836" filled="f">
                <v:textbox style="mso-next-textbox:#_x0000_s1075">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Жүйелілік</w:t>
                      </w:r>
                    </w:p>
                    <w:p w:rsidR="00654134" w:rsidRDefault="00654134" w:rsidP="00E740EE">
                      <w:pPr>
                        <w:rPr>
                          <w:sz w:val="24"/>
                          <w:szCs w:val="24"/>
                          <w:lang w:val="kk-KZ"/>
                        </w:rPr>
                      </w:pPr>
                    </w:p>
                  </w:txbxContent>
                </v:textbox>
              </v:rect>
              <v:rect id="_x0000_s1076" style="position:absolute;left:6284;top:6045;width:831;height:836" filled="f">
                <v:textbox style="mso-next-textbox:#_x0000_s1076">
                  <w:txbxContent>
                    <w:p w:rsidR="00654134" w:rsidRPr="00DB3E0A" w:rsidRDefault="00654134" w:rsidP="00E740EE">
                      <w:pPr>
                        <w:jc w:val="center"/>
                        <w:rPr>
                          <w:rFonts w:ascii="Times New Roman" w:hAnsi="Times New Roman" w:cs="Times New Roman"/>
                          <w:lang w:val="kk-KZ"/>
                        </w:rPr>
                      </w:pPr>
                      <w:r w:rsidRPr="00DB3E0A">
                        <w:rPr>
                          <w:rFonts w:ascii="Times New Roman" w:hAnsi="Times New Roman" w:cs="Times New Roman"/>
                          <w:lang w:val="kk-KZ"/>
                        </w:rPr>
                        <w:t>Сабақтастық</w:t>
                      </w:r>
                    </w:p>
                  </w:txbxContent>
                </v:textbox>
              </v:rect>
              <v:rect id="_x0000_s1077" style="position:absolute;left:8223;top:6045;width:831;height:836" filled="f">
                <v:textbox style="mso-next-textbox:#_x0000_s1077">
                  <w:txbxContent>
                    <w:p w:rsidR="00654134" w:rsidRPr="00DB3E0A" w:rsidRDefault="00654134" w:rsidP="00E740EE">
                      <w:pPr>
                        <w:jc w:val="center"/>
                        <w:rPr>
                          <w:rFonts w:ascii="Times New Roman" w:hAnsi="Times New Roman" w:cs="Times New Roman"/>
                          <w:lang w:val="kk-KZ"/>
                        </w:rPr>
                      </w:pPr>
                      <w:r w:rsidRPr="00DB3E0A">
                        <w:rPr>
                          <w:rFonts w:ascii="Times New Roman" w:hAnsi="Times New Roman" w:cs="Times New Roman"/>
                          <w:lang w:val="kk-KZ"/>
                        </w:rPr>
                        <w:t>Объек</w:t>
                      </w:r>
                    </w:p>
                    <w:p w:rsidR="00654134" w:rsidRPr="00DB3E0A" w:rsidRDefault="00654134" w:rsidP="00E740EE">
                      <w:pPr>
                        <w:jc w:val="center"/>
                        <w:rPr>
                          <w:rFonts w:ascii="Times New Roman" w:hAnsi="Times New Roman" w:cs="Times New Roman"/>
                          <w:lang w:val="kk-KZ"/>
                        </w:rPr>
                      </w:pPr>
                      <w:r w:rsidRPr="00DB3E0A">
                        <w:rPr>
                          <w:rFonts w:ascii="Times New Roman" w:hAnsi="Times New Roman" w:cs="Times New Roman"/>
                          <w:lang w:val="kk-KZ"/>
                        </w:rPr>
                        <w:t>тивтілік</w:t>
                      </w:r>
                    </w:p>
                  </w:txbxContent>
                </v:textbox>
              </v:rect>
              <v:rect id="_x0000_s1078" style="position:absolute;left:3376;top:3955;width:554;height:1951" filled="f">
                <v:textbox style="layout-flow:vertical;mso-layout-flow-alt:bottom-to-top;mso-next-textbox:#_x0000_s1078">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Мәдениет танымдық</w:t>
                      </w:r>
                    </w:p>
                    <w:p w:rsidR="00654134" w:rsidRDefault="00654134" w:rsidP="00E740EE">
                      <w:pPr>
                        <w:rPr>
                          <w:sz w:val="24"/>
                          <w:szCs w:val="24"/>
                          <w:lang w:val="kk-KZ"/>
                        </w:rPr>
                      </w:pPr>
                    </w:p>
                  </w:txbxContent>
                </v:textbox>
              </v:rect>
              <v:rect id="_x0000_s1079" style="position:absolute;left:4761;top:3955;width:554;height:1951" filled="f">
                <v:textbox style="layout-flow:vertical;mso-layout-flow-alt:bottom-to-top;mso-next-textbox:#_x0000_s1079">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Инновациялық</w:t>
                      </w:r>
                    </w:p>
                    <w:p w:rsidR="00654134" w:rsidRDefault="00654134" w:rsidP="00E740EE">
                      <w:pPr>
                        <w:rPr>
                          <w:sz w:val="24"/>
                          <w:szCs w:val="24"/>
                          <w:lang w:val="kk-KZ"/>
                        </w:rPr>
                      </w:pPr>
                    </w:p>
                  </w:txbxContent>
                </v:textbox>
              </v:rect>
              <v:line id="_x0000_s1080" style="position:absolute;flip:x" from="4346,3398" to="4483,3955"/>
              <v:line id="_x0000_s1081" style="position:absolute;flip:x" from="3792,3398" to="4484,3955"/>
              <v:line id="_x0000_s1082" style="position:absolute" from="4484,3398" to="4900,3955"/>
              <v:line id="_x0000_s1083" style="position:absolute" from="4484,3398" to="5730,3955"/>
              <v:line id="_x0000_s1084" style="position:absolute;flip:x" from="6700,3398" to="7669,3955"/>
              <v:line id="_x0000_s1085" style="position:absolute" from="7669,3398" to="8500,3955"/>
              <v:line id="_x0000_s1086" style="position:absolute;flip:x" from="9608,3398" to="10577,3816"/>
              <v:line id="_x0000_s1087" style="position:absolute" from="10577,3398" to="10577,3816"/>
              <v:line id="_x0000_s1088" style="position:absolute" from="10577,3398" to="11685,3816"/>
              <v:line id="_x0000_s1089" style="position:absolute;flip:x" from="2407,2422" to="5869,2701"/>
              <v:line id="_x0000_s1090" style="position:absolute;flip:x" from="4623,2422" to="5869,2701"/>
              <v:line id="_x0000_s1091" style="position:absolute" from="5869,2422" to="7669,2701"/>
              <v:line id="_x0000_s1092" style="position:absolute" from="6146,3398" to="6147,5906"/>
              <v:line id="_x0000_s1093" style="position:absolute" from="6146,5906" to="9192,5907"/>
              <v:line id="_x0000_s1094" style="position:absolute" from="9192,3398" to="9192,5906"/>
              <v:line id="_x0000_s1095" style="position:absolute" from="6700,5906" to="6700,6045"/>
              <v:line id="_x0000_s1096" style="position:absolute;flip:y" from="7669,6045" to="7670,6046"/>
              <v:line id="_x0000_s1097" style="position:absolute" from="7530,5906" to="7530,6045"/>
              <v:line id="_x0000_s1098" style="position:absolute" from="8500,5906" to="8501,6046"/>
              <v:rect id="_x0000_s1099" style="position:absolute;left:11269;top:3881;width:831;height:1811" filled="f">
                <v:textbox style="mso-next-textbox:#_x0000_s1099">
                  <w:txbxContent>
                    <w:p w:rsidR="00654134" w:rsidRPr="00DB3E0A" w:rsidRDefault="00654134" w:rsidP="00E740EE">
                      <w:pPr>
                        <w:rPr>
                          <w:rFonts w:ascii="Times New Roman" w:hAnsi="Times New Roman" w:cs="Times New Roman"/>
                          <w:sz w:val="24"/>
                          <w:szCs w:val="24"/>
                          <w:lang w:val="kk-KZ"/>
                        </w:rPr>
                      </w:pPr>
                      <w:r w:rsidRPr="00DB3E0A">
                        <w:rPr>
                          <w:rFonts w:ascii="Times New Roman" w:hAnsi="Times New Roman" w:cs="Times New Roman"/>
                          <w:sz w:val="24"/>
                          <w:szCs w:val="24"/>
                          <w:lang w:val="kk-KZ"/>
                        </w:rPr>
                        <w:t>Зерттеудің өлшемдік аппараты</w:t>
                      </w:r>
                    </w:p>
                    <w:p w:rsidR="00654134" w:rsidRDefault="00654134" w:rsidP="00E740EE">
                      <w:pPr>
                        <w:rPr>
                          <w:sz w:val="24"/>
                          <w:szCs w:val="24"/>
                          <w:lang w:val="kk-KZ"/>
                        </w:rPr>
                      </w:pPr>
                    </w:p>
                  </w:txbxContent>
                </v:textbox>
              </v:rect>
              <v:rect id="_x0000_s1100" style="position:absolute;left:1576;top:2701;width:1524;height:1811" filled="f">
                <v:textbox style="mso-next-textbox:#_x0000_s1100">
                  <w:txbxContent>
                    <w:p w:rsidR="00654134" w:rsidRDefault="00654134" w:rsidP="00E740EE">
                      <w:pPr>
                        <w:pStyle w:val="ac"/>
                        <w:spacing w:after="0"/>
                        <w:ind w:left="0"/>
                        <w:jc w:val="both"/>
                        <w:rPr>
                          <w:rFonts w:eastAsia="Batang"/>
                          <w:sz w:val="24"/>
                          <w:szCs w:val="24"/>
                          <w:lang w:val="kk-KZ" w:eastAsia="ko-KR"/>
                        </w:rPr>
                      </w:pPr>
                      <w:r>
                        <w:rPr>
                          <w:rFonts w:eastAsia="Batang"/>
                          <w:sz w:val="24"/>
                          <w:szCs w:val="24"/>
                          <w:lang w:val="kk-KZ" w:eastAsia="ko-KR"/>
                        </w:rPr>
                        <w:t>зерттеу пәнін философиялық заңдар, ұстанымдар, ұғымдар, әдістер арқылы қарастыру</w:t>
                      </w:r>
                    </w:p>
                    <w:p w:rsidR="00654134" w:rsidRDefault="00654134" w:rsidP="00E740EE">
                      <w:pPr>
                        <w:rPr>
                          <w:rFonts w:eastAsia="Calibri"/>
                        </w:rPr>
                      </w:pPr>
                    </w:p>
                  </w:txbxContent>
                </v:textbox>
              </v:rect>
            </v:group>
            <w10:wrap type="none"/>
            <w10:anchorlock/>
          </v:group>
        </w:pict>
      </w:r>
    </w:p>
    <w:p w:rsidR="00E740EE" w:rsidRPr="00E740EE" w:rsidRDefault="00E740EE" w:rsidP="006C7F2E">
      <w:pPr>
        <w:tabs>
          <w:tab w:val="left" w:pos="0"/>
        </w:tabs>
        <w:spacing w:after="0" w:line="240" w:lineRule="auto"/>
        <w:rPr>
          <w:rFonts w:ascii="Times New Roman" w:eastAsia="Calibri" w:hAnsi="Times New Roman" w:cs="Times New Roman"/>
          <w:sz w:val="24"/>
          <w:szCs w:val="24"/>
          <w:lang w:val="kk-KZ"/>
        </w:rPr>
      </w:pPr>
    </w:p>
    <w:p w:rsidR="00E740EE" w:rsidRPr="00E740EE" w:rsidRDefault="00E740EE" w:rsidP="006C7F2E">
      <w:pPr>
        <w:pStyle w:val="ac"/>
        <w:tabs>
          <w:tab w:val="left" w:pos="0"/>
        </w:tabs>
        <w:spacing w:after="0"/>
        <w:ind w:left="0" w:firstLine="720"/>
        <w:jc w:val="center"/>
        <w:rPr>
          <w:rFonts w:eastAsia="Batang"/>
          <w:b/>
          <w:sz w:val="24"/>
          <w:szCs w:val="24"/>
          <w:lang w:val="kk-KZ" w:eastAsia="ko-KR"/>
        </w:rPr>
      </w:pPr>
      <w:r w:rsidRPr="00E740EE">
        <w:rPr>
          <w:b/>
          <w:sz w:val="24"/>
          <w:szCs w:val="24"/>
          <w:lang w:eastAsia="ko-KR"/>
        </w:rPr>
        <w:t>1</w:t>
      </w:r>
      <w:r w:rsidRPr="00E740EE">
        <w:rPr>
          <w:b/>
          <w:sz w:val="24"/>
          <w:szCs w:val="24"/>
          <w:lang w:val="kk-KZ" w:eastAsia="ko-KR"/>
        </w:rPr>
        <w:t xml:space="preserve"> </w:t>
      </w:r>
      <w:r w:rsidRPr="00E740EE">
        <w:rPr>
          <w:b/>
          <w:sz w:val="24"/>
          <w:szCs w:val="24"/>
          <w:lang w:eastAsia="ko-KR"/>
        </w:rPr>
        <w:t xml:space="preserve">сурет </w:t>
      </w:r>
      <w:r w:rsidRPr="00E740EE">
        <w:rPr>
          <w:b/>
          <w:sz w:val="24"/>
          <w:szCs w:val="24"/>
          <w:lang w:val="kk-KZ" w:eastAsia="ko-KR"/>
        </w:rPr>
        <w:t xml:space="preserve">- </w:t>
      </w:r>
      <w:r w:rsidRPr="00E740EE">
        <w:rPr>
          <w:rFonts w:eastAsia="Batang"/>
          <w:b/>
          <w:sz w:val="24"/>
          <w:szCs w:val="24"/>
          <w:lang w:eastAsia="ko-KR"/>
        </w:rPr>
        <w:t>Зерттеудің әдіснамалық негізінің құрамы</w:t>
      </w:r>
    </w:p>
    <w:p w:rsidR="00E740EE" w:rsidRPr="00E740EE" w:rsidRDefault="00E740EE" w:rsidP="006C7F2E">
      <w:pPr>
        <w:spacing w:after="0" w:line="240" w:lineRule="auto"/>
        <w:rPr>
          <w:rFonts w:ascii="Times New Roman" w:hAnsi="Times New Roman" w:cs="Times New Roman"/>
          <w:sz w:val="24"/>
          <w:szCs w:val="24"/>
          <w:lang w:eastAsia="ko-KR"/>
        </w:rPr>
        <w:sectPr w:rsidR="00E740EE" w:rsidRPr="00E740EE" w:rsidSect="00AE4631">
          <w:pgSz w:w="16838" w:h="11906" w:orient="landscape"/>
          <w:pgMar w:top="1418" w:right="282" w:bottom="1418" w:left="1620" w:header="720" w:footer="720" w:gutter="0"/>
          <w:cols w:space="720"/>
        </w:sectPr>
      </w:pPr>
    </w:p>
    <w:p w:rsidR="00E740EE" w:rsidRPr="00E740EE" w:rsidRDefault="00E740EE" w:rsidP="006C7F2E">
      <w:pPr>
        <w:tabs>
          <w:tab w:val="left" w:pos="0"/>
        </w:tabs>
        <w:spacing w:after="0" w:line="240" w:lineRule="auto"/>
        <w:ind w:firstLine="567"/>
        <w:jc w:val="both"/>
        <w:rPr>
          <w:rFonts w:ascii="Times New Roman" w:hAnsi="Times New Roman" w:cs="Times New Roman"/>
          <w:sz w:val="24"/>
          <w:szCs w:val="24"/>
          <w:lang w:val="be-BY" w:eastAsia="ko-KR"/>
        </w:rPr>
      </w:pPr>
      <w:r w:rsidRPr="00E740EE">
        <w:rPr>
          <w:rFonts w:ascii="Times New Roman" w:hAnsi="Times New Roman" w:cs="Times New Roman"/>
          <w:sz w:val="24"/>
          <w:szCs w:val="24"/>
          <w:lang w:val="be-BY" w:eastAsia="ko-KR"/>
        </w:rPr>
        <w:lastRenderedPageBreak/>
        <w:t>Педагогикалық зерттеудің әдіснамалық негізі оның теориялық базасымен тығыз байланыста беріледі.</w:t>
      </w:r>
    </w:p>
    <w:p w:rsidR="00E740EE" w:rsidRPr="00E740EE" w:rsidRDefault="00E740EE" w:rsidP="006C7F2E">
      <w:pPr>
        <w:pStyle w:val="ac"/>
        <w:tabs>
          <w:tab w:val="left" w:pos="0"/>
        </w:tabs>
        <w:spacing w:after="0"/>
        <w:ind w:left="0" w:firstLine="720"/>
        <w:jc w:val="both"/>
        <w:rPr>
          <w:rFonts w:eastAsia="Batang"/>
          <w:sz w:val="24"/>
          <w:szCs w:val="24"/>
          <w:lang w:val="kk-KZ" w:eastAsia="ko-KR"/>
        </w:rPr>
      </w:pPr>
      <w:r w:rsidRPr="00E740EE">
        <w:rPr>
          <w:rFonts w:eastAsia="Batang"/>
          <w:sz w:val="24"/>
          <w:szCs w:val="24"/>
          <w:lang w:val="kk-KZ" w:eastAsia="ko-KR"/>
        </w:rPr>
        <w:t>Демек, педагогикалық әдіснама дегеніміз –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сапсын бағалауды негіздеуге бағытталған әрекетінің жүйесі.</w:t>
      </w:r>
    </w:p>
    <w:p w:rsidR="00E740EE" w:rsidRPr="00E740EE" w:rsidRDefault="00E740EE" w:rsidP="006C7F2E">
      <w:pPr>
        <w:pStyle w:val="ac"/>
        <w:tabs>
          <w:tab w:val="left" w:pos="0"/>
        </w:tabs>
        <w:spacing w:after="0"/>
        <w:ind w:left="0"/>
        <w:rPr>
          <w:b/>
          <w:sz w:val="24"/>
          <w:szCs w:val="24"/>
          <w:lang w:val="kk-KZ"/>
        </w:rPr>
      </w:pPr>
      <w:r w:rsidRPr="00E740EE">
        <w:rPr>
          <w:rFonts w:eastAsia="Batang"/>
          <w:b/>
          <w:sz w:val="24"/>
          <w:szCs w:val="24"/>
          <w:lang w:val="kk-KZ" w:eastAsia="ko-KR"/>
        </w:rPr>
        <w:t xml:space="preserve"> Педагогикалық зерттеудің теориялық  негіздері. </w:t>
      </w:r>
      <w:r w:rsidRPr="00E740EE">
        <w:rPr>
          <w:b/>
          <w:sz w:val="24"/>
          <w:szCs w:val="24"/>
          <w:lang w:val="kk-KZ"/>
        </w:rPr>
        <w:t>Педагогикалық факт, педагогикалық теория, педагогикалық заңдылық</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әдістеменің көмегімен табылған фактілер арқасында кеңейеді.</w:t>
      </w:r>
      <w:r w:rsidR="00C030C1">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 таным процесінің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құрастырудыңнегізі мен тәсілдер жүйесі.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Таным теориясы тұтас танымдық іс-әрекет процесін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r w:rsidR="00C030C1">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Кез-келген әдіснамалық мәселелерді шешу белгілі бір гносеологиялық принциптер негізінде қаралған бастапқы әдіснамалық тұжырымда жүзеге асады. Адамның танымдық іс-әрекетініңжалпы заңдылықтарын, оныңдаму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Зерттеушінің әдіснамалық тұжырымдамасы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ғылыми білімді құру мен дамыту теориясы болып табылады, өйткені ол психологиялық-педагогикалық ғылымға және оның тарихына негізделеді. Әрбір әдіснамалық тұжырымдама психологиялық-педагогикалық теориялар негізінде қарастырылады.</w:t>
      </w:r>
      <w:r w:rsidR="00C030C1">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Әдіснамалық тұжырымдамалар ғылымның философиялық негіздері мен педагогикалық ғылымның зерттелетін саласының жетістіктеріне байланысты ажыратылады. Зерттеушінің әдіснамалық тұжырымының қалыптасуына бұған дейін қалыптасқан және басқа да психологиялық-педагогикалық тұжырымдар әсер етеді. Жаңа әдіснамалық тұжырым оған дейінгі пайда болған әдістемелік концепциялар желісінде пайда болып дамиды, ол нені және қалай іздеу керектігін дәл анықтауға мүмкіндік береді.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жұмыстарына араласу үшін зерттеуші ғылыми талдау жүргізіп, ғылымдағы тұрақты философиялық және теориялық тұжырымдар мен қортындыларға сүйенеді. Эмпирикалық деңгейдегі білім қайта қарылып, теориялық білім мен нақты шындықтың өзара қатынасы саласындағы теориялық қортындыларды тұрақтандыруды қарастыру қажет.</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Теорияның тар мағынасы,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Теория к</w:t>
      </w:r>
      <w:r w:rsidRPr="00E740EE">
        <w:rPr>
          <w:rFonts w:ascii="Times New Roman" w:hAnsi="Times New Roman" w:cs="Times New Roman"/>
          <w:noProof/>
          <w:sz w:val="24"/>
          <w:szCs w:val="24"/>
          <w:lang w:val="uk-UA"/>
        </w:rPr>
        <w:t>өбінесе жеке тұлғаны тәрбиелеу, оқыту мен қалыптастырудың қалыптасқан тәжірибесін шығармашылықпен қайта құрумен байланысты. Осылайша, ол педагогикалық тәжірибені қортындылап, жеке тұлғаның болашақта қалыптасуы мен дамуының жоспарын анықтайды.</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оныңне істеу керектігіне бағыттайды. Кез-келген теорияның ақиқаттылығының белгісі – болмыстың практикалық өзгерісі. Практика теориялық түсінікке қарағанда әлдеқайда кеңжәне күрделі.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 xml:space="preserve">Қазіргі кезеңде ғылымның әдіснамасы, білімнің жеке бір саласы ретінде дамып отыр. Кейде әдіснаманың философиялық және нақты-ғылыми дейгейлері теңдестіріледі, ал олардың шынайы </w:t>
      </w:r>
      <w:r w:rsidRPr="00E740EE">
        <w:rPr>
          <w:rFonts w:ascii="Times New Roman" w:hAnsi="Times New Roman" w:cs="Times New Roman"/>
          <w:noProof/>
          <w:sz w:val="24"/>
          <w:szCs w:val="24"/>
          <w:lang w:val="uk-UA"/>
        </w:rPr>
        <w:lastRenderedPageBreak/>
        <w:t>мүмкіндіктері мен шектерін ғылыми зерттеулердің әдіснамалық негізі болып табылатын материалистік диалектика ғана анықтай алады.</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Ғылымның қазіргі заманғы әдіснамасында ғылыми теорияларды талдау, олардың қызметтері, ғылыми заңдылықтары, ғылыми теорияларды тексеру тәртібі, зерттеудің заңдылықтары мен болжамдарын дәлелдеу немесе жоққа шығару, ғылыми-педагогикалық зерттеу әдістерін таңдау, ғылыми-педагогикалық білімнің қалыптасуы мен дамуын ескеру, оныңқайта құрылуы, теория мен әдістер арасындағы қатынастар сипатын анықтау, танымдағы практиканың рөлі мен зерттеу объектісінің өзгеруі сияқты мәселелер алдыңғы қатарға шығып отыр.</w:t>
      </w:r>
      <w:r w:rsidR="00C030C1">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Қазіргі ғылыми-педагогикалық және әдіснамалық зерттеулер ғылыми білімнің жалпы құрылысында ерекше орын алып, диалектикалық материализмнің дамуына белгілі ықпал етіп отыр. Бұл ретте әдіснамалық зерттеулер әртүрлі философиялық мектептер мен бағыттар негізінде жүзеге асырылады. Алайда ғылыми нәтижелер, көп ретте, зерттеушінің философиялық бағыттылығына байланысты емес, олардың жалпы ғылыми құндылығы болып, педагогика ғылымы әдістемесінің дамуына өз үлестерін қосулары қажет.</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Әдіснама</w:t>
      </w:r>
      <w:r w:rsidRPr="00E740EE">
        <w:rPr>
          <w:rFonts w:ascii="Times New Roman" w:hAnsi="Times New Roman" w:cs="Times New Roman"/>
          <w:noProof/>
          <w:sz w:val="24"/>
          <w:szCs w:val="24"/>
          <w:lang w:val="uk-UA"/>
        </w:rPr>
        <w:t xml:space="preserve"> - әдістер туралы ілім, оларды зертттеушінің ойлау сипатын, оның танымдық процесінің дамуының жолын анықтаушы ретінде қарастыру қажет. Оқыту, тәрбиелеу мен дамыту теориялары педагогика ғылымы әдістерінің негізгі мазмұнын құрайды. Кез-келген мұндай теория зерттеу әдісі қызметін атқара алады, басқа теориялардың құрамды бөлігі болып табылады. Қазіргі уақытта таным әдістері, олардың қалыптасуы мен даму процесі зерттеу объектісін тану мен өлшеудің анық ғылыми нәтиже бере алатын нақты әдістерін талап ететін деңгейге жақындап келеді. Сондықтан ғылыми-педагогикалық зерттеу әдістерініңдамуы мен жетілуі тұтас педагогикалық ғылымның дамуының ең басты құрамды бөлігі болып табылады.</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және ғылыми іс-әрекет пен зерттеу болжамдары жүзеге асатын жағдайларға негізделеді.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анализ жасауға, оның дамуының тенденциясы мен заңдылықтарын табуға, таным мен болмыстағы қарама-қайшылықтарды шешудіңтәслдерін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E740EE" w:rsidRPr="00E740EE" w:rsidRDefault="00E740EE" w:rsidP="006C7F2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E740EE" w:rsidRPr="00E740EE" w:rsidRDefault="00E740EE" w:rsidP="006C7F2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бастапқы теориялық негіз, ол зерттеу объектісін суреттейтін алғашқы болжамдардан және теориялық тұжырымдардан тұрады;</w:t>
      </w:r>
    </w:p>
    <w:p w:rsidR="00E740EE" w:rsidRPr="00E740EE" w:rsidRDefault="00E740EE" w:rsidP="006C7F2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логикасы мен құрылысы;</w:t>
      </w:r>
    </w:p>
    <w:p w:rsidR="00E740EE" w:rsidRPr="00E740EE" w:rsidRDefault="00E740EE" w:rsidP="006C7F2E">
      <w:pPr>
        <w:tabs>
          <w:tab w:val="left" w:pos="-180"/>
          <w:tab w:val="left" w:pos="0"/>
          <w:tab w:val="num" w:pos="108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эмпирикалық дәлелдері бар теориялық пайымдаулар жиынтығы;</w:t>
      </w:r>
    </w:p>
    <w:p w:rsidR="00E740EE" w:rsidRPr="00E740EE" w:rsidRDefault="00E740EE" w:rsidP="006C7F2E">
      <w:pPr>
        <w:pStyle w:val="ac"/>
        <w:tabs>
          <w:tab w:val="left" w:pos="-180"/>
          <w:tab w:val="left" w:pos="0"/>
        </w:tabs>
        <w:spacing w:after="0"/>
        <w:ind w:left="0" w:firstLine="720"/>
        <w:jc w:val="both"/>
        <w:rPr>
          <w:b/>
          <w:sz w:val="24"/>
          <w:szCs w:val="24"/>
          <w:lang w:val="kk-KZ" w:eastAsia="ko-KR"/>
        </w:rPr>
      </w:pPr>
      <w:r w:rsidRPr="00E740EE">
        <w:rPr>
          <w:noProof/>
          <w:sz w:val="24"/>
          <w:szCs w:val="24"/>
          <w:lang w:val="uk-UA" w:eastAsia="ko-KR"/>
        </w:rPr>
        <w:t>педагогикалық теорияны қалыптастырудың</w:t>
      </w:r>
      <w:r w:rsidRPr="00E740EE">
        <w:rPr>
          <w:noProof/>
          <w:sz w:val="24"/>
          <w:szCs w:val="24"/>
          <w:lang w:val="kk-KZ" w:eastAsia="ko-KR"/>
        </w:rPr>
        <w:t xml:space="preserve"> </w:t>
      </w:r>
      <w:r w:rsidRPr="00E740EE">
        <w:rPr>
          <w:noProof/>
          <w:sz w:val="24"/>
          <w:szCs w:val="24"/>
          <w:lang w:val="uk-UA" w:eastAsia="ko-KR"/>
        </w:rPr>
        <w:t>әдіснамалық негізі, ол зерттелетін объект пен оның</w:t>
      </w:r>
      <w:r w:rsidRPr="00E740EE">
        <w:rPr>
          <w:noProof/>
          <w:sz w:val="24"/>
          <w:szCs w:val="24"/>
          <w:lang w:val="kk-KZ" w:eastAsia="ko-KR"/>
        </w:rPr>
        <w:t xml:space="preserve"> </w:t>
      </w:r>
      <w:r w:rsidRPr="00E740EE">
        <w:rPr>
          <w:noProof/>
          <w:sz w:val="24"/>
          <w:szCs w:val="24"/>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E740EE">
        <w:rPr>
          <w:noProof/>
          <w:sz w:val="24"/>
          <w:szCs w:val="24"/>
          <w:lang w:val="kk-KZ" w:eastAsia="ko-KR"/>
        </w:rPr>
        <w:t xml:space="preserve"> </w:t>
      </w:r>
      <w:r w:rsidRPr="00E740EE">
        <w:rPr>
          <w:noProof/>
          <w:sz w:val="24"/>
          <w:szCs w:val="24"/>
          <w:lang w:val="uk-UA" w:eastAsia="ko-KR"/>
        </w:rPr>
        <w:t>байланыстарын, заңдылықтарын, болжамдарын, анық білімдерге жету принциптері мен тетіктерін қарастырудың</w:t>
      </w:r>
      <w:r w:rsidRPr="00E740EE">
        <w:rPr>
          <w:noProof/>
          <w:sz w:val="24"/>
          <w:szCs w:val="24"/>
          <w:lang w:val="kk-KZ" w:eastAsia="ko-KR"/>
        </w:rPr>
        <w:t xml:space="preserve"> </w:t>
      </w:r>
      <w:r w:rsidRPr="00E740EE">
        <w:rPr>
          <w:noProof/>
          <w:sz w:val="24"/>
          <w:szCs w:val="24"/>
          <w:lang w:val="uk-UA" w:eastAsia="ko-KR"/>
        </w:rPr>
        <w:t>қажетті шарты ретінде қарастырылады</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b/>
          <w:noProof/>
          <w:sz w:val="24"/>
          <w:szCs w:val="24"/>
          <w:lang w:val="uk-UA"/>
        </w:rPr>
        <w:t>Негізгі ұғымдар: ғ</w:t>
      </w:r>
      <w:r w:rsidRPr="00E740EE">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Ғылыми - зерттеу жұмысының жалпы әдіснамалық негіздері</w:t>
      </w:r>
      <w:r w:rsidRPr="00E740EE">
        <w:rPr>
          <w:rFonts w:ascii="Times New Roman" w:hAnsi="Times New Roman" w:cs="Times New Roman"/>
          <w:b/>
          <w:noProof/>
          <w:sz w:val="24"/>
          <w:szCs w:val="24"/>
          <w:lang w:val="uk-UA"/>
        </w:rPr>
        <w:t xml:space="preserve">. </w:t>
      </w:r>
      <w:r w:rsidRPr="00E740EE">
        <w:rPr>
          <w:rFonts w:ascii="Times New Roman" w:hAnsi="Times New Roman" w:cs="Times New Roman"/>
          <w:noProof/>
          <w:sz w:val="24"/>
          <w:szCs w:val="24"/>
          <w:lang w:val="uk-UA"/>
        </w:rPr>
        <w:t xml:space="preserve">Әдіснама, әдіс пен теория әрқашан бір-бірімен тығыз байланысты. </w:t>
      </w:r>
      <w:r w:rsidRPr="00E740EE">
        <w:rPr>
          <w:rFonts w:ascii="Times New Roman" w:hAnsi="Times New Roman" w:cs="Times New Roman"/>
          <w:sz w:val="24"/>
          <w:szCs w:val="24"/>
          <w:lang w:val="uk-UA"/>
        </w:rPr>
        <w:t>Методология ”грек тілінен аударғанда “әдіс туралы ғылым” деген мағынаны береді. Сондықтан методология – зерттеу процесі туралы ілім ретінде де түсіндіріледі.</w:t>
      </w:r>
    </w:p>
    <w:p w:rsidR="00FF1EAD"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en-US"/>
        </w:rPr>
      </w:pPr>
      <w:r w:rsidRPr="00C030C1">
        <w:rPr>
          <w:rFonts w:ascii="Times New Roman" w:hAnsi="Times New Roman" w:cs="Times New Roman"/>
          <w:b/>
          <w:noProof/>
          <w:sz w:val="24"/>
          <w:szCs w:val="24"/>
          <w:lang w:val="uk-UA"/>
        </w:rPr>
        <w:t>Теория</w:t>
      </w:r>
      <w:r w:rsidRPr="00E740EE">
        <w:rPr>
          <w:rFonts w:ascii="Times New Roman" w:hAnsi="Times New Roman" w:cs="Times New Roman"/>
          <w:noProof/>
          <w:sz w:val="24"/>
          <w:szCs w:val="24"/>
          <w:lang w:val="uk-UA"/>
        </w:rPr>
        <w:t xml:space="preserve"> - педагогикалық құбылыстардың, кез-келген әдіснаманың негізі болады және сол әдістеменің көмегімен табылған фактілер арқасында кеңейеді. Теория – таным процесінің нәтижесі, ал әдіснама болса осы танымға жету мен оны құру тәсілі болып табылады. Бұл – теориялық және </w:t>
      </w:r>
      <w:r w:rsidRPr="00E740EE">
        <w:rPr>
          <w:rFonts w:ascii="Times New Roman" w:hAnsi="Times New Roman" w:cs="Times New Roman"/>
          <w:noProof/>
          <w:sz w:val="24"/>
          <w:szCs w:val="24"/>
          <w:lang w:val="uk-UA"/>
        </w:rPr>
        <w:lastRenderedPageBreak/>
        <w:t>практикалық ғылыми-танымдық іс-әрекетті ұйымдастыру мен құрастырудыңнегізі мен тәсілдер жүйесі.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C030C1">
        <w:rPr>
          <w:rFonts w:ascii="Times New Roman" w:hAnsi="Times New Roman" w:cs="Times New Roman"/>
          <w:b/>
          <w:noProof/>
          <w:sz w:val="24"/>
          <w:szCs w:val="24"/>
          <w:lang w:val="uk-UA"/>
        </w:rPr>
        <w:t>Таным теориясы</w:t>
      </w:r>
      <w:r w:rsidRPr="00E740EE">
        <w:rPr>
          <w:rFonts w:ascii="Times New Roman" w:hAnsi="Times New Roman" w:cs="Times New Roman"/>
          <w:noProof/>
          <w:sz w:val="24"/>
          <w:szCs w:val="24"/>
          <w:lang w:val="uk-UA"/>
        </w:rPr>
        <w:t xml:space="preserve"> тұтас танымдық іс-әрекет процесін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r w:rsidR="00AB1E8C">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Кез-келген әдіснамалық мәселелерді шешу белгілі бір гносеологиялық принциптер негізінде қаралған бастапқы әдіснамалық тұжырымда жүзеге асады. Адамның танымдық іс-әрекетініңжалпы заңдылықтарын, оныңдаму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Зерттеушінің әдіснамалық тұжырымдамасы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ғылыми білімді құру мен дамыту теориясы болып табылады, өйткені ол психологиялық-педагогикалық ғылымға және оның тарихына негізделеді. Әрбір әдіснамалық тұжырымдама психологиялық-педагогикалық теориялар негізінде қарастырылады.</w:t>
      </w:r>
      <w:r w:rsidR="00AB1E8C">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Әдіснамалық тұжырымдамалар ғылымның философиялық негіздері мен педагогикалық ғылымның зерттелетін саласының жетістіктеріне байланысты ажыратылады. Зерттеушінің әдіснамалық тұжырымының қалыптасуына бұған дейін қалыптасқан және басқа да психологиялық-педагогикалық тұжырымдар әсер етеді. Жаңа әдіснамалық тұжырым оған дейінгі пайда болған әдістемелік концепциялар желісінде пайда болып дамиды, ол нені және қалай іздеу керектігін дәл анықтауға мүмкіндік береді.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жұмыстарына араласу үшін зерттеуші ғылыми талдау жүргізіп, ғылымдағы тұрақты философиялық және теориялық тұжырымдар мен қортындыларға сүйенеді. Эмпирикалық деңгейдегі білім қайта қарылып, теориялық білім мен нақты шындықтың өзара қатынасы саласындағы теориялық қортындыларды тұрақтандыруды қарастыру қажет.</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Теорияның тар мағынасы,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r w:rsidR="00DB3E0A">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көбінесе жеке тұлғаны тәрбиелеу, оқыту мен қалыптастырудың қалыптасқан тәжірибесін шығармашылықпен қайта құрумен байланысты. Осылайша, ол педагогикалық тәжірибені қортындылап, жеке тұлғаның болашақта қалыптасуы мен дамуының жоспарын анықтайды.</w:t>
      </w:r>
      <w:r w:rsidR="00DB3E0A">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оныңне істеу керектігіне бағыттайды. Кез-келген теорияның ақиқаттылығының белгісі – болмыстың практикалық өзгерісі. Практика теориялық түсінікке қарағанда әлдеқайда кеңжәне күрделі.</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r w:rsidR="00DB3E0A">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Қазіргі кезеңде ғылымның әдіснамасы, білімнің жеке бір саласы ретінде дамып отыр. Кейде әдіснаманың философиялық және нақты-ғылыми дейгейлері теңдестіріледі, ал олардың шынайы мүмкіндіктері мен шектерін ғылыми зерттеулердің әдіснамалық негізі болып табылатын материалистік диалектика ғана анықтай алады.</w:t>
      </w:r>
      <w:r w:rsidR="00DB3E0A">
        <w:rPr>
          <w:rFonts w:ascii="Times New Roman" w:hAnsi="Times New Roman" w:cs="Times New Roman"/>
          <w:noProof/>
          <w:sz w:val="24"/>
          <w:szCs w:val="24"/>
          <w:lang w:val="uk-UA"/>
        </w:rPr>
        <w:t xml:space="preserve"> </w:t>
      </w:r>
      <w:r w:rsidRPr="00E740EE">
        <w:rPr>
          <w:rFonts w:ascii="Times New Roman" w:hAnsi="Times New Roman" w:cs="Times New Roman"/>
          <w:noProof/>
          <w:sz w:val="24"/>
          <w:szCs w:val="24"/>
          <w:lang w:val="uk-UA"/>
        </w:rPr>
        <w:t>Ғылымның қазіргі заманғы әдіснамасында ғылыми теорияларды талдау, олардың қызметтері, ғылыми заңдылықтары, ғылыми теорияларды тексеру тәртібі, зерттеудің заңдылықтары мен болжамдарын дәлелдеу немесе жоққа шығару, ғылыми-педагогикалық зерттеу әдістерін таңдау, ғылыми-педагогикалық білімнің қалыптасуы мен дамуын ескеру, оныңқайта құрылуы, теория мен әдістер арасындағы қатынастар сипатын анықтау, танымдағы практиканың рөлі мен зерттеу объектісінің өзгеруі сияқты мәселелер алдыңғы қатарға шығып отыр.</w:t>
      </w:r>
    </w:p>
    <w:p w:rsidR="00E740EE" w:rsidRPr="00E740EE" w:rsidRDefault="00E740EE" w:rsidP="006C7F2E">
      <w:pPr>
        <w:tabs>
          <w:tab w:val="left" w:pos="-180"/>
          <w:tab w:val="left" w:pos="0"/>
        </w:tabs>
        <w:spacing w:after="0" w:line="240" w:lineRule="auto"/>
        <w:ind w:firstLine="72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Қазіргі ғылыми-педагогикалық және әдіснамалық зерттеулер ғылыми білімнің жалпы құрылысында ерекше орын алып, диалектикалық материализмнің дамуына белгілі ықпал етіп отыр. Бұл ретте әдіснамалық зерттеулер әртүрлі философиялық мектептер мен бағыттар негізінде жүзеге асырылады. Алайда ғылыми нәтижелер, көп ретте, зерттеушінің философиялық бағыттылығына байланысты емес, олардың жалпы ғылыми құндылығы болып, педагогика ғылымы әдістемесінің дамуына өз үлестерін қосулары қажет.</w:t>
      </w:r>
    </w:p>
    <w:p w:rsidR="00E740EE" w:rsidRPr="00E740EE" w:rsidRDefault="00E740EE" w:rsidP="006C7F2E">
      <w:pPr>
        <w:pStyle w:val="ac"/>
        <w:tabs>
          <w:tab w:val="left" w:pos="-180"/>
          <w:tab w:val="left" w:pos="0"/>
        </w:tabs>
        <w:spacing w:after="0"/>
        <w:ind w:left="0" w:firstLine="720"/>
        <w:jc w:val="both"/>
        <w:rPr>
          <w:b/>
          <w:sz w:val="24"/>
          <w:szCs w:val="24"/>
          <w:lang w:val="kk-KZ" w:eastAsia="ko-KR"/>
        </w:rPr>
      </w:pPr>
      <w:r w:rsidRPr="00E740EE">
        <w:rPr>
          <w:b/>
          <w:sz w:val="24"/>
          <w:szCs w:val="24"/>
          <w:lang w:val="uk-UA" w:eastAsia="ko-KR"/>
        </w:rPr>
        <w:t>П</w:t>
      </w:r>
      <w:r w:rsidRPr="00E740EE">
        <w:rPr>
          <w:b/>
          <w:sz w:val="24"/>
          <w:szCs w:val="24"/>
          <w:lang w:val="kk-KZ" w:eastAsia="ko-KR"/>
        </w:rPr>
        <w:t>едагогикалық теориялар.</w:t>
      </w:r>
    </w:p>
    <w:p w:rsidR="00E740EE" w:rsidRPr="00AB1E8C" w:rsidRDefault="00E740EE" w:rsidP="006C7F2E">
      <w:pPr>
        <w:pStyle w:val="ac"/>
        <w:tabs>
          <w:tab w:val="left" w:pos="-180"/>
          <w:tab w:val="left" w:pos="0"/>
        </w:tabs>
        <w:spacing w:after="0"/>
        <w:ind w:left="0" w:firstLine="720"/>
        <w:jc w:val="both"/>
        <w:rPr>
          <w:b/>
          <w:sz w:val="24"/>
          <w:szCs w:val="24"/>
          <w:lang w:val="uk-UA" w:eastAsia="ko-KR"/>
        </w:rPr>
      </w:pPr>
      <w:r w:rsidRPr="00E740EE">
        <w:rPr>
          <w:sz w:val="24"/>
          <w:szCs w:val="24"/>
          <w:lang w:val="uk-UA" w:eastAsia="ko-KR"/>
        </w:rPr>
        <w:lastRenderedPageBreak/>
        <w:t>1</w:t>
      </w:r>
      <w:r w:rsidRPr="00AB1E8C">
        <w:rPr>
          <w:b/>
          <w:sz w:val="24"/>
          <w:szCs w:val="24"/>
          <w:lang w:val="uk-UA" w:eastAsia="ko-KR"/>
        </w:rPr>
        <w:t>. Тұлға теориясы. Іс-әрекет теориясы.</w:t>
      </w:r>
    </w:p>
    <w:p w:rsidR="00E740EE" w:rsidRPr="00AB1E8C" w:rsidRDefault="00E740EE" w:rsidP="006C7F2E">
      <w:pPr>
        <w:pStyle w:val="ac"/>
        <w:tabs>
          <w:tab w:val="left" w:pos="-180"/>
          <w:tab w:val="left" w:pos="0"/>
        </w:tabs>
        <w:spacing w:after="0"/>
        <w:ind w:left="0" w:firstLine="720"/>
        <w:jc w:val="both"/>
        <w:rPr>
          <w:b/>
          <w:sz w:val="24"/>
          <w:szCs w:val="24"/>
          <w:lang w:val="uk-UA" w:eastAsia="ko-KR"/>
        </w:rPr>
      </w:pPr>
      <w:r w:rsidRPr="00AB1E8C">
        <w:rPr>
          <w:b/>
          <w:sz w:val="24"/>
          <w:szCs w:val="24"/>
          <w:lang w:val="uk-UA" w:eastAsia="ko-KR"/>
        </w:rPr>
        <w:t>2. Құндылықтар теориясы. Басқару теориясы.</w:t>
      </w:r>
    </w:p>
    <w:p w:rsidR="00E740EE" w:rsidRPr="00AB1E8C" w:rsidRDefault="00E740EE" w:rsidP="006C7F2E">
      <w:pPr>
        <w:pStyle w:val="ac"/>
        <w:tabs>
          <w:tab w:val="left" w:pos="-180"/>
          <w:tab w:val="left" w:pos="0"/>
        </w:tabs>
        <w:spacing w:after="0"/>
        <w:ind w:left="0" w:firstLine="720"/>
        <w:jc w:val="both"/>
        <w:rPr>
          <w:b/>
          <w:sz w:val="24"/>
          <w:szCs w:val="24"/>
          <w:lang w:val="uk-UA" w:eastAsia="ko-KR"/>
        </w:rPr>
      </w:pPr>
      <w:r w:rsidRPr="00AB1E8C">
        <w:rPr>
          <w:b/>
          <w:sz w:val="24"/>
          <w:szCs w:val="24"/>
          <w:lang w:val="uk-UA" w:eastAsia="ko-KR"/>
        </w:rPr>
        <w:t>3. Тұтас педагогикалық процесс теориясы</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Негізгі ұғымдар: тұлға, іс-әрекет, құндылықтар, басқару, тұтас педагогикалық процесс теориялары.</w:t>
      </w:r>
    </w:p>
    <w:p w:rsidR="00E740EE" w:rsidRPr="00E740EE" w:rsidRDefault="00E740EE" w:rsidP="006C7F2E">
      <w:pPr>
        <w:pStyle w:val="ac"/>
        <w:widowControl w:val="0"/>
        <w:tabs>
          <w:tab w:val="left" w:pos="-180"/>
          <w:tab w:val="left" w:pos="0"/>
        </w:tabs>
        <w:snapToGrid w:val="0"/>
        <w:spacing w:after="0"/>
        <w:ind w:left="0" w:firstLine="720"/>
        <w:jc w:val="both"/>
        <w:rPr>
          <w:sz w:val="24"/>
          <w:szCs w:val="24"/>
          <w:lang w:val="uk-UA"/>
        </w:rPr>
      </w:pPr>
      <w:r w:rsidRPr="00E740EE">
        <w:rPr>
          <w:b/>
          <w:sz w:val="24"/>
          <w:szCs w:val="24"/>
          <w:lang w:val="uk-UA"/>
        </w:rPr>
        <w:t>Ғылыми теория -</w:t>
      </w:r>
      <w:r w:rsidRPr="00E740EE">
        <w:rPr>
          <w:sz w:val="24"/>
          <w:szCs w:val="24"/>
          <w:lang w:val="uk-UA"/>
        </w:rPr>
        <w:t xml:space="preserve"> білімдердің жүйесі бола отырып, айналадағы обьективті шындықты танудың негізгі құралы болады.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E740EE" w:rsidRPr="00E740EE" w:rsidRDefault="00E740EE" w:rsidP="006C7F2E">
      <w:pPr>
        <w:pStyle w:val="ac"/>
        <w:widowControl w:val="0"/>
        <w:tabs>
          <w:tab w:val="left" w:pos="-180"/>
          <w:tab w:val="left" w:pos="0"/>
        </w:tabs>
        <w:snapToGrid w:val="0"/>
        <w:spacing w:after="0"/>
        <w:ind w:left="0" w:firstLine="720"/>
        <w:jc w:val="both"/>
        <w:rPr>
          <w:sz w:val="24"/>
          <w:szCs w:val="24"/>
          <w:lang w:val="uk-UA"/>
        </w:rPr>
      </w:pPr>
      <w:r w:rsidRPr="00E740EE">
        <w:rPr>
          <w:b/>
          <w:sz w:val="24"/>
          <w:szCs w:val="24"/>
          <w:lang w:val="uk-UA"/>
        </w:rPr>
        <w:t>Педагогикалық теория</w:t>
      </w:r>
      <w:r w:rsidRPr="00E740EE">
        <w:rPr>
          <w:sz w:val="24"/>
          <w:szCs w:val="24"/>
          <w:lang w:val="uk-UA"/>
        </w:rPr>
        <w:t xml:space="preserve"> дегеніміз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Педагогикада тұлғалық-бағдарлық, іс-әрекеттік, құндылықтар, мектепті басқару, тұтас педагогикалық процесс, т.б. теориялар білім беру ұйымдарында кеңінен қолданыс тауып отыр.</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Тұлғалық-бағдарлық теория</w:t>
      </w:r>
      <w:r w:rsidRPr="00E740EE">
        <w:rPr>
          <w:sz w:val="24"/>
          <w:szCs w:val="24"/>
          <w:lang w:val="uk-UA" w:eastAsia="ko-KR"/>
        </w:rPr>
        <w:t xml:space="preserve">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 жаршысы ретінде таниды.</w:t>
      </w:r>
      <w:r w:rsidR="00DB3E0A">
        <w:rPr>
          <w:sz w:val="24"/>
          <w:szCs w:val="24"/>
          <w:lang w:val="uk-UA" w:eastAsia="ko-KR"/>
        </w:rPr>
        <w:t xml:space="preserve"> </w:t>
      </w:r>
      <w:r w:rsidRPr="00E740EE">
        <w:rPr>
          <w:sz w:val="24"/>
          <w:szCs w:val="24"/>
          <w:lang w:val="uk-UA" w:eastAsia="ko-KR"/>
        </w:rPr>
        <w:t>Тұлғалық-бағдарлы теория педагогикалық процесті жобалап, бағдарлауда тұлғаны мақсат, субьект, оның нәтижесі мен негізгі өлшемі ретінде қарастырады. Тұлғалық көзқарас негізіне, сонымен бірге бала жайында терең білімді, оның өз басына тән қасиеттері мен мүмкіндіктерін, қабілеттерін жетік білу және оны басқалар немесе өзі қалай қабылдайтыны жайлы көзқарастар жүйесі. Сондықтан да ұстаз осы бағыттағы қандай да болмасын өзінің әрекетінде тұлғаның дара екрешелігін тануды мақсат етеді.</w:t>
      </w:r>
      <w:r w:rsidR="00DB3E0A">
        <w:rPr>
          <w:sz w:val="24"/>
          <w:szCs w:val="24"/>
          <w:lang w:val="uk-UA" w:eastAsia="ko-KR"/>
        </w:rPr>
        <w:t xml:space="preserve"> </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Іс-әрекеттік теория</w:t>
      </w:r>
      <w:r w:rsidRPr="00E740EE">
        <w:rPr>
          <w:sz w:val="24"/>
          <w:szCs w:val="24"/>
          <w:lang w:val="uk-UA" w:eastAsia="ko-KR"/>
        </w:rPr>
        <w:t xml:space="preserve"> - тұлға дамуының негізі, құралы және шешуші факторы болып есептелінеді. Бұл сана мен әрекеттің бірлігі идеясына негізделіп, тәрбиеде жаңа жүйені қалыптастырады. Мұндай көзқарас педагогикалық зерттеу жұмыстары және практикалық әрекеттер барысында тұлғалық-бағдарлық ұстаныммен тығыз қарым-қатынаста болып, оның жүзеге асуына тікелей ықпал етеді.</w:t>
      </w:r>
      <w:r w:rsidR="00DB3E0A">
        <w:rPr>
          <w:sz w:val="24"/>
          <w:szCs w:val="24"/>
          <w:lang w:val="uk-UA" w:eastAsia="ko-KR"/>
        </w:rPr>
        <w:t xml:space="preserve"> </w:t>
      </w:r>
      <w:r w:rsidRPr="00E740EE">
        <w:rPr>
          <w:sz w:val="24"/>
          <w:szCs w:val="24"/>
          <w:lang w:val="uk-UA" w:eastAsia="ko-KR"/>
        </w:rPr>
        <w:t>Іс-әрекеттің мақсаты - адамдардың ақиқат өмірін қайта жаңғыртуға бағытталады. Сондықтан адамның барлық деңгейдегі заттық және рухани әрекеті еңбек негізінде пайда болып, оның негізгі ерекшелігін бойына сіңіріп, айналадағы өмірді шығармашылықпен қайта жаңғыртады.</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Құндылықтар теориясы</w:t>
      </w:r>
      <w:r w:rsidRPr="00E740EE">
        <w:rPr>
          <w:sz w:val="24"/>
          <w:szCs w:val="24"/>
          <w:lang w:val="uk-UA" w:eastAsia="ko-KR"/>
        </w:rPr>
        <w:t xml:space="preserve"> - нақтылы ғылыми-әдіснамалық таным ретінде және педагогикалық шындықты жаңғыртуда өзінің негізгі аксиологиясы - жалпы адамзаттық мәдени құндылық (заттық және рухани) жайында оқу болып табылады. Ол жалпы адамзаттық мәдени құндылықтарға негізделіп, оған қайшы келмейтін ұлттық мәдениет пен дәстүрлерді қамтиды. Сондықтан да тұлғаның өз ұлты және туысқан халықтар мәдениетін оқып-білуі, одан әрі жалпы адамзаттық мәдениетпен танысуы арқылы өзінің мәдени дамуын қамтамасыз етеді. Түйіндей келе, құндылық жүйесінде мәдениетті меңгеру, біріншіден, адамның өзінің даму жағдайын, екіншіден, шығармашылыққа қабілетті тұлға ретінде қалыптасуын іске асырады.</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AB1E8C">
        <w:rPr>
          <w:b/>
          <w:sz w:val="24"/>
          <w:szCs w:val="24"/>
          <w:lang w:val="uk-UA" w:eastAsia="ko-KR"/>
        </w:rPr>
        <w:t>Мектепті басқару теориясы</w:t>
      </w:r>
      <w:r w:rsidRPr="00E740EE">
        <w:rPr>
          <w:sz w:val="24"/>
          <w:szCs w:val="24"/>
          <w:lang w:val="uk-UA" w:eastAsia="ko-KR"/>
        </w:rPr>
        <w:t>. Мектепті басқару жұмыстары мектептану деп аталады. Қазіргі заман мектебі күрделі жүйе болғандықтан, ол оқушылардың, оларды оқытып-тәрбиелейтін мұғалімдердің, мектеп әкімшілігінің, оқу-тәрбиелік қызмет көрсететін ұстаздардың іс-әрекеттерінен, мектеп алдында тұрған жалпы міндеттерді шешуге белгілі бір жағдай жасайтын материалдық базадан тұрады.</w:t>
      </w:r>
      <w:r w:rsidR="00DB3E0A">
        <w:rPr>
          <w:sz w:val="24"/>
          <w:szCs w:val="24"/>
          <w:lang w:val="uk-UA" w:eastAsia="ko-KR"/>
        </w:rPr>
        <w:t xml:space="preserve"> </w:t>
      </w:r>
      <w:r w:rsidRPr="00E740EE">
        <w:rPr>
          <w:sz w:val="24"/>
          <w:szCs w:val="24"/>
          <w:lang w:val="uk-UA" w:eastAsia="ko-KR"/>
        </w:rPr>
        <w:t>Ғылыми басқару – белгілі нәтижеге жету мақсатында жоспарланған жүйелерді басқару. Ғылыми басқарудың мынадай белгілері бар: жалпы таным мен обьективтік заңдылықтарды саналы пайдалану; басқару ықпалының үздіксіздігі мен жүйелілігін қамтамасыз ету; басқарылатын обьектілер мен процестерді моделдеу; құбылыстардың сандық өлшемдерін қолдану.</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Мектепті басқарудың басты мәні - педагогтардың педагогикалық процесте ең жақсы нәтижеге жету мақсатында оқушылар мен олардың ата-аналарының іс-әрекетін мақсатты басқару.</w:t>
      </w:r>
      <w:r w:rsidR="00DB3E0A">
        <w:rPr>
          <w:sz w:val="24"/>
          <w:szCs w:val="24"/>
          <w:lang w:val="uk-UA" w:eastAsia="ko-KR"/>
        </w:rPr>
        <w:t xml:space="preserve"> </w:t>
      </w:r>
      <w:r w:rsidRPr="00E740EE">
        <w:rPr>
          <w:sz w:val="24"/>
          <w:szCs w:val="24"/>
          <w:lang w:val="uk-UA" w:eastAsia="ko-KR"/>
        </w:rPr>
        <w:t>Басқару теориясының нәтижесі – мектепті тиімді басқарудың жаңа заңдарының пайда болуы, практикалық іс-әрекетте жүзеге асырылатын заңдармен жетілдіру, принциптер, ережелер, тұжырымдар.</w:t>
      </w:r>
      <w:r w:rsidR="00DB3E0A">
        <w:rPr>
          <w:sz w:val="24"/>
          <w:szCs w:val="24"/>
          <w:lang w:val="uk-UA" w:eastAsia="ko-KR"/>
        </w:rPr>
        <w:t xml:space="preserve"> </w:t>
      </w:r>
      <w:r w:rsidRPr="00E740EE">
        <w:rPr>
          <w:sz w:val="24"/>
          <w:szCs w:val="24"/>
          <w:lang w:val="uk-UA" w:eastAsia="ko-KR"/>
        </w:rPr>
        <w:t xml:space="preserve">Педагогикалық процесті ғылыми негізде басқару мұғалімнен басқару теориясын игеруді талап етеді, жалпы және арнайы ұйымдастыра білу білім деңгейін көтеруді, оның барлық бөліктерін қажетті </w:t>
      </w:r>
      <w:r w:rsidRPr="00E740EE">
        <w:rPr>
          <w:sz w:val="24"/>
          <w:szCs w:val="24"/>
          <w:lang w:val="uk-UA" w:eastAsia="ko-KR"/>
        </w:rPr>
        <w:lastRenderedPageBreak/>
        <w:t>мәліметтермен қамтамасыз етуді, басқару обьектісінің өзіндік ерекшеліктерін бейнелейтін басқару әдістерін игеруді талап етеді.</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DB3E0A">
        <w:rPr>
          <w:b/>
          <w:sz w:val="24"/>
          <w:szCs w:val="24"/>
          <w:lang w:val="uk-UA" w:eastAsia="ko-KR"/>
        </w:rPr>
        <w:t>Тұтас педагогикалық процесс теориясы.</w:t>
      </w:r>
      <w:r w:rsidRPr="00E740EE">
        <w:rPr>
          <w:sz w:val="24"/>
          <w:szCs w:val="24"/>
          <w:lang w:val="uk-UA" w:eastAsia="ko-KR"/>
        </w:rPr>
        <w:t xml:space="preserve"> Біртұтас обьектінің теориясын жасау диалектикалық материализмнің белгілі бір методологиялық мақсаты-құбылыстардың өзара байланыстылығы туралы күрделі құбылыстарды жүйе ретінде қарастырумен және нақтылы жағдайда жүйелі тәсілді практикалық тұрғыдан жүзеге асырумен тікелей байланысты.</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Жеке тұлғаның қалыптасуы біртұтастықта іске асады. Сондықтан мұғалім дайындығына кешеді тәсіл қажет, мұғалімде педагогикалық процесс туралы біртұтастық туралы түсінік болуы керек. Біртұтастықты түсіну үшін оның кішкентай құрамды бөлігін білу де маңызды. Жүйелі көзқарас тұрғысынан “қарапайым бірлік” моделін жасауға болады. Қарапайым бірлік арқылы қайшылыққа толы біртұтастықты елестете отырып, нақтылы обектіні зерттеуге қажетті белгілі бір жағдайды білуді талап етеді. Абстракциядан нақтылыққа көтерілу, яғни теориялық ойдың нәрсені бейнелеуде бірті-бірте толық, жан-жақтылыққа және біртұтастыққа қозғалысы, ғылыми әдістің бірқатар анықтамаларын логикаға келтіруге мүмкіншілік береді.</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Абстрактылықтан нақтылыққа көтерілуді былай сипаттауға болады: таным барысында нақтылы нәрсеге тән әртұрлі заңдылықтар ашылады және ол, сол нақтылы нәрсенің белгілі бір даму сатыларынан табылып, бірізді қалыптасып, категория ретінде көрінеді, оның өзінде даму үстіндегі бірте –бірте жетілген және дамыған формалары мен қатынастары бейнеленеді.</w:t>
      </w:r>
    </w:p>
    <w:p w:rsidR="00E740EE" w:rsidRPr="00E740EE" w:rsidRDefault="00E740EE" w:rsidP="006C7F2E">
      <w:pPr>
        <w:pStyle w:val="ac"/>
        <w:tabs>
          <w:tab w:val="left" w:pos="-180"/>
          <w:tab w:val="left" w:pos="0"/>
        </w:tabs>
        <w:spacing w:after="0"/>
        <w:ind w:left="0" w:firstLine="720"/>
        <w:jc w:val="both"/>
        <w:rPr>
          <w:sz w:val="24"/>
          <w:szCs w:val="24"/>
          <w:lang w:val="uk-UA" w:eastAsia="ko-KR"/>
        </w:rPr>
      </w:pPr>
      <w:r w:rsidRPr="00E740EE">
        <w:rPr>
          <w:sz w:val="24"/>
          <w:szCs w:val="24"/>
          <w:lang w:val="uk-UA" w:eastAsia="ko-KR"/>
        </w:rPr>
        <w:t>Сондықтан талдаудың мақсаты - абстракцияны көрсету арқылы, оның маңызды қырларын анықтап, біртұтастықты қайтадан жасауға болады. Демек “негізгі абстракция” бірқатар талаптарға сай болуы тиіс: ол нәрсенің мәні мен себебін көрсетуі керек; ол шектеулі болуы тиіс, сондай абстракция ғана құбылыстың басқа қырлары мен қасиеттерін жанастырады.</w:t>
      </w:r>
    </w:p>
    <w:p w:rsidR="00E740EE" w:rsidRPr="00E740EE" w:rsidRDefault="00E740EE" w:rsidP="006C7F2E">
      <w:pPr>
        <w:pStyle w:val="ac"/>
        <w:tabs>
          <w:tab w:val="left" w:pos="-180"/>
          <w:tab w:val="left" w:pos="0"/>
          <w:tab w:val="num" w:pos="930"/>
        </w:tabs>
        <w:spacing w:after="0"/>
        <w:ind w:left="0" w:firstLine="720"/>
        <w:jc w:val="both"/>
        <w:rPr>
          <w:sz w:val="24"/>
          <w:szCs w:val="24"/>
          <w:lang w:val="kk-KZ"/>
        </w:rPr>
      </w:pPr>
      <w:r w:rsidRPr="00E740EE">
        <w:rPr>
          <w:sz w:val="24"/>
          <w:szCs w:val="24"/>
          <w:lang w:val="kk-KZ"/>
        </w:rPr>
        <w:t>Тұлға – қарым- қатынас пен қызмет барысында қалыптасқан және тиісті белсенділік деңгейі мен өзіндік тануды білдіретін адамның әлеуметтік мәні.</w:t>
      </w:r>
      <w:r w:rsidR="00DB3E0A">
        <w:rPr>
          <w:sz w:val="24"/>
          <w:szCs w:val="24"/>
          <w:lang w:val="kk-KZ"/>
        </w:rPr>
        <w:t xml:space="preserve"> </w:t>
      </w:r>
      <w:r w:rsidRPr="00E740EE">
        <w:rPr>
          <w:sz w:val="24"/>
          <w:szCs w:val="24"/>
          <w:lang w:val="kk-KZ"/>
        </w:rPr>
        <w:t>Тұлғаның дамуы – ішкі жєне сыртқы факторлардың әсерімен белгіленген, ағза. Психика, интеллектуалдық және рухани ортадағы сандық және сапалық өзгерістер үрдісі.</w:t>
      </w:r>
      <w:r w:rsidR="00DB3E0A">
        <w:rPr>
          <w:sz w:val="24"/>
          <w:szCs w:val="24"/>
          <w:lang w:val="kk-KZ"/>
        </w:rPr>
        <w:t xml:space="preserve"> </w:t>
      </w:r>
      <w:r w:rsidRPr="00E740EE">
        <w:rPr>
          <w:sz w:val="24"/>
          <w:szCs w:val="24"/>
          <w:lang w:val="kk-KZ"/>
        </w:rPr>
        <w:t>Тұлғаның қалыптасуы- тұқымқуалаушылықты әсері, орта, мақсатты тәрбиелеу мен өзіндік белсенділіктің нәтижесінде тұлѓаның қалыптасу үрдісі.</w:t>
      </w:r>
      <w:r w:rsidR="00DB3E0A">
        <w:rPr>
          <w:sz w:val="24"/>
          <w:szCs w:val="24"/>
          <w:lang w:val="kk-KZ"/>
        </w:rPr>
        <w:t xml:space="preserve"> </w:t>
      </w:r>
      <w:r w:rsidRPr="00E740EE">
        <w:rPr>
          <w:sz w:val="24"/>
          <w:szCs w:val="24"/>
          <w:lang w:val="kk-KZ"/>
        </w:rPr>
        <w:t>Тұлғаны социализациялау</w:t>
      </w:r>
      <w:r w:rsidR="00DB3E0A">
        <w:rPr>
          <w:sz w:val="24"/>
          <w:szCs w:val="24"/>
          <w:lang w:val="kk-KZ"/>
        </w:rPr>
        <w:t xml:space="preserve"> </w:t>
      </w:r>
      <w:r w:rsidRPr="00E740EE">
        <w:rPr>
          <w:sz w:val="24"/>
          <w:szCs w:val="24"/>
          <w:lang w:val="kk-KZ"/>
        </w:rPr>
        <w:t>- тұлғаның қоғамға, жеке топқа тиісті тәртіп үлгілерін, құндылықтар, нормалар,қағидаларды білуі және сол арқылы әлеуметтік байланыстар мен әлеуметтік тәжірибені білдіруі.</w:t>
      </w:r>
      <w:r w:rsidR="00DB3E0A">
        <w:rPr>
          <w:sz w:val="24"/>
          <w:szCs w:val="24"/>
          <w:lang w:val="kk-KZ"/>
        </w:rPr>
        <w:t xml:space="preserve"> </w:t>
      </w:r>
      <w:r w:rsidRPr="00E740EE">
        <w:rPr>
          <w:sz w:val="24"/>
          <w:szCs w:val="24"/>
          <w:lang w:val="kk-KZ"/>
        </w:rPr>
        <w:t>Тұлғаның даму факторлары</w:t>
      </w:r>
      <w:r w:rsidR="00DB3E0A">
        <w:rPr>
          <w:sz w:val="24"/>
          <w:szCs w:val="24"/>
          <w:lang w:val="kk-KZ"/>
        </w:rPr>
        <w:t xml:space="preserve"> </w:t>
      </w:r>
      <w:r w:rsidRPr="00E740EE">
        <w:rPr>
          <w:sz w:val="24"/>
          <w:szCs w:val="24"/>
          <w:lang w:val="kk-KZ"/>
        </w:rPr>
        <w:t>- тұқым қуалаушылық, орта, тәрбие.</w:t>
      </w:r>
      <w:r w:rsidR="00DB3E0A">
        <w:rPr>
          <w:sz w:val="24"/>
          <w:szCs w:val="24"/>
          <w:lang w:val="kk-KZ"/>
        </w:rPr>
        <w:t xml:space="preserve"> </w:t>
      </w:r>
      <w:r w:rsidRPr="00E740EE">
        <w:rPr>
          <w:sz w:val="24"/>
          <w:szCs w:val="24"/>
          <w:lang w:val="kk-KZ"/>
        </w:rPr>
        <w:t>Тұлғаның дамуының негізгі күштері: Ішкі қарама – қайшылықтар (тұлғаның мүмкіншіліктері мен қажеттіліктері арасында)</w:t>
      </w:r>
      <w:r w:rsidR="00DB3E0A">
        <w:rPr>
          <w:sz w:val="24"/>
          <w:szCs w:val="24"/>
          <w:lang w:val="kk-KZ"/>
        </w:rPr>
        <w:t xml:space="preserve">. </w:t>
      </w:r>
      <w:r w:rsidRPr="00E740EE">
        <w:rPr>
          <w:sz w:val="24"/>
          <w:szCs w:val="24"/>
          <w:lang w:val="kk-KZ"/>
        </w:rPr>
        <w:t>Сыртқы қарама – қайшылықтар (тұлғаның мүмкіншіліктері мен қоғамныњ талаптары арасында)</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uk-UA"/>
        </w:rPr>
        <w:t>.</w:t>
      </w:r>
      <w:r w:rsidRPr="00E740EE">
        <w:rPr>
          <w:rFonts w:ascii="Times New Roman" w:hAnsi="Times New Roman" w:cs="Times New Roman"/>
          <w:sz w:val="24"/>
          <w:szCs w:val="24"/>
          <w:lang w:val="kk-KZ"/>
        </w:rPr>
        <w:t xml:space="preserve"> Ғылыми әдіснамадағы дерек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байланысты.Зерттеушілер ғылымда деректі бөліп алуға, қолдануға тексеруге негіз болатын бірқатар өлшемдерді атап көрсетеді:</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 белгілі бір жағдайда деректі шығаруға болады;</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 әртүрлі тәсілдермен деректі тексеруге болады;</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 деректі одан әрі зерттеу, танымның жаңа құралдары еңбек құралдарын жасау үшін іс жүзінде қолдану мүмкіндігі;</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 ғылымда дерек идеалдандырудың ерекше болып табылады. Ол алғашқыда эмперикалық зерттеуге лайық тар салада белгілі болады.Содан соң соған ұқсас барлық қасиеттер, сипаттамалар мен құбылыстарды белгілі жағдайда дерек ретінде қарау ұсынылады (11, 19-193). Ғалымдар деректер мен болжамдарды байланыста қарастырады.олардың пікірінше, ғылымда болжам жасауға көп жағдайда ғылымға белгілі заңдар мен теориялардың көмегімен түсіндіруге келмейтін жаңа деректер пайда болғанда иек артады. Ғылымда жаңа деректер пайда болса, ғалымдар ең алдымен белгілі ғылыми білімдермен сәйкестендіруге тырысады.Сөйтіп,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ашылады.Оны түсіндірудің басқа әдістерін іздеуге тура келеді.Осындай ізденістің басты құралы болжам болып табылады (11-198).</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 xml:space="preserve">    Деректің педагогикалық теорияның да өзегі болып табылатыны жалпыға белгілі. Соңғы уақытта ғалымдар құрылымында педагогикалық деректеме ілімі (фактология) маңызды орын алатын педагогикалық жүйелеу ілімінің мазмұнын айқындап, белгілеуде.Олардың анықтауынша, педагогикалық деректеме ілімі эмпирикалық деректерді сипаттау мен талдау туралы, нақты педагогикалық актілердің (әрекеттің) адамға – оның мінез-құлқына, қарым-қатынасына, құндылық бағыттарына ықпалы туралы білім жүйесі (10-30).</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Кез-келген ғылыми зерттеу деректі жинау, жүйелеу мен жалпылауда басталады. Ғылыми деректі ғалымдар эмпирикалық және теориялық танымның өзара қатынасы аясында қарастырады. Ғылым әдіснамасында – ғылыми таным дегеніміз – процесс, яғни екі негізгі деңгейден – эмпирикалық және танымдық деңгейден тұратын дамушы білімдер жүйесі. Эмпирикалық деңгейде тірі табиғи шығармашылық басым болады, сондықтан зерттелуші нысан негізінен сезімдік таным арқылы қол жеткізілетін және ішкі қарым-қатынастарды бейнелейтін ішкі байланыстар мен көріністер арқылы бейнеленеді.Эмпирикалықтән басты белгілер – деректер жинау, оларды алғашқы жалпылау, бақыланған және сынақтан өткен мәліметтерді сипаттау, оларды жүйелеу, жіктеу және басқа да деректерді тіркеу әрекеті.Эмпирикалық зерттеу тікелей нысанға бағытталады, оларды салыстыру, өлшеу, бақылау, сынақтан өткізу, талдау, байқау әдістері мен құралдарының көмегімен меңгереді, ал олардың еңмаңызды элементі дерек болып табылады (лат.-істелген, жүзеге асқан).</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     «Дерек» ұғымы төмендегідей негізгі мәнді білдіреді:</w:t>
      </w:r>
    </w:p>
    <w:p w:rsidR="00E740EE" w:rsidRP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1) шындықтың, объективті оқиғаның кейбір үзіндісі; объективті шындыққа қатысты нәтиежелер (шындық деректері), немесе сана мен таным саласына </w:t>
      </w:r>
    </w:p>
    <w:p w:rsidR="00E740EE" w:rsidRDefault="00E740EE" w:rsidP="006C7F2E">
      <w:pPr>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қатысты нәтиежелер(сана деректері);</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b/>
          <w:sz w:val="24"/>
          <w:szCs w:val="24"/>
          <w:lang w:val="kk-KZ"/>
        </w:rPr>
        <w:t>Педагогикалық</w:t>
      </w:r>
      <w:r>
        <w:rPr>
          <w:rFonts w:ascii="Times New Roman" w:hAnsi="Times New Roman" w:cs="Times New Roman"/>
          <w:b/>
          <w:sz w:val="24"/>
          <w:szCs w:val="24"/>
          <w:lang w:val="kk-KZ"/>
        </w:rPr>
        <w:t xml:space="preserve"> </w:t>
      </w:r>
      <w:r w:rsidRPr="00E740EE">
        <w:rPr>
          <w:rFonts w:ascii="Times New Roman" w:hAnsi="Times New Roman" w:cs="Times New Roman"/>
          <w:b/>
          <w:sz w:val="24"/>
          <w:szCs w:val="24"/>
          <w:lang w:val="kk-KZ"/>
        </w:rPr>
        <w:t>зерттеудің ғылыми аппараты.</w:t>
      </w:r>
      <w:r w:rsidRPr="00E740EE">
        <w:rPr>
          <w:rFonts w:ascii="Times New Roman" w:hAnsi="Times New Roman" w:cs="Times New Roman"/>
          <w:sz w:val="24"/>
          <w:szCs w:val="24"/>
          <w:lang w:val="kk-KZ"/>
        </w:rPr>
        <w:t xml:space="preserve"> </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 xml:space="preserve">Зерттеудің көкейкестілігін ғылыми қауымдастық зерттеу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мекеменің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отырғаны баршамызға мәлім. Сондықтан да қазіргі уақытта тақырыптың ғылыми-зерттеу жұмысының жоспарына тән болу белгісі өзінің өзектілігін жойды деуге болады. Мысалы, 2006 жылдың мамыр айында Мыржақып Дулатовтың педагогикалық идеяларын жұйелеуге арналған екі диссертация қорғалды (Алматы, Шымкент). Бұл жұмыстардың деңгейлері жоғары. Әрине, біз бір тақырыптың өзін әртүрлі әдіснамалық тұғырлар тұрғысынан зерттеуге болатынын жоққа шығармаймыз. Дегенмен </w:t>
      </w:r>
      <w:r w:rsidRPr="00E740EE">
        <w:rPr>
          <w:rFonts w:ascii="Times New Roman" w:hAnsi="Times New Roman" w:cs="Times New Roman"/>
          <w:sz w:val="24"/>
          <w:szCs w:val="24"/>
          <w:lang w:val="be-BY"/>
        </w:rPr>
        <w:lastRenderedPageBreak/>
        <w:t>екеуінің дерекнама базасы ортақ болғандықтан, ізденушілердің ұқсас қорытындыларға келуі әбден мүмкін ғой.</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Көкейкесті деген сөз: 1) осы сәтке өте маңызды: Көкейкесті тақырып; 2) “Болмыста көрініс табатын, өмір сүруші” деген мағынаны білдіреді [1, 24].</w:t>
      </w:r>
    </w:p>
    <w:p w:rsidR="00374D07" w:rsidRPr="00E740EE" w:rsidRDefault="00374D07" w:rsidP="006C7F2E">
      <w:pPr>
        <w:tabs>
          <w:tab w:val="left" w:pos="-180"/>
          <w:tab w:val="left" w:pos="0"/>
        </w:tabs>
        <w:spacing w:after="0" w:line="240" w:lineRule="auto"/>
        <w:ind w:firstLine="720"/>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w:t>
      </w:r>
    </w:p>
    <w:p w:rsidR="00374D07" w:rsidRPr="00E740EE" w:rsidRDefault="00374D07" w:rsidP="006C7F2E">
      <w:pPr>
        <w:pStyle w:val="ac"/>
        <w:tabs>
          <w:tab w:val="left" w:pos="-180"/>
          <w:tab w:val="left" w:pos="0"/>
        </w:tabs>
        <w:spacing w:after="0"/>
        <w:ind w:left="0" w:firstLine="720"/>
        <w:jc w:val="both"/>
        <w:rPr>
          <w:b/>
          <w:sz w:val="24"/>
          <w:szCs w:val="24"/>
          <w:lang w:val="kk-KZ" w:eastAsia="ko-KR"/>
        </w:rPr>
      </w:pPr>
      <w:r w:rsidRPr="00E740EE">
        <w:rPr>
          <w:sz w:val="24"/>
          <w:szCs w:val="24"/>
          <w:lang w:val="be-BY" w:eastAsia="ko-KR"/>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[2, 161]. Әдіснамашылар ғылыми бағыттың өзектілігін дәлелдемелердің күрделі жүйесіне мұқтаж емес деп есептейді. Ғылымтануда </w:t>
      </w:r>
      <w:r w:rsidRPr="00E740EE">
        <w:rPr>
          <w:b/>
          <w:sz w:val="24"/>
          <w:szCs w:val="24"/>
          <w:lang w:val="be-BY" w:eastAsia="ko-KR"/>
        </w:rPr>
        <w:t>бағыт</w:t>
      </w:r>
      <w:r w:rsidRPr="00E740EE">
        <w:rPr>
          <w:sz w:val="24"/>
          <w:szCs w:val="24"/>
          <w:lang w:val="be-BY" w:eastAsia="ko-KR"/>
        </w:rPr>
        <w:t xml:space="preserve"> – даму жолы; ғылыми ағым, топ, ғылыми мектеп; ортақ мақсатпен, дүниетанымының бірлігімен, зерттеу әдісімен біріккен жұмыстар тобы.</w:t>
      </w:r>
    </w:p>
    <w:p w:rsidR="00374D07" w:rsidRPr="00E740EE" w:rsidRDefault="00374D07" w:rsidP="006C7F2E">
      <w:pPr>
        <w:pStyle w:val="ac"/>
        <w:widowControl w:val="0"/>
        <w:tabs>
          <w:tab w:val="left" w:pos="-180"/>
          <w:tab w:val="left" w:pos="0"/>
          <w:tab w:val="num" w:pos="1980"/>
        </w:tabs>
        <w:snapToGrid w:val="0"/>
        <w:spacing w:after="0"/>
        <w:ind w:left="0" w:firstLine="720"/>
        <w:rPr>
          <w:sz w:val="24"/>
          <w:szCs w:val="24"/>
          <w:lang w:val="uk-UA"/>
        </w:rPr>
      </w:pPr>
      <w:r w:rsidRPr="00E740EE">
        <w:rPr>
          <w:sz w:val="24"/>
          <w:szCs w:val="24"/>
          <w:lang w:val="uk-UA"/>
        </w:rPr>
        <w:t>Нақты педагогикалық зерттеуді ұйымдастыру мен жүргізудің әдістемесі</w:t>
      </w:r>
    </w:p>
    <w:p w:rsidR="00374D07" w:rsidRPr="00E740EE" w:rsidRDefault="00374D07" w:rsidP="006C7F2E">
      <w:pPr>
        <w:pStyle w:val="ac"/>
        <w:widowControl w:val="0"/>
        <w:tabs>
          <w:tab w:val="left" w:pos="-180"/>
          <w:tab w:val="left" w:pos="0"/>
          <w:tab w:val="num" w:pos="1980"/>
        </w:tabs>
        <w:snapToGrid w:val="0"/>
        <w:spacing w:after="0"/>
        <w:ind w:left="0" w:firstLine="720"/>
        <w:rPr>
          <w:sz w:val="24"/>
          <w:szCs w:val="24"/>
          <w:lang w:val="uk-UA"/>
        </w:rPr>
      </w:pPr>
      <w:r w:rsidRPr="00E740EE">
        <w:rPr>
          <w:sz w:val="24"/>
          <w:szCs w:val="24"/>
          <w:lang w:val="uk-UA"/>
        </w:rPr>
        <w:t>1. Педагогикалық зерттеудің әдіснамалық негіздері және зерттеу әдістерінің мәні.</w:t>
      </w:r>
    </w:p>
    <w:p w:rsidR="00374D07" w:rsidRPr="00E740EE" w:rsidRDefault="00374D07" w:rsidP="006C7F2E">
      <w:pPr>
        <w:pStyle w:val="ac"/>
        <w:widowControl w:val="0"/>
        <w:tabs>
          <w:tab w:val="left" w:pos="-180"/>
          <w:tab w:val="left" w:pos="0"/>
        </w:tabs>
        <w:snapToGrid w:val="0"/>
        <w:spacing w:after="0"/>
        <w:ind w:left="0" w:firstLine="720"/>
        <w:rPr>
          <w:sz w:val="24"/>
          <w:szCs w:val="24"/>
          <w:lang w:val="uk-UA"/>
        </w:rPr>
      </w:pPr>
      <w:r w:rsidRPr="00E740EE">
        <w:rPr>
          <w:sz w:val="24"/>
          <w:szCs w:val="24"/>
          <w:lang w:val="uk-UA"/>
        </w:rPr>
        <w:t>2. Педагогикалық зерттеу әдістерің жіктемесі.</w:t>
      </w:r>
    </w:p>
    <w:p w:rsidR="00374D07" w:rsidRPr="00E740EE" w:rsidRDefault="00374D07" w:rsidP="006C7F2E">
      <w:pPr>
        <w:pStyle w:val="ac"/>
        <w:widowControl w:val="0"/>
        <w:tabs>
          <w:tab w:val="left" w:pos="-180"/>
          <w:tab w:val="left" w:pos="0"/>
        </w:tabs>
        <w:snapToGrid w:val="0"/>
        <w:spacing w:after="0"/>
        <w:ind w:left="0" w:firstLine="720"/>
        <w:rPr>
          <w:sz w:val="24"/>
          <w:szCs w:val="24"/>
          <w:lang w:val="uk-UA"/>
        </w:rPr>
      </w:pPr>
      <w:r w:rsidRPr="00E740EE">
        <w:rPr>
          <w:sz w:val="24"/>
          <w:szCs w:val="24"/>
          <w:lang w:val="uk-UA"/>
        </w:rPr>
        <w:t>Негізгі ұғымдар: зерттеу мәселесі, қайшылық, зерттеу мәселесінің шынайылығы, жетекші идея, болжам, педагогикалық эксперимент.</w:t>
      </w:r>
    </w:p>
    <w:p w:rsidR="00374D07" w:rsidRPr="00E740EE" w:rsidRDefault="00374D07" w:rsidP="006C7F2E">
      <w:pPr>
        <w:pStyle w:val="ac"/>
        <w:widowControl w:val="0"/>
        <w:tabs>
          <w:tab w:val="left" w:pos="-180"/>
          <w:tab w:val="left" w:pos="0"/>
        </w:tabs>
        <w:snapToGrid w:val="0"/>
        <w:spacing w:after="0"/>
        <w:ind w:left="0" w:firstLine="720"/>
        <w:jc w:val="both"/>
        <w:rPr>
          <w:sz w:val="24"/>
          <w:szCs w:val="24"/>
          <w:lang w:val="uk-UA"/>
        </w:rPr>
      </w:pPr>
      <w:r w:rsidRPr="00E740EE">
        <w:rPr>
          <w:sz w:val="24"/>
          <w:szCs w:val="24"/>
          <w:lang w:val="uk-UA"/>
        </w:rPr>
        <w:t>Педагогикалық зерттеудің әдіснамалық негіздері және зерттеу әдістерінің мәні. 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374D07" w:rsidRPr="00E740EE" w:rsidRDefault="00374D07" w:rsidP="006C7F2E">
      <w:pPr>
        <w:suppressLineNumbers/>
        <w:tabs>
          <w:tab w:val="left" w:pos="-180"/>
          <w:tab w:val="left" w:pos="0"/>
        </w:tabs>
        <w:spacing w:after="0" w:line="240" w:lineRule="auto"/>
        <w:ind w:firstLine="72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t>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374D07" w:rsidRPr="00E740EE" w:rsidRDefault="00374D07" w:rsidP="006C7F2E">
      <w:pPr>
        <w:pStyle w:val="ac"/>
        <w:widowControl w:val="0"/>
        <w:suppressLineNumbers/>
        <w:tabs>
          <w:tab w:val="left" w:pos="-180"/>
          <w:tab w:val="left" w:pos="0"/>
        </w:tabs>
        <w:snapToGrid w:val="0"/>
        <w:spacing w:after="0"/>
        <w:ind w:left="0" w:firstLine="720"/>
        <w:jc w:val="both"/>
        <w:rPr>
          <w:sz w:val="24"/>
          <w:szCs w:val="24"/>
          <w:lang w:val="uk-UA"/>
        </w:rPr>
      </w:pPr>
      <w:r w:rsidRPr="00E740EE">
        <w:rPr>
          <w:sz w:val="24"/>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374D07" w:rsidRPr="00E740EE" w:rsidRDefault="00374D07" w:rsidP="006C7F2E">
      <w:pPr>
        <w:pStyle w:val="2"/>
        <w:tabs>
          <w:tab w:val="left" w:pos="-180"/>
          <w:tab w:val="left" w:pos="0"/>
        </w:tabs>
        <w:spacing w:before="0" w:after="0"/>
        <w:ind w:firstLine="720"/>
        <w:jc w:val="both"/>
        <w:rPr>
          <w:rFonts w:ascii="Times New Roman" w:hAnsi="Times New Roman" w:cs="Times New Roman"/>
          <w:b w:val="0"/>
          <w:i w:val="0"/>
          <w:sz w:val="24"/>
          <w:szCs w:val="24"/>
          <w:lang w:val="uk-UA"/>
        </w:rPr>
      </w:pPr>
      <w:r w:rsidRPr="00E740EE">
        <w:rPr>
          <w:rFonts w:ascii="Times New Roman" w:hAnsi="Times New Roman" w:cs="Times New Roman"/>
          <w:b w:val="0"/>
          <w:i w:val="0"/>
          <w:sz w:val="24"/>
          <w:szCs w:val="24"/>
          <w:lang w:val="uk-UA"/>
        </w:rPr>
        <w:t>Зерттеу проблемасы қайшылық ретінде: зерттеу мәселесінің табиғаты күрделі, сондықтан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w:t>
      </w:r>
    </w:p>
    <w:p w:rsidR="00374D07" w:rsidRPr="00E740EE" w:rsidRDefault="00374D07" w:rsidP="006C7F2E">
      <w:pPr>
        <w:suppressLineNumbers/>
        <w:tabs>
          <w:tab w:val="left" w:pos="-180"/>
          <w:tab w:val="left" w:pos="0"/>
        </w:tabs>
        <w:spacing w:after="0" w:line="240" w:lineRule="auto"/>
        <w:ind w:firstLine="720"/>
        <w:jc w:val="both"/>
        <w:rPr>
          <w:rFonts w:ascii="Times New Roman" w:hAnsi="Times New Roman" w:cs="Times New Roman"/>
          <w:sz w:val="24"/>
          <w:szCs w:val="24"/>
        </w:rPr>
      </w:pPr>
      <w:r w:rsidRPr="00E740EE">
        <w:rPr>
          <w:rFonts w:ascii="Times New Roman" w:hAnsi="Times New Roman" w:cs="Times New Roman"/>
          <w:sz w:val="24"/>
          <w:szCs w:val="24"/>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p>
    <w:p w:rsidR="00374D07" w:rsidRPr="00E740EE" w:rsidRDefault="00374D07" w:rsidP="006C7F2E">
      <w:pPr>
        <w:suppressLineNumbers/>
        <w:tabs>
          <w:tab w:val="left" w:pos="-180"/>
          <w:tab w:val="left" w:pos="0"/>
        </w:tabs>
        <w:spacing w:after="0" w:line="240" w:lineRule="auto"/>
        <w:ind w:firstLine="720"/>
        <w:jc w:val="both"/>
        <w:rPr>
          <w:rFonts w:ascii="Times New Roman" w:hAnsi="Times New Roman" w:cs="Times New Roman"/>
          <w:sz w:val="24"/>
          <w:szCs w:val="24"/>
        </w:rPr>
      </w:pPr>
      <w:r w:rsidRPr="00E740EE">
        <w:rPr>
          <w:rFonts w:ascii="Times New Roman" w:hAnsi="Times New Roman" w:cs="Times New Roman"/>
          <w:sz w:val="24"/>
          <w:szCs w:val="24"/>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374D07" w:rsidRPr="00E740EE" w:rsidRDefault="00374D07" w:rsidP="006C7F2E">
      <w:pPr>
        <w:pStyle w:val="3"/>
        <w:tabs>
          <w:tab w:val="left" w:pos="-180"/>
          <w:tab w:val="left" w:pos="0"/>
        </w:tabs>
        <w:ind w:firstLine="720"/>
        <w:rPr>
          <w:b w:val="0"/>
          <w:szCs w:val="24"/>
        </w:rPr>
      </w:pPr>
      <w:r w:rsidRPr="00E740EE">
        <w:rPr>
          <w:b w:val="0"/>
          <w:szCs w:val="24"/>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374D07" w:rsidRPr="00E740EE" w:rsidRDefault="00374D07" w:rsidP="006C7F2E">
      <w:pPr>
        <w:pStyle w:val="ac"/>
        <w:widowControl w:val="0"/>
        <w:suppressLineNumbers/>
        <w:tabs>
          <w:tab w:val="left" w:pos="-180"/>
          <w:tab w:val="left" w:pos="0"/>
        </w:tabs>
        <w:snapToGrid w:val="0"/>
        <w:spacing w:after="0"/>
        <w:ind w:left="0" w:firstLine="720"/>
        <w:jc w:val="both"/>
        <w:rPr>
          <w:sz w:val="24"/>
          <w:szCs w:val="24"/>
        </w:rPr>
      </w:pPr>
      <w:r w:rsidRPr="00E740EE">
        <w:rPr>
          <w:sz w:val="24"/>
          <w:szCs w:val="24"/>
        </w:rPr>
        <w:t>Міне, осы өлшемдер ескерілсе ғана, проблеманың мәні мен оның шынайылығы анықталады.</w:t>
      </w:r>
    </w:p>
    <w:p w:rsidR="00374D07" w:rsidRPr="00E740EE" w:rsidRDefault="00374D07" w:rsidP="006C7F2E">
      <w:pPr>
        <w:pStyle w:val="ac"/>
        <w:widowControl w:val="0"/>
        <w:suppressLineNumbers/>
        <w:tabs>
          <w:tab w:val="left" w:pos="-180"/>
          <w:tab w:val="left" w:pos="0"/>
        </w:tabs>
        <w:snapToGrid w:val="0"/>
        <w:spacing w:after="0"/>
        <w:ind w:left="0" w:firstLine="720"/>
        <w:jc w:val="both"/>
        <w:rPr>
          <w:sz w:val="24"/>
          <w:szCs w:val="24"/>
        </w:rPr>
      </w:pPr>
      <w:r w:rsidRPr="00E740EE">
        <w:rPr>
          <w:sz w:val="24"/>
          <w:szCs w:val="24"/>
        </w:rPr>
        <w:t>Зерттеу жүргізу үшін педагогикалық процесті біртұтас көре білу керек.</w:t>
      </w:r>
    </w:p>
    <w:p w:rsidR="00374D07" w:rsidRPr="00E740EE" w:rsidRDefault="00374D07" w:rsidP="006C7F2E">
      <w:pPr>
        <w:pStyle w:val="10"/>
        <w:tabs>
          <w:tab w:val="left" w:pos="-180"/>
          <w:tab w:val="left" w:pos="0"/>
        </w:tabs>
        <w:spacing w:before="0" w:after="0"/>
        <w:ind w:firstLine="720"/>
        <w:jc w:val="both"/>
        <w:rPr>
          <w:rFonts w:ascii="Times New Roman" w:hAnsi="Times New Roman" w:cs="Times New Roman"/>
          <w:b w:val="0"/>
          <w:sz w:val="24"/>
          <w:szCs w:val="24"/>
          <w:lang w:val="uk-UA"/>
        </w:rPr>
      </w:pPr>
      <w:r w:rsidRPr="00E740EE">
        <w:rPr>
          <w:rFonts w:ascii="Times New Roman" w:hAnsi="Times New Roman" w:cs="Times New Roman"/>
          <w:b w:val="0"/>
          <w:sz w:val="24"/>
          <w:szCs w:val="24"/>
        </w:rPr>
        <w:lastRenderedPageBreak/>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374D07" w:rsidRPr="00E740EE" w:rsidRDefault="00374D07" w:rsidP="006C7F2E">
      <w:pPr>
        <w:suppressLineNumbers/>
        <w:tabs>
          <w:tab w:val="left" w:pos="-180"/>
          <w:tab w:val="left" w:pos="0"/>
        </w:tabs>
        <w:spacing w:after="0" w:line="240" w:lineRule="auto"/>
        <w:ind w:firstLine="72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 Кейде жетекші идея тек бір қырынан ғана зерттеліп, оған қайшы құбылыстар мен процестер ескерілмей қалады. Осыған орай жетекші идеяны, қойылған мақсатқа байланысты жан- жақты талдау қажет. Жетекші идея мен зерттеудің жалпы бағыты – зерттеудің басты координаты, оның «даралығынң сипаттайды. Ғылымның дамуына ықпал ететін - іргелі зерттеулер мен маңызды идеялар. Идеялар ғылымның алтын қоры десек те болады.</w:t>
      </w:r>
    </w:p>
    <w:p w:rsidR="00374D07" w:rsidRPr="00E740EE" w:rsidRDefault="00374D07" w:rsidP="006C7F2E">
      <w:pPr>
        <w:pStyle w:val="ac"/>
        <w:widowControl w:val="0"/>
        <w:suppressLineNumbers/>
        <w:tabs>
          <w:tab w:val="left" w:pos="-180"/>
          <w:tab w:val="left" w:pos="0"/>
        </w:tabs>
        <w:snapToGrid w:val="0"/>
        <w:spacing w:after="0"/>
        <w:ind w:left="0" w:firstLine="720"/>
        <w:jc w:val="both"/>
        <w:rPr>
          <w:sz w:val="24"/>
          <w:szCs w:val="24"/>
          <w:lang w:val="uk-UA"/>
        </w:rPr>
      </w:pPr>
      <w:r w:rsidRPr="00E740EE">
        <w:rPr>
          <w:sz w:val="24"/>
          <w:szCs w:val="24"/>
          <w:lang w:val="uk-UA"/>
        </w:rPr>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374D07" w:rsidRPr="00E740EE" w:rsidRDefault="00374D07" w:rsidP="006C7F2E">
      <w:pPr>
        <w:pStyle w:val="ac"/>
        <w:tabs>
          <w:tab w:val="left" w:pos="-180"/>
          <w:tab w:val="left" w:pos="0"/>
        </w:tabs>
        <w:spacing w:after="0"/>
        <w:ind w:left="0" w:firstLine="720"/>
        <w:jc w:val="both"/>
        <w:rPr>
          <w:sz w:val="24"/>
          <w:szCs w:val="24"/>
          <w:lang w:val="uk-UA"/>
        </w:rPr>
      </w:pPr>
      <w:r w:rsidRPr="00E740EE">
        <w:rPr>
          <w:sz w:val="24"/>
          <w:szCs w:val="24"/>
          <w:lang w:val="uk-UA"/>
        </w:rPr>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374D07" w:rsidRPr="00E740EE" w:rsidRDefault="00374D07" w:rsidP="006C7F2E">
      <w:pPr>
        <w:pStyle w:val="ac"/>
        <w:tabs>
          <w:tab w:val="left" w:pos="-180"/>
          <w:tab w:val="left" w:pos="0"/>
        </w:tabs>
        <w:spacing w:after="0"/>
        <w:ind w:left="0" w:firstLine="720"/>
        <w:jc w:val="both"/>
        <w:rPr>
          <w:sz w:val="24"/>
          <w:szCs w:val="24"/>
          <w:lang w:val="uk-UA"/>
        </w:rPr>
      </w:pPr>
      <w:r w:rsidRPr="00E740EE">
        <w:rPr>
          <w:sz w:val="24"/>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374D07" w:rsidRPr="00E740EE" w:rsidRDefault="00374D07" w:rsidP="006C7F2E">
      <w:pPr>
        <w:pStyle w:val="ac"/>
        <w:tabs>
          <w:tab w:val="left" w:pos="-180"/>
          <w:tab w:val="left" w:pos="0"/>
        </w:tabs>
        <w:spacing w:after="0"/>
        <w:ind w:left="0" w:firstLine="720"/>
        <w:jc w:val="both"/>
        <w:rPr>
          <w:sz w:val="24"/>
          <w:szCs w:val="24"/>
          <w:lang w:val="uk-UA"/>
        </w:rPr>
      </w:pPr>
      <w:r w:rsidRPr="00E740EE">
        <w:rPr>
          <w:sz w:val="24"/>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374D07" w:rsidRPr="00E740EE" w:rsidRDefault="00374D07" w:rsidP="006C7F2E">
      <w:pPr>
        <w:pStyle w:val="ac"/>
        <w:tabs>
          <w:tab w:val="left" w:pos="-180"/>
          <w:tab w:val="left" w:pos="0"/>
        </w:tabs>
        <w:spacing w:after="0"/>
        <w:ind w:left="0" w:firstLine="720"/>
        <w:jc w:val="both"/>
        <w:rPr>
          <w:sz w:val="24"/>
          <w:szCs w:val="24"/>
          <w:lang w:val="uk-UA"/>
        </w:rPr>
      </w:pPr>
      <w:r w:rsidRPr="00E740EE">
        <w:rPr>
          <w:sz w:val="24"/>
          <w:szCs w:val="24"/>
          <w:lang w:val="uk-UA"/>
        </w:rPr>
        <w:t>Алғашқы жұмыс болжамы мен ғылыми болжам арасындағы ерекшелік салыстырмалы нәрсе.</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Қарапайым тұспалдан болжамның ерекшелігі:</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Болжам екі бөліктен тұрады: бірінші - кейбір қағидаларды ұсыну, онан кейін оны логикалық және практикалық жағынан дәлелдеу.</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Екіншіден, бар материалдарды жинақтау және оларды есепке алу. Олар:</w:t>
      </w:r>
      <w:r w:rsidRPr="00E740EE">
        <w:rPr>
          <w:sz w:val="24"/>
          <w:szCs w:val="24"/>
          <w:lang w:val="kk-KZ"/>
        </w:rPr>
        <w:t xml:space="preserve"> </w:t>
      </w:r>
      <w:r w:rsidRPr="00E740EE">
        <w:rPr>
          <w:sz w:val="24"/>
          <w:szCs w:val="24"/>
          <w:lang w:val="uk-UA"/>
        </w:rPr>
        <w:t>проблеманың тарихы мен теориялық жағдайын сипаттайтын әдебиеттер;</w:t>
      </w:r>
      <w:r w:rsidRPr="00E740EE">
        <w:rPr>
          <w:sz w:val="24"/>
          <w:szCs w:val="24"/>
          <w:lang w:val="kk-KZ"/>
        </w:rPr>
        <w:t xml:space="preserve"> </w:t>
      </w:r>
      <w:r w:rsidRPr="00E740EE">
        <w:rPr>
          <w:sz w:val="24"/>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 Осы жұмыстардың барлығы педагогикалық процестің бір-бірімен байланысын және оқушылардың даму заңдылықтарын анықтауға көмектеседі.</w:t>
      </w:r>
    </w:p>
    <w:p w:rsidR="00374D07" w:rsidRPr="00E740EE" w:rsidRDefault="00374D07" w:rsidP="006C7F2E">
      <w:pPr>
        <w:pStyle w:val="ac"/>
        <w:tabs>
          <w:tab w:val="left" w:pos="-180"/>
          <w:tab w:val="left" w:pos="0"/>
          <w:tab w:val="left" w:pos="360"/>
          <w:tab w:val="left" w:pos="540"/>
        </w:tabs>
        <w:spacing w:after="0"/>
        <w:ind w:left="0" w:firstLine="720"/>
        <w:jc w:val="both"/>
        <w:rPr>
          <w:sz w:val="24"/>
          <w:szCs w:val="24"/>
          <w:lang w:val="uk-UA"/>
        </w:rPr>
      </w:pPr>
      <w:r w:rsidRPr="00E740EE">
        <w:rPr>
          <w:sz w:val="24"/>
          <w:szCs w:val="24"/>
          <w:lang w:val="uk-UA"/>
        </w:rPr>
        <w:t>Барлық материалдарды жинақтап, оларды есепке алып, талдап, қорытындылау: Біріншіден, фактілерден идеяларға. Фактілер дәлелді және шынайы болулары тиіс. Фактілер теорияға негіз болу үшін ғылыми танымдық жағынан ескерілу қажет. Екіншіден, эксперименттік тексеру және ұжымдық талқылау. 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 Төртіншіден, практикаға ендіру, екі түрлі болады: тікелей нұсқау арқылы және ғылыми эксперимент арқылы.</w:t>
      </w:r>
    </w:p>
    <w:p w:rsidR="00374D07" w:rsidRPr="00E740EE" w:rsidRDefault="00374D07" w:rsidP="006C7F2E">
      <w:pPr>
        <w:tabs>
          <w:tab w:val="left" w:pos="0"/>
        </w:tabs>
        <w:spacing w:after="0" w:line="240" w:lineRule="auto"/>
        <w:ind w:firstLine="567"/>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Педагогикалық қызмет пен педагогикалық процесс саласындағы ғылыми зерттеудің мәні мынадай жалпы проблемелер болып табылады:</w:t>
      </w:r>
    </w:p>
    <w:p w:rsidR="00374D07" w:rsidRPr="00E740EE" w:rsidRDefault="00374D07" w:rsidP="006C7F2E">
      <w:pPr>
        <w:pStyle w:val="ac"/>
        <w:tabs>
          <w:tab w:val="left" w:pos="0"/>
        </w:tabs>
        <w:spacing w:after="0"/>
        <w:ind w:left="0"/>
        <w:jc w:val="both"/>
        <w:rPr>
          <w:sz w:val="24"/>
          <w:szCs w:val="24"/>
          <w:lang w:val="be-BY"/>
        </w:rPr>
      </w:pPr>
      <w:r w:rsidRPr="00E740EE">
        <w:rPr>
          <w:sz w:val="24"/>
          <w:szCs w:val="24"/>
          <w:lang w:val="be-BY"/>
        </w:rPr>
        <w:lastRenderedPageBreak/>
        <w:t>1.Педагогикалық қызмет пен педагогикалық процесті ұйымдастырудың қоғамдық құбылыс ретінде тәрбие заңдарының талаптарына сәйкестік дәрежесі. Оқыту мен тәрбие мазмұнының, нысандары мен әдістерінің өндіргіш күштерді дамыту талаптарына, қоғамдық қатынастар практикасының сұраныстарына сәйкестігін дер кезінде белгілеудің айрықша маңызы бар.</w:t>
      </w:r>
    </w:p>
    <w:p w:rsidR="00374D07" w:rsidRPr="00E740EE" w:rsidRDefault="00374D07" w:rsidP="006C7F2E">
      <w:pPr>
        <w:pStyle w:val="ac"/>
        <w:tabs>
          <w:tab w:val="left" w:pos="0"/>
          <w:tab w:val="left" w:pos="567"/>
        </w:tabs>
        <w:spacing w:after="0"/>
        <w:ind w:left="0"/>
        <w:jc w:val="both"/>
        <w:rPr>
          <w:sz w:val="24"/>
          <w:szCs w:val="24"/>
          <w:lang w:val="ca-ES"/>
        </w:rPr>
      </w:pPr>
      <w:r w:rsidRPr="00E740EE">
        <w:rPr>
          <w:sz w:val="24"/>
          <w:szCs w:val="24"/>
          <w:lang w:val="ca-ES"/>
        </w:rPr>
        <w:tab/>
        <w:t xml:space="preserve">2. </w:t>
      </w:r>
      <w:r w:rsidRPr="00E740EE">
        <w:rPr>
          <w:sz w:val="24"/>
          <w:szCs w:val="24"/>
        </w:rPr>
        <w:t>Педагогикалық</w:t>
      </w:r>
      <w:r w:rsidRPr="00E740EE">
        <w:rPr>
          <w:sz w:val="24"/>
          <w:szCs w:val="24"/>
          <w:lang w:val="ca-ES"/>
        </w:rPr>
        <w:t xml:space="preserve"> </w:t>
      </w:r>
      <w:r w:rsidRPr="00E740EE">
        <w:rPr>
          <w:sz w:val="24"/>
          <w:szCs w:val="24"/>
        </w:rPr>
        <w:t>қызмет</w:t>
      </w:r>
      <w:r w:rsidRPr="00E740EE">
        <w:rPr>
          <w:sz w:val="24"/>
          <w:szCs w:val="24"/>
          <w:lang w:val="ca-ES"/>
        </w:rPr>
        <w:t xml:space="preserve"> </w:t>
      </w:r>
      <w:r w:rsidRPr="00E740EE">
        <w:rPr>
          <w:sz w:val="24"/>
          <w:szCs w:val="24"/>
        </w:rPr>
        <w:t>мен</w:t>
      </w:r>
      <w:r w:rsidRPr="00E740EE">
        <w:rPr>
          <w:sz w:val="24"/>
          <w:szCs w:val="24"/>
          <w:lang w:val="ca-ES"/>
        </w:rPr>
        <w:t xml:space="preserve"> </w:t>
      </w:r>
      <w:r w:rsidRPr="00E740EE">
        <w:rPr>
          <w:sz w:val="24"/>
          <w:szCs w:val="24"/>
        </w:rPr>
        <w:t>педагогикалық</w:t>
      </w:r>
      <w:r w:rsidRPr="00E740EE">
        <w:rPr>
          <w:sz w:val="24"/>
          <w:szCs w:val="24"/>
          <w:lang w:val="ca-ES"/>
        </w:rPr>
        <w:t xml:space="preserve"> </w:t>
      </w:r>
      <w:r w:rsidRPr="00E740EE">
        <w:rPr>
          <w:sz w:val="24"/>
          <w:szCs w:val="24"/>
        </w:rPr>
        <w:t>процесс</w:t>
      </w:r>
      <w:r w:rsidRPr="00E740EE">
        <w:rPr>
          <w:sz w:val="24"/>
          <w:szCs w:val="24"/>
          <w:lang w:val="ca-ES"/>
        </w:rPr>
        <w:t xml:space="preserve"> </w:t>
      </w:r>
      <w:r w:rsidRPr="00E740EE">
        <w:rPr>
          <w:sz w:val="24"/>
          <w:szCs w:val="24"/>
        </w:rPr>
        <w:t>дегеніміз</w:t>
      </w:r>
      <w:r w:rsidRPr="00E740EE">
        <w:rPr>
          <w:sz w:val="24"/>
          <w:szCs w:val="24"/>
          <w:lang w:val="ca-ES"/>
        </w:rPr>
        <w:t xml:space="preserve">- </w:t>
      </w:r>
      <w:r w:rsidRPr="00E740EE">
        <w:rPr>
          <w:sz w:val="24"/>
          <w:szCs w:val="24"/>
        </w:rPr>
        <w:t>өте</w:t>
      </w:r>
      <w:r w:rsidRPr="00E740EE">
        <w:rPr>
          <w:sz w:val="24"/>
          <w:szCs w:val="24"/>
          <w:lang w:val="ca-ES"/>
        </w:rPr>
        <w:t xml:space="preserve"> </w:t>
      </w:r>
      <w:r w:rsidRPr="00E740EE">
        <w:rPr>
          <w:sz w:val="24"/>
          <w:szCs w:val="24"/>
        </w:rPr>
        <w:t>күрделі</w:t>
      </w:r>
      <w:r w:rsidRPr="00E740EE">
        <w:rPr>
          <w:sz w:val="24"/>
          <w:szCs w:val="24"/>
          <w:lang w:val="ca-ES"/>
        </w:rPr>
        <w:t xml:space="preserve"> </w:t>
      </w:r>
      <w:r w:rsidRPr="00E740EE">
        <w:rPr>
          <w:sz w:val="24"/>
          <w:szCs w:val="24"/>
        </w:rPr>
        <w:t>қоғамдық</w:t>
      </w:r>
      <w:r w:rsidRPr="00E740EE">
        <w:rPr>
          <w:sz w:val="24"/>
          <w:szCs w:val="24"/>
          <w:lang w:val="ca-ES"/>
        </w:rPr>
        <w:t xml:space="preserve"> </w:t>
      </w:r>
      <w:r w:rsidRPr="00E740EE">
        <w:rPr>
          <w:sz w:val="24"/>
          <w:szCs w:val="24"/>
        </w:rPr>
        <w:t>құбылыс</w:t>
      </w:r>
      <w:r w:rsidRPr="00E740EE">
        <w:rPr>
          <w:sz w:val="24"/>
          <w:szCs w:val="24"/>
          <w:lang w:val="ca-ES"/>
        </w:rPr>
        <w:t xml:space="preserve">, </w:t>
      </w:r>
      <w:r w:rsidRPr="00E740EE">
        <w:rPr>
          <w:sz w:val="24"/>
          <w:szCs w:val="24"/>
        </w:rPr>
        <w:t>ол</w:t>
      </w:r>
      <w:r w:rsidRPr="00E740EE">
        <w:rPr>
          <w:sz w:val="24"/>
          <w:szCs w:val="24"/>
          <w:lang w:val="ca-ES"/>
        </w:rPr>
        <w:t xml:space="preserve"> </w:t>
      </w:r>
      <w:r w:rsidRPr="00E740EE">
        <w:rPr>
          <w:sz w:val="24"/>
          <w:szCs w:val="24"/>
        </w:rPr>
        <w:t>тек</w:t>
      </w:r>
      <w:r w:rsidRPr="00E740EE">
        <w:rPr>
          <w:sz w:val="24"/>
          <w:szCs w:val="24"/>
          <w:lang w:val="ca-ES"/>
        </w:rPr>
        <w:t xml:space="preserve"> </w:t>
      </w:r>
      <w:r w:rsidRPr="00E740EE">
        <w:rPr>
          <w:sz w:val="24"/>
          <w:szCs w:val="24"/>
        </w:rPr>
        <w:t>тәрбие</w:t>
      </w:r>
      <w:r w:rsidRPr="00E740EE">
        <w:rPr>
          <w:sz w:val="24"/>
          <w:szCs w:val="24"/>
          <w:lang w:val="ca-ES"/>
        </w:rPr>
        <w:t xml:space="preserve"> </w:t>
      </w:r>
      <w:r w:rsidRPr="00E740EE">
        <w:rPr>
          <w:sz w:val="24"/>
          <w:szCs w:val="24"/>
        </w:rPr>
        <w:t>заңдарына</w:t>
      </w:r>
      <w:r w:rsidRPr="00E740EE">
        <w:rPr>
          <w:sz w:val="24"/>
          <w:szCs w:val="24"/>
          <w:lang w:val="ca-ES"/>
        </w:rPr>
        <w:t xml:space="preserve"> </w:t>
      </w:r>
      <w:r w:rsidRPr="00E740EE">
        <w:rPr>
          <w:sz w:val="24"/>
          <w:szCs w:val="24"/>
        </w:rPr>
        <w:t>негізделіп</w:t>
      </w:r>
      <w:r w:rsidRPr="00E740EE">
        <w:rPr>
          <w:sz w:val="24"/>
          <w:szCs w:val="24"/>
          <w:lang w:val="ca-ES"/>
        </w:rPr>
        <w:t xml:space="preserve"> </w:t>
      </w:r>
      <w:r w:rsidRPr="00E740EE">
        <w:rPr>
          <w:sz w:val="24"/>
          <w:szCs w:val="24"/>
        </w:rPr>
        <w:t>қана</w:t>
      </w:r>
      <w:r w:rsidRPr="00E740EE">
        <w:rPr>
          <w:sz w:val="24"/>
          <w:szCs w:val="24"/>
          <w:lang w:val="ca-ES"/>
        </w:rPr>
        <w:t xml:space="preserve"> </w:t>
      </w:r>
      <w:r w:rsidRPr="00E740EE">
        <w:rPr>
          <w:sz w:val="24"/>
          <w:szCs w:val="24"/>
        </w:rPr>
        <w:t>қоймайды</w:t>
      </w:r>
      <w:r w:rsidRPr="00E740EE">
        <w:rPr>
          <w:sz w:val="24"/>
          <w:szCs w:val="24"/>
          <w:lang w:val="ca-ES"/>
        </w:rPr>
        <w:t xml:space="preserve">. </w:t>
      </w:r>
      <w:r w:rsidRPr="00E740EE">
        <w:rPr>
          <w:sz w:val="24"/>
          <w:szCs w:val="24"/>
        </w:rPr>
        <w:t>Олар</w:t>
      </w:r>
      <w:r w:rsidRPr="00E740EE">
        <w:rPr>
          <w:sz w:val="24"/>
          <w:szCs w:val="24"/>
          <w:lang w:val="ca-ES"/>
        </w:rPr>
        <w:t xml:space="preserve"> </w:t>
      </w:r>
      <w:r w:rsidRPr="00E740EE">
        <w:rPr>
          <w:sz w:val="24"/>
          <w:szCs w:val="24"/>
        </w:rPr>
        <w:t>заңдылықтарға</w:t>
      </w:r>
      <w:r w:rsidRPr="00E740EE">
        <w:rPr>
          <w:sz w:val="24"/>
          <w:szCs w:val="24"/>
          <w:lang w:val="ca-ES"/>
        </w:rPr>
        <w:t xml:space="preserve"> </w:t>
      </w:r>
      <w:r w:rsidRPr="00E740EE">
        <w:rPr>
          <w:sz w:val="24"/>
          <w:szCs w:val="24"/>
        </w:rPr>
        <w:t>және</w:t>
      </w:r>
      <w:r w:rsidRPr="00E740EE">
        <w:rPr>
          <w:sz w:val="24"/>
          <w:szCs w:val="24"/>
          <w:lang w:val="ca-ES"/>
        </w:rPr>
        <w:t xml:space="preserve"> </w:t>
      </w:r>
      <w:r w:rsidRPr="00E740EE">
        <w:rPr>
          <w:sz w:val="24"/>
          <w:szCs w:val="24"/>
        </w:rPr>
        <w:t>физиология</w:t>
      </w:r>
      <w:r w:rsidRPr="00E740EE">
        <w:rPr>
          <w:sz w:val="24"/>
          <w:szCs w:val="24"/>
          <w:lang w:val="ca-ES"/>
        </w:rPr>
        <w:t xml:space="preserve">, </w:t>
      </w:r>
      <w:r w:rsidRPr="00E740EE">
        <w:rPr>
          <w:sz w:val="24"/>
          <w:szCs w:val="24"/>
        </w:rPr>
        <w:t>психология</w:t>
      </w:r>
      <w:r w:rsidRPr="00E740EE">
        <w:rPr>
          <w:sz w:val="24"/>
          <w:szCs w:val="24"/>
          <w:lang w:val="ca-ES"/>
        </w:rPr>
        <w:t xml:space="preserve">, </w:t>
      </w:r>
      <w:r w:rsidRPr="00E740EE">
        <w:rPr>
          <w:sz w:val="24"/>
          <w:szCs w:val="24"/>
        </w:rPr>
        <w:t>философия</w:t>
      </w:r>
      <w:r w:rsidRPr="00E740EE">
        <w:rPr>
          <w:sz w:val="24"/>
          <w:szCs w:val="24"/>
          <w:lang w:val="ca-ES"/>
        </w:rPr>
        <w:t xml:space="preserve"> </w:t>
      </w:r>
      <w:r w:rsidRPr="00E740EE">
        <w:rPr>
          <w:sz w:val="24"/>
          <w:szCs w:val="24"/>
        </w:rPr>
        <w:t>сияқты</w:t>
      </w:r>
      <w:r w:rsidRPr="00E740EE">
        <w:rPr>
          <w:sz w:val="24"/>
          <w:szCs w:val="24"/>
          <w:lang w:val="ca-ES"/>
        </w:rPr>
        <w:t xml:space="preserve"> </w:t>
      </w:r>
      <w:r w:rsidRPr="00E740EE">
        <w:rPr>
          <w:sz w:val="24"/>
          <w:szCs w:val="24"/>
        </w:rPr>
        <w:t>аралас</w:t>
      </w:r>
      <w:r w:rsidRPr="00E740EE">
        <w:rPr>
          <w:sz w:val="24"/>
          <w:szCs w:val="24"/>
          <w:lang w:val="ca-ES"/>
        </w:rPr>
        <w:t xml:space="preserve"> </w:t>
      </w:r>
      <w:r w:rsidRPr="00E740EE">
        <w:rPr>
          <w:sz w:val="24"/>
          <w:szCs w:val="24"/>
        </w:rPr>
        <w:t>ғылымдардың</w:t>
      </w:r>
      <w:r w:rsidRPr="00E740EE">
        <w:rPr>
          <w:sz w:val="24"/>
          <w:szCs w:val="24"/>
          <w:lang w:val="ca-ES"/>
        </w:rPr>
        <w:t xml:space="preserve"> </w:t>
      </w:r>
      <w:r w:rsidRPr="00E740EE">
        <w:rPr>
          <w:sz w:val="24"/>
          <w:szCs w:val="24"/>
        </w:rPr>
        <w:t>деректеріне</w:t>
      </w:r>
      <w:r w:rsidRPr="00E740EE">
        <w:rPr>
          <w:sz w:val="24"/>
          <w:szCs w:val="24"/>
          <w:lang w:val="ca-ES"/>
        </w:rPr>
        <w:t xml:space="preserve"> </w:t>
      </w:r>
      <w:r w:rsidRPr="00E740EE">
        <w:rPr>
          <w:sz w:val="24"/>
          <w:szCs w:val="24"/>
        </w:rPr>
        <w:t>сүйенеді</w:t>
      </w:r>
      <w:r w:rsidRPr="00E740EE">
        <w:rPr>
          <w:sz w:val="24"/>
          <w:szCs w:val="24"/>
          <w:lang w:val="ca-ES"/>
        </w:rPr>
        <w:t xml:space="preserve">. </w:t>
      </w:r>
      <w:r w:rsidRPr="00E740EE">
        <w:rPr>
          <w:sz w:val="24"/>
          <w:szCs w:val="24"/>
        </w:rPr>
        <w:t>Мұның</w:t>
      </w:r>
      <w:r w:rsidRPr="00E740EE">
        <w:rPr>
          <w:sz w:val="24"/>
          <w:szCs w:val="24"/>
          <w:lang w:val="ca-ES"/>
        </w:rPr>
        <w:t xml:space="preserve"> </w:t>
      </w:r>
      <w:r w:rsidRPr="00E740EE">
        <w:rPr>
          <w:sz w:val="24"/>
          <w:szCs w:val="24"/>
        </w:rPr>
        <w:t>өзі</w:t>
      </w:r>
      <w:r w:rsidRPr="00E740EE">
        <w:rPr>
          <w:sz w:val="24"/>
          <w:szCs w:val="24"/>
          <w:lang w:val="ca-ES"/>
        </w:rPr>
        <w:t xml:space="preserve"> </w:t>
      </w:r>
      <w:r w:rsidRPr="00E740EE">
        <w:rPr>
          <w:sz w:val="24"/>
          <w:szCs w:val="24"/>
        </w:rPr>
        <w:t>педагогикалық</w:t>
      </w:r>
      <w:r w:rsidRPr="00E740EE">
        <w:rPr>
          <w:sz w:val="24"/>
          <w:szCs w:val="24"/>
          <w:lang w:val="ca-ES"/>
        </w:rPr>
        <w:t xml:space="preserve"> </w:t>
      </w:r>
      <w:r w:rsidRPr="00E740EE">
        <w:rPr>
          <w:sz w:val="24"/>
          <w:szCs w:val="24"/>
        </w:rPr>
        <w:t>процестер</w:t>
      </w:r>
      <w:r w:rsidRPr="00E740EE">
        <w:rPr>
          <w:sz w:val="24"/>
          <w:szCs w:val="24"/>
          <w:lang w:val="ca-ES"/>
        </w:rPr>
        <w:t xml:space="preserve"> </w:t>
      </w:r>
      <w:r w:rsidRPr="00E740EE">
        <w:rPr>
          <w:sz w:val="24"/>
          <w:szCs w:val="24"/>
        </w:rPr>
        <w:t>мен</w:t>
      </w:r>
      <w:r w:rsidRPr="00E740EE">
        <w:rPr>
          <w:sz w:val="24"/>
          <w:szCs w:val="24"/>
          <w:lang w:val="ca-ES"/>
        </w:rPr>
        <w:t xml:space="preserve"> </w:t>
      </w:r>
      <w:r w:rsidRPr="00E740EE">
        <w:rPr>
          <w:sz w:val="24"/>
          <w:szCs w:val="24"/>
        </w:rPr>
        <w:t>ахуалға</w:t>
      </w:r>
      <w:r w:rsidRPr="00E740EE">
        <w:rPr>
          <w:sz w:val="24"/>
          <w:szCs w:val="24"/>
          <w:lang w:val="ca-ES"/>
        </w:rPr>
        <w:t xml:space="preserve"> </w:t>
      </w:r>
      <w:r w:rsidRPr="00E740EE">
        <w:rPr>
          <w:sz w:val="24"/>
          <w:szCs w:val="24"/>
        </w:rPr>
        <w:t>кешенді</w:t>
      </w:r>
      <w:r w:rsidRPr="00E740EE">
        <w:rPr>
          <w:sz w:val="24"/>
          <w:szCs w:val="24"/>
          <w:lang w:val="ca-ES"/>
        </w:rPr>
        <w:t xml:space="preserve"> </w:t>
      </w:r>
      <w:r w:rsidRPr="00E740EE">
        <w:rPr>
          <w:sz w:val="24"/>
          <w:szCs w:val="24"/>
        </w:rPr>
        <w:t>әдістемелерді</w:t>
      </w:r>
      <w:r w:rsidRPr="00E740EE">
        <w:rPr>
          <w:sz w:val="24"/>
          <w:szCs w:val="24"/>
          <w:lang w:val="ca-ES"/>
        </w:rPr>
        <w:t xml:space="preserve"> </w:t>
      </w:r>
      <w:r w:rsidRPr="00E740EE">
        <w:rPr>
          <w:sz w:val="24"/>
          <w:szCs w:val="24"/>
        </w:rPr>
        <w:t>арнайы</w:t>
      </w:r>
      <w:r w:rsidRPr="00E740EE">
        <w:rPr>
          <w:sz w:val="24"/>
          <w:szCs w:val="24"/>
          <w:lang w:val="ca-ES"/>
        </w:rPr>
        <w:t xml:space="preserve"> </w:t>
      </w:r>
      <w:r w:rsidRPr="00E740EE">
        <w:rPr>
          <w:sz w:val="24"/>
          <w:szCs w:val="24"/>
        </w:rPr>
        <w:t>оқып</w:t>
      </w:r>
      <w:r w:rsidRPr="00E740EE">
        <w:rPr>
          <w:sz w:val="24"/>
          <w:szCs w:val="24"/>
          <w:lang w:val="ca-ES"/>
        </w:rPr>
        <w:t xml:space="preserve"> </w:t>
      </w:r>
      <w:r w:rsidRPr="00E740EE">
        <w:rPr>
          <w:sz w:val="24"/>
          <w:szCs w:val="24"/>
        </w:rPr>
        <w:t>үйренуді</w:t>
      </w:r>
      <w:r w:rsidRPr="00E740EE">
        <w:rPr>
          <w:sz w:val="24"/>
          <w:szCs w:val="24"/>
          <w:lang w:val="ca-ES"/>
        </w:rPr>
        <w:t xml:space="preserve"> </w:t>
      </w:r>
      <w:r w:rsidRPr="00E740EE">
        <w:rPr>
          <w:sz w:val="24"/>
          <w:szCs w:val="24"/>
        </w:rPr>
        <w:t>талап</w:t>
      </w:r>
      <w:r w:rsidRPr="00E740EE">
        <w:rPr>
          <w:sz w:val="24"/>
          <w:szCs w:val="24"/>
          <w:lang w:val="ca-ES"/>
        </w:rPr>
        <w:t xml:space="preserve"> </w:t>
      </w:r>
      <w:r w:rsidRPr="00E740EE">
        <w:rPr>
          <w:sz w:val="24"/>
          <w:szCs w:val="24"/>
        </w:rPr>
        <w:t>ететін</w:t>
      </w:r>
      <w:r w:rsidRPr="00E740EE">
        <w:rPr>
          <w:sz w:val="24"/>
          <w:szCs w:val="24"/>
          <w:lang w:val="ca-ES"/>
        </w:rPr>
        <w:t xml:space="preserve"> </w:t>
      </w:r>
      <w:r w:rsidRPr="00E740EE">
        <w:rPr>
          <w:sz w:val="24"/>
          <w:szCs w:val="24"/>
        </w:rPr>
        <w:t>өзіндік</w:t>
      </w:r>
      <w:r w:rsidRPr="00E740EE">
        <w:rPr>
          <w:sz w:val="24"/>
          <w:szCs w:val="24"/>
          <w:lang w:val="ca-ES"/>
        </w:rPr>
        <w:t xml:space="preserve"> </w:t>
      </w:r>
      <w:r w:rsidRPr="00E740EE">
        <w:rPr>
          <w:sz w:val="24"/>
          <w:szCs w:val="24"/>
        </w:rPr>
        <w:t>сипат</w:t>
      </w:r>
      <w:r w:rsidRPr="00E740EE">
        <w:rPr>
          <w:sz w:val="24"/>
          <w:szCs w:val="24"/>
          <w:lang w:val="ca-ES"/>
        </w:rPr>
        <w:t xml:space="preserve"> </w:t>
      </w:r>
      <w:r w:rsidRPr="00E740EE">
        <w:rPr>
          <w:sz w:val="24"/>
          <w:szCs w:val="24"/>
        </w:rPr>
        <w:t>береді</w:t>
      </w:r>
      <w:r w:rsidRPr="00E740EE">
        <w:rPr>
          <w:sz w:val="24"/>
          <w:szCs w:val="24"/>
          <w:lang w:val="ca-ES"/>
        </w:rPr>
        <w:t xml:space="preserve">. </w:t>
      </w:r>
      <w:r w:rsidRPr="00E740EE">
        <w:rPr>
          <w:sz w:val="24"/>
          <w:szCs w:val="24"/>
        </w:rPr>
        <w:t>Мысалы</w:t>
      </w:r>
      <w:r w:rsidRPr="00E740EE">
        <w:rPr>
          <w:sz w:val="24"/>
          <w:szCs w:val="24"/>
          <w:lang w:val="ca-ES"/>
        </w:rPr>
        <w:t xml:space="preserve">, </w:t>
      </w:r>
      <w:r w:rsidRPr="00E740EE">
        <w:rPr>
          <w:sz w:val="24"/>
          <w:szCs w:val="24"/>
        </w:rPr>
        <w:t>педагогтың</w:t>
      </w:r>
      <w:r w:rsidRPr="00E740EE">
        <w:rPr>
          <w:sz w:val="24"/>
          <w:szCs w:val="24"/>
          <w:lang w:val="ca-ES"/>
        </w:rPr>
        <w:t xml:space="preserve"> </w:t>
      </w:r>
      <w:r w:rsidRPr="00E740EE">
        <w:rPr>
          <w:sz w:val="24"/>
          <w:szCs w:val="24"/>
        </w:rPr>
        <w:t>жеке</w:t>
      </w:r>
      <w:r w:rsidRPr="00E740EE">
        <w:rPr>
          <w:sz w:val="24"/>
          <w:szCs w:val="24"/>
          <w:lang w:val="ca-ES"/>
        </w:rPr>
        <w:t xml:space="preserve"> </w:t>
      </w:r>
      <w:r w:rsidRPr="00E740EE">
        <w:rPr>
          <w:sz w:val="24"/>
          <w:szCs w:val="24"/>
        </w:rPr>
        <w:t>тәсілді</w:t>
      </w:r>
      <w:r w:rsidRPr="00E740EE">
        <w:rPr>
          <w:sz w:val="24"/>
          <w:szCs w:val="24"/>
          <w:lang w:val="ca-ES"/>
        </w:rPr>
        <w:t xml:space="preserve"> </w:t>
      </w:r>
      <w:r w:rsidRPr="00E740EE">
        <w:rPr>
          <w:sz w:val="24"/>
          <w:szCs w:val="24"/>
        </w:rPr>
        <w:t>жүзеге</w:t>
      </w:r>
      <w:r w:rsidRPr="00E740EE">
        <w:rPr>
          <w:sz w:val="24"/>
          <w:szCs w:val="24"/>
          <w:lang w:val="ca-ES"/>
        </w:rPr>
        <w:t xml:space="preserve"> </w:t>
      </w:r>
      <w:r w:rsidRPr="00E740EE">
        <w:rPr>
          <w:sz w:val="24"/>
          <w:szCs w:val="24"/>
        </w:rPr>
        <w:t>асыруы</w:t>
      </w:r>
      <w:r w:rsidRPr="00E740EE">
        <w:rPr>
          <w:sz w:val="24"/>
          <w:szCs w:val="24"/>
          <w:lang w:val="ca-ES"/>
        </w:rPr>
        <w:t xml:space="preserve">, </w:t>
      </w:r>
      <w:r w:rsidRPr="00E740EE">
        <w:rPr>
          <w:sz w:val="24"/>
          <w:szCs w:val="24"/>
        </w:rPr>
        <w:t>ұжымдық</w:t>
      </w:r>
      <w:r w:rsidRPr="00E740EE">
        <w:rPr>
          <w:sz w:val="24"/>
          <w:szCs w:val="24"/>
          <w:lang w:val="ca-ES"/>
        </w:rPr>
        <w:t xml:space="preserve"> </w:t>
      </w:r>
      <w:r w:rsidRPr="00E740EE">
        <w:rPr>
          <w:sz w:val="24"/>
          <w:szCs w:val="24"/>
        </w:rPr>
        <w:t>және</w:t>
      </w:r>
      <w:r w:rsidRPr="00E740EE">
        <w:rPr>
          <w:sz w:val="24"/>
          <w:szCs w:val="24"/>
          <w:lang w:val="ca-ES"/>
        </w:rPr>
        <w:t xml:space="preserve"> </w:t>
      </w:r>
      <w:r w:rsidRPr="00E740EE">
        <w:rPr>
          <w:sz w:val="24"/>
          <w:szCs w:val="24"/>
        </w:rPr>
        <w:t>топтық</w:t>
      </w:r>
      <w:r w:rsidRPr="00E740EE">
        <w:rPr>
          <w:sz w:val="24"/>
          <w:szCs w:val="24"/>
          <w:lang w:val="ca-ES"/>
        </w:rPr>
        <w:t xml:space="preserve"> </w:t>
      </w:r>
      <w:r w:rsidRPr="00E740EE">
        <w:rPr>
          <w:sz w:val="24"/>
          <w:szCs w:val="24"/>
        </w:rPr>
        <w:t>қатынастарды</w:t>
      </w:r>
      <w:r w:rsidRPr="00E740EE">
        <w:rPr>
          <w:sz w:val="24"/>
          <w:szCs w:val="24"/>
          <w:lang w:val="ca-ES"/>
        </w:rPr>
        <w:t xml:space="preserve"> </w:t>
      </w:r>
      <w:r w:rsidRPr="00E740EE">
        <w:rPr>
          <w:sz w:val="24"/>
          <w:szCs w:val="24"/>
        </w:rPr>
        <w:t>ұйымдастыру</w:t>
      </w:r>
      <w:r w:rsidRPr="00E740EE">
        <w:rPr>
          <w:sz w:val="24"/>
          <w:szCs w:val="24"/>
          <w:lang w:val="ca-ES"/>
        </w:rPr>
        <w:t xml:space="preserve">, </w:t>
      </w:r>
      <w:r w:rsidRPr="00E740EE">
        <w:rPr>
          <w:sz w:val="24"/>
          <w:szCs w:val="24"/>
        </w:rPr>
        <w:t>балалар</w:t>
      </w:r>
      <w:r w:rsidRPr="00E740EE">
        <w:rPr>
          <w:sz w:val="24"/>
          <w:szCs w:val="24"/>
          <w:lang w:val="ca-ES"/>
        </w:rPr>
        <w:t xml:space="preserve"> </w:t>
      </w:r>
      <w:r w:rsidRPr="00E740EE">
        <w:rPr>
          <w:sz w:val="24"/>
          <w:szCs w:val="24"/>
        </w:rPr>
        <w:t>білімдерінің</w:t>
      </w:r>
      <w:r w:rsidRPr="00E740EE">
        <w:rPr>
          <w:sz w:val="24"/>
          <w:szCs w:val="24"/>
          <w:lang w:val="ca-ES"/>
        </w:rPr>
        <w:t xml:space="preserve">, </w:t>
      </w:r>
      <w:r w:rsidRPr="00E740EE">
        <w:rPr>
          <w:sz w:val="24"/>
          <w:szCs w:val="24"/>
        </w:rPr>
        <w:t>олардың</w:t>
      </w:r>
      <w:r w:rsidRPr="00E740EE">
        <w:rPr>
          <w:sz w:val="24"/>
          <w:szCs w:val="24"/>
          <w:lang w:val="ca-ES"/>
        </w:rPr>
        <w:t xml:space="preserve"> </w:t>
      </w:r>
      <w:r w:rsidRPr="00E740EE">
        <w:rPr>
          <w:sz w:val="24"/>
          <w:szCs w:val="24"/>
        </w:rPr>
        <w:t>мүдделері</w:t>
      </w:r>
      <w:r w:rsidRPr="00E740EE">
        <w:rPr>
          <w:sz w:val="24"/>
          <w:szCs w:val="24"/>
          <w:lang w:val="ca-ES"/>
        </w:rPr>
        <w:t xml:space="preserve"> </w:t>
      </w:r>
      <w:r w:rsidRPr="00E740EE">
        <w:rPr>
          <w:sz w:val="24"/>
          <w:szCs w:val="24"/>
        </w:rPr>
        <w:t>мен</w:t>
      </w:r>
      <w:r w:rsidRPr="00E740EE">
        <w:rPr>
          <w:sz w:val="24"/>
          <w:szCs w:val="24"/>
          <w:lang w:val="ca-ES"/>
        </w:rPr>
        <w:t xml:space="preserve"> </w:t>
      </w:r>
      <w:r w:rsidRPr="00E740EE">
        <w:rPr>
          <w:sz w:val="24"/>
          <w:szCs w:val="24"/>
        </w:rPr>
        <w:t>ұмтылыстарының</w:t>
      </w:r>
      <w:r w:rsidRPr="00E740EE">
        <w:rPr>
          <w:sz w:val="24"/>
          <w:szCs w:val="24"/>
          <w:lang w:val="ca-ES"/>
        </w:rPr>
        <w:t xml:space="preserve"> </w:t>
      </w:r>
      <w:r w:rsidRPr="00E740EE">
        <w:rPr>
          <w:sz w:val="24"/>
          <w:szCs w:val="24"/>
        </w:rPr>
        <w:t>жан</w:t>
      </w:r>
      <w:r w:rsidRPr="00E740EE">
        <w:rPr>
          <w:sz w:val="24"/>
          <w:szCs w:val="24"/>
          <w:lang w:val="ca-ES"/>
        </w:rPr>
        <w:t>-</w:t>
      </w:r>
      <w:r w:rsidRPr="00E740EE">
        <w:rPr>
          <w:sz w:val="24"/>
          <w:szCs w:val="24"/>
        </w:rPr>
        <w:t>күйін</w:t>
      </w:r>
      <w:r w:rsidRPr="00E740EE">
        <w:rPr>
          <w:sz w:val="24"/>
          <w:szCs w:val="24"/>
          <w:lang w:val="ca-ES"/>
        </w:rPr>
        <w:t xml:space="preserve"> </w:t>
      </w:r>
      <w:r w:rsidRPr="00E740EE">
        <w:rPr>
          <w:sz w:val="24"/>
          <w:szCs w:val="24"/>
        </w:rPr>
        <w:t>диагностикалау</w:t>
      </w:r>
      <w:r w:rsidRPr="00E740EE">
        <w:rPr>
          <w:sz w:val="24"/>
          <w:szCs w:val="24"/>
          <w:lang w:val="ca-ES"/>
        </w:rPr>
        <w:t xml:space="preserve">, </w:t>
      </w:r>
      <w:r w:rsidRPr="00E740EE">
        <w:rPr>
          <w:sz w:val="24"/>
          <w:szCs w:val="24"/>
        </w:rPr>
        <w:t>педагогтың</w:t>
      </w:r>
      <w:r w:rsidRPr="00E740EE">
        <w:rPr>
          <w:sz w:val="24"/>
          <w:szCs w:val="24"/>
          <w:lang w:val="ca-ES"/>
        </w:rPr>
        <w:t xml:space="preserve"> </w:t>
      </w:r>
      <w:r w:rsidRPr="00E740EE">
        <w:rPr>
          <w:sz w:val="24"/>
          <w:szCs w:val="24"/>
        </w:rPr>
        <w:t>өзара</w:t>
      </w:r>
      <w:r w:rsidRPr="00E740EE">
        <w:rPr>
          <w:sz w:val="24"/>
          <w:szCs w:val="24"/>
          <w:lang w:val="ca-ES"/>
        </w:rPr>
        <w:t xml:space="preserve"> </w:t>
      </w:r>
      <w:r w:rsidRPr="00E740EE">
        <w:rPr>
          <w:sz w:val="24"/>
          <w:szCs w:val="24"/>
        </w:rPr>
        <w:t>іс</w:t>
      </w:r>
      <w:r w:rsidRPr="00E740EE">
        <w:rPr>
          <w:sz w:val="24"/>
          <w:szCs w:val="24"/>
          <w:lang w:val="ca-ES"/>
        </w:rPr>
        <w:t>-</w:t>
      </w:r>
      <w:r w:rsidRPr="00E740EE">
        <w:rPr>
          <w:sz w:val="24"/>
          <w:szCs w:val="24"/>
        </w:rPr>
        <w:t>қимылдың</w:t>
      </w:r>
      <w:r w:rsidRPr="00E740EE">
        <w:rPr>
          <w:sz w:val="24"/>
          <w:szCs w:val="24"/>
          <w:lang w:val="ca-ES"/>
        </w:rPr>
        <w:t xml:space="preserve"> </w:t>
      </w:r>
      <w:r w:rsidRPr="00E740EE">
        <w:rPr>
          <w:sz w:val="24"/>
          <w:szCs w:val="24"/>
        </w:rPr>
        <w:t>нақты</w:t>
      </w:r>
      <w:r w:rsidRPr="00E740EE">
        <w:rPr>
          <w:sz w:val="24"/>
          <w:szCs w:val="24"/>
          <w:lang w:val="ca-ES"/>
        </w:rPr>
        <w:t xml:space="preserve"> </w:t>
      </w:r>
      <w:r w:rsidRPr="00E740EE">
        <w:rPr>
          <w:sz w:val="24"/>
          <w:szCs w:val="24"/>
        </w:rPr>
        <w:t>психологиялық</w:t>
      </w:r>
      <w:r w:rsidRPr="00E740EE">
        <w:rPr>
          <w:sz w:val="24"/>
          <w:szCs w:val="24"/>
          <w:lang w:val="ca-ES"/>
        </w:rPr>
        <w:t>-</w:t>
      </w:r>
      <w:r w:rsidRPr="00E740EE">
        <w:rPr>
          <w:sz w:val="24"/>
          <w:szCs w:val="24"/>
        </w:rPr>
        <w:t>педагогикалық</w:t>
      </w:r>
      <w:r w:rsidRPr="00E740EE">
        <w:rPr>
          <w:sz w:val="24"/>
          <w:szCs w:val="24"/>
          <w:lang w:val="ca-ES"/>
        </w:rPr>
        <w:t xml:space="preserve"> </w:t>
      </w:r>
      <w:r w:rsidRPr="00E740EE">
        <w:rPr>
          <w:sz w:val="24"/>
          <w:szCs w:val="24"/>
        </w:rPr>
        <w:t>жағдайларын</w:t>
      </w:r>
      <w:r w:rsidRPr="00E740EE">
        <w:rPr>
          <w:sz w:val="24"/>
          <w:szCs w:val="24"/>
          <w:lang w:val="ca-ES"/>
        </w:rPr>
        <w:t xml:space="preserve"> </w:t>
      </w:r>
      <w:r w:rsidRPr="00E740EE">
        <w:rPr>
          <w:sz w:val="24"/>
          <w:szCs w:val="24"/>
        </w:rPr>
        <w:t>есепке</w:t>
      </w:r>
      <w:r w:rsidRPr="00E740EE">
        <w:rPr>
          <w:sz w:val="24"/>
          <w:szCs w:val="24"/>
          <w:lang w:val="ca-ES"/>
        </w:rPr>
        <w:t xml:space="preserve"> </w:t>
      </w:r>
      <w:r w:rsidRPr="00E740EE">
        <w:rPr>
          <w:sz w:val="24"/>
          <w:szCs w:val="24"/>
        </w:rPr>
        <w:t>алып</w:t>
      </w:r>
      <w:r w:rsidRPr="00E740EE">
        <w:rPr>
          <w:sz w:val="24"/>
          <w:szCs w:val="24"/>
          <w:lang w:val="ca-ES"/>
        </w:rPr>
        <w:t xml:space="preserve"> </w:t>
      </w:r>
      <w:r w:rsidRPr="00E740EE">
        <w:rPr>
          <w:sz w:val="24"/>
          <w:szCs w:val="24"/>
        </w:rPr>
        <w:t>отыруы</w:t>
      </w:r>
      <w:r w:rsidRPr="00E740EE">
        <w:rPr>
          <w:sz w:val="24"/>
          <w:szCs w:val="24"/>
          <w:lang w:val="ca-ES"/>
        </w:rPr>
        <w:t xml:space="preserve">- </w:t>
      </w:r>
      <w:r w:rsidRPr="00E740EE">
        <w:rPr>
          <w:sz w:val="24"/>
          <w:szCs w:val="24"/>
        </w:rPr>
        <w:t>осының</w:t>
      </w:r>
      <w:r w:rsidRPr="00E740EE">
        <w:rPr>
          <w:sz w:val="24"/>
          <w:szCs w:val="24"/>
          <w:lang w:val="ca-ES"/>
        </w:rPr>
        <w:t xml:space="preserve"> </w:t>
      </w:r>
      <w:r w:rsidRPr="00E740EE">
        <w:rPr>
          <w:sz w:val="24"/>
          <w:szCs w:val="24"/>
        </w:rPr>
        <w:t>бәрі</w:t>
      </w:r>
      <w:r w:rsidRPr="00E740EE">
        <w:rPr>
          <w:sz w:val="24"/>
          <w:szCs w:val="24"/>
          <w:lang w:val="ca-ES"/>
        </w:rPr>
        <w:t xml:space="preserve"> </w:t>
      </w:r>
      <w:r w:rsidRPr="00E740EE">
        <w:rPr>
          <w:sz w:val="24"/>
          <w:szCs w:val="24"/>
        </w:rPr>
        <w:t>шектес</w:t>
      </w:r>
      <w:r w:rsidRPr="00E740EE">
        <w:rPr>
          <w:sz w:val="24"/>
          <w:szCs w:val="24"/>
          <w:lang w:val="ca-ES"/>
        </w:rPr>
        <w:t xml:space="preserve"> </w:t>
      </w:r>
      <w:r w:rsidRPr="00E740EE">
        <w:rPr>
          <w:sz w:val="24"/>
          <w:szCs w:val="24"/>
        </w:rPr>
        <w:t>ғылымдарға</w:t>
      </w:r>
      <w:r w:rsidRPr="00E740EE">
        <w:rPr>
          <w:sz w:val="24"/>
          <w:szCs w:val="24"/>
          <w:lang w:val="ca-ES"/>
        </w:rPr>
        <w:t xml:space="preserve"> </w:t>
      </w:r>
      <w:r w:rsidRPr="00E740EE">
        <w:rPr>
          <w:sz w:val="24"/>
          <w:szCs w:val="24"/>
        </w:rPr>
        <w:t>сүйенуді</w:t>
      </w:r>
      <w:r w:rsidRPr="00E740EE">
        <w:rPr>
          <w:sz w:val="24"/>
          <w:szCs w:val="24"/>
          <w:lang w:val="ca-ES"/>
        </w:rPr>
        <w:t xml:space="preserve"> </w:t>
      </w:r>
      <w:r w:rsidRPr="00E740EE">
        <w:rPr>
          <w:sz w:val="24"/>
          <w:szCs w:val="24"/>
        </w:rPr>
        <w:t>қажет</w:t>
      </w:r>
      <w:r w:rsidRPr="00E740EE">
        <w:rPr>
          <w:sz w:val="24"/>
          <w:szCs w:val="24"/>
          <w:lang w:val="ca-ES"/>
        </w:rPr>
        <w:t xml:space="preserve"> </w:t>
      </w:r>
      <w:r w:rsidRPr="00E740EE">
        <w:rPr>
          <w:sz w:val="24"/>
          <w:szCs w:val="24"/>
        </w:rPr>
        <w:t>етеді</w:t>
      </w:r>
      <w:r w:rsidRPr="00E740EE">
        <w:rPr>
          <w:sz w:val="24"/>
          <w:szCs w:val="24"/>
          <w:lang w:val="ca-ES"/>
        </w:rPr>
        <w:t>.</w:t>
      </w:r>
    </w:p>
    <w:p w:rsidR="00374D07" w:rsidRPr="00E740EE" w:rsidRDefault="00374D07" w:rsidP="006C7F2E">
      <w:pPr>
        <w:tabs>
          <w:tab w:val="left" w:pos="0"/>
        </w:tabs>
        <w:spacing w:after="0" w:line="240" w:lineRule="auto"/>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ab/>
        <w:t>3. Педагогикалық қызмет пен педагогикалық процестің тиімділігі қашанда педагогтар мен тәрбиеленушілердің арасындағы қарым-қатынасты тұрақтандыру, оны қалыпты жағдайға келтіру жөнінде ұсынымдар беруге тиіс.</w:t>
      </w:r>
    </w:p>
    <w:p w:rsidR="00374D07" w:rsidRPr="00E740EE" w:rsidRDefault="00374D07" w:rsidP="006C7F2E">
      <w:pPr>
        <w:tabs>
          <w:tab w:val="left" w:pos="0"/>
        </w:tabs>
        <w:spacing w:after="0" w:line="240" w:lineRule="auto"/>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ab/>
        <w:t>4. Педагогика тәрбие процесі мен ондағы педагогикалық ахуалдың тиімді өтуінің субъективтік-объективтік жағдайларын зерттейді. Ол бала өмірін ұйымдастырудың барлық нысандарын тиімді пайдаланудың, әр түрлі қызмет түрлерін ұйымдастырудың педагогикалық әдістерін белсенді қолданудың бастапқы ұсынымдарын береді.</w:t>
      </w:r>
    </w:p>
    <w:p w:rsidR="00374D07" w:rsidRPr="00E740EE" w:rsidRDefault="00374D07" w:rsidP="006C7F2E">
      <w:pPr>
        <w:tabs>
          <w:tab w:val="left" w:pos="0"/>
        </w:tabs>
        <w:spacing w:after="0" w:line="240" w:lineRule="auto"/>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ab/>
        <w:t>5. Педагогикалық ғылым диагностикамен де айналысады. Ол педагогикалық тұрғыдан әсер етудің, барлық процестің нәтижелерін зерделейді. Оның міндеті мұғалімдердің өзінің педагогикалық іс-әрекетін түзеу мақсатында оларға кері ақпаратты алу, өңдеу және беруге көмектесу болып табылады.</w:t>
      </w:r>
    </w:p>
    <w:p w:rsidR="00374D07" w:rsidRPr="00E740EE" w:rsidRDefault="00374D07" w:rsidP="006C7F2E">
      <w:pPr>
        <w:tabs>
          <w:tab w:val="left" w:pos="0"/>
        </w:tabs>
        <w:spacing w:after="0" w:line="240" w:lineRule="auto"/>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ab/>
        <w:t>6. Тәрбиенің нақты қоғамдық жағдайлары мен міндеттерін ескере отырып, педагогика ғылыми балалар мен оқу-тәрбие жұмысын ұйымдастырудың жаңа жүйелерін жасайды, кең көлемді педагогикалық эксперименттерді ұйымдастырады.</w:t>
      </w:r>
    </w:p>
    <w:p w:rsidR="00374D07" w:rsidRPr="00E740EE" w:rsidRDefault="00374D07" w:rsidP="006C7F2E">
      <w:pPr>
        <w:tabs>
          <w:tab w:val="left" w:pos="0"/>
        </w:tabs>
        <w:spacing w:after="0" w:line="240" w:lineRule="auto"/>
        <w:ind w:firstLine="720"/>
        <w:jc w:val="both"/>
        <w:rPr>
          <w:rFonts w:ascii="Times New Roman" w:hAnsi="Times New Roman" w:cs="Times New Roman"/>
          <w:sz w:val="24"/>
          <w:szCs w:val="24"/>
          <w:lang w:val="be-BY"/>
        </w:rPr>
      </w:pPr>
      <w:r w:rsidRPr="00E740EE">
        <w:rPr>
          <w:rFonts w:ascii="Times New Roman" w:hAnsi="Times New Roman" w:cs="Times New Roman"/>
          <w:sz w:val="24"/>
          <w:szCs w:val="24"/>
          <w:lang w:val="be-BY"/>
        </w:rPr>
        <w:t>7. Педагогика ғылымының оның қолданбалы саласындағы мәні озат педагогикалық тәжірибені, оны тарату және тиімді енгізу жағдайларын зерттеу болып табылады.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1.Зерттеушінің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Мәселе – бұл белгіліден белгісізге, нақты „білім туралы білімсіздікке” көпір.</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7.Сізге зерттеу көздерін оқу және ой елегінен өткізу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Тақырып:</w:t>
      </w:r>
      <w:r w:rsidR="00C030C1">
        <w:rPr>
          <w:rFonts w:ascii="Times New Roman" w:hAnsi="Times New Roman" w:cs="Times New Roman"/>
          <w:sz w:val="24"/>
          <w:szCs w:val="24"/>
          <w:lang w:val="kk-KZ"/>
        </w:rPr>
        <w:t xml:space="preserve"> </w:t>
      </w:r>
      <w:r w:rsidRPr="00E740EE">
        <w:rPr>
          <w:rFonts w:ascii="Times New Roman" w:hAnsi="Times New Roman" w:cs="Times New Roman"/>
          <w:sz w:val="24"/>
          <w:szCs w:val="24"/>
          <w:lang w:val="kk-KZ"/>
        </w:rPr>
        <w:t>(Сіздің зертеу тақырыбыңыз):</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Не зерттеледі?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Не үшін зерттеледі?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Зерттеудің тақырыбы нені көрсетеді?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2) Түсініктердің айырмашылығын түсіндіріңіз: мәселе,сұрақ, аспектісі, мәселелік жағдаят.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3) Зерттеушілер үшін глоссарийді конспектілеп ой елегінен өткізу керек.</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тақырыптың ғылыми бағытқа сәйкестілігі;</w:t>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тақырыпты құрудағы мәселелер;</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тақырыбындағы нысан мен пәннің ашықтығы;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тақырыбының соңғы нәтижеге тұрақтауы.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М.Т. Громкованың пікірі бойынша, зерттеушілік жұмыс негізгі үш блокты құрайды, оның әрқайсысының белгілі құрылымы бар:</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тақырыбының көкейкестілігі: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Объективтік дүние жүйесі ретінде зерттеудің объектісін анықтау;</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Зерттеудің пәнін тұрақтату;</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Мәселені, қайшылықты, келіспеушілікті құрылымдау;</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Зерттеудің тақырыбын нақтылау;</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көкейкестілігін құру.</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үрдісі: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болжамы;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мақсаты;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міндеті;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әдісі;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мазмұн құрылымы.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нәтижесі: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зерттеудің ғылыми жаңалығы;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зерттеудің практикалық маңыздылығы;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экспертиза.</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береміз?Келешекте айналысатынымыз қалай аталады? Тақырыпта ескі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1.Зерттеушінің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Мәселе – бұл белгіліден белгісізге, нақты „білім туралы білімсіздікке” көпір.</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7.Сізге зерттеу көздерін оқу және ой елегінен өткізу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1) Ғылыми жұмыстың тақырып мазмұнына байланысты маңызды бақылау сұрақтарына жауап беру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Тақырып:(Сіздің зертеу тақырыбыңыз):</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Не зерттеледі?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Не үшін зерттеледі?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Зерттеудің тақырыбы нені көрсетеді?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3) Зерттеушілер үшін глоссарийді конспектілеп ой елегінен өткізу керек.</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тақырыптың ғылыми бағытқа сәйкестілігі;</w:t>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r>
      <w:r w:rsidRPr="00E740EE">
        <w:rPr>
          <w:rFonts w:ascii="Times New Roman" w:hAnsi="Times New Roman" w:cs="Times New Roman"/>
          <w:sz w:val="24"/>
          <w:szCs w:val="24"/>
          <w:lang w:val="kk-KZ"/>
        </w:rPr>
        <w:tab/>
        <w:t>• әлеуметтік сұраныстың жасалуына тақырыптың бағыттылығы (ғылым мен практика сұранысы)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тақырыпты құрудағы мәселелер;</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тақырыбындағы нысан мен пәннің ашықтығы;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тақырыбының соңғы нәтижеге тұрақтауы.</w:t>
      </w:r>
    </w:p>
    <w:p w:rsidR="00374D07" w:rsidRPr="00E740EE" w:rsidRDefault="00374D07" w:rsidP="006C7F2E">
      <w:pPr>
        <w:tabs>
          <w:tab w:val="left" w:pos="0"/>
        </w:tabs>
        <w:spacing w:after="0" w:line="240" w:lineRule="auto"/>
        <w:ind w:firstLine="540"/>
        <w:jc w:val="both"/>
        <w:rPr>
          <w:rFonts w:ascii="Times New Roman" w:hAnsi="Times New Roman" w:cs="Times New Roman"/>
          <w:noProof/>
          <w:sz w:val="24"/>
          <w:szCs w:val="24"/>
          <w:lang w:val="kk-KZ"/>
        </w:rPr>
      </w:pPr>
      <w:r w:rsidRPr="00E740EE">
        <w:rPr>
          <w:rFonts w:ascii="Times New Roman" w:hAnsi="Times New Roman" w:cs="Times New Roman"/>
          <w:sz w:val="24"/>
          <w:szCs w:val="24"/>
          <w:lang w:val="kk-KZ"/>
        </w:rPr>
        <w:t>Сонымен,</w:t>
      </w:r>
      <w:r w:rsidRPr="00E740EE">
        <w:rPr>
          <w:rFonts w:ascii="Times New Roman" w:hAnsi="Times New Roman" w:cs="Times New Roman"/>
          <w:noProof/>
          <w:sz w:val="24"/>
          <w:szCs w:val="24"/>
          <w:lang w:val="kk-KZ"/>
        </w:rPr>
        <w:t xml:space="preserve"> </w:t>
      </w:r>
      <w:r w:rsidRPr="00E740EE">
        <w:rPr>
          <w:rFonts w:ascii="Times New Roman" w:hAnsi="Times New Roman" w:cs="Times New Roman"/>
          <w:b/>
          <w:noProof/>
          <w:sz w:val="24"/>
          <w:szCs w:val="24"/>
          <w:lang w:val="kk-KZ"/>
        </w:rPr>
        <w:t>зерттеу тақырыбы</w:t>
      </w:r>
      <w:r w:rsidRPr="00E740EE">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E740EE">
        <w:rPr>
          <w:rFonts w:ascii="Times New Roman" w:hAnsi="Times New Roman" w:cs="Times New Roman"/>
          <w:b/>
          <w:noProof/>
          <w:color w:val="000000"/>
          <w:sz w:val="24"/>
          <w:szCs w:val="24"/>
          <w:lang w:val="kk-KZ"/>
        </w:rPr>
        <w:t>Зерттеу объектісі</w:t>
      </w:r>
      <w:r w:rsidRPr="00E740EE">
        <w:rPr>
          <w:rFonts w:ascii="Times New Roman" w:hAnsi="Times New Roman" w:cs="Times New Roman"/>
          <w:noProof/>
          <w:color w:val="000000"/>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be-BY"/>
        </w:rPr>
      </w:pPr>
      <w:r w:rsidRPr="00E740EE">
        <w:rPr>
          <w:rFonts w:ascii="Times New Roman" w:hAnsi="Times New Roman" w:cs="Times New Roman"/>
          <w:b/>
          <w:sz w:val="24"/>
          <w:szCs w:val="24"/>
          <w:lang w:val="be-BY"/>
        </w:rPr>
        <w:t>Мәселе</w:t>
      </w:r>
      <w:r w:rsidRPr="00E740EE">
        <w:rPr>
          <w:rFonts w:ascii="Times New Roman" w:hAnsi="Times New Roman" w:cs="Times New Roman"/>
          <w:sz w:val="24"/>
          <w:szCs w:val="24"/>
          <w:lang w:val="be-BY"/>
        </w:rPr>
        <w:t xml:space="preserve"> нақтыланып өрнектелгеннен соң, зерттеу нысанын таңдау кезегі келеді. Нысанға педагогикалық </w:t>
      </w:r>
      <w:r w:rsidRPr="00E740EE">
        <w:rPr>
          <w:rFonts w:ascii="Times New Roman" w:hAnsi="Times New Roman" w:cs="Times New Roman"/>
          <w:sz w:val="24"/>
          <w:szCs w:val="24"/>
          <w:lang w:val="kk-KZ"/>
        </w:rPr>
        <w:t>үдеріс</w:t>
      </w:r>
      <w:r w:rsidRPr="00E740EE">
        <w:rPr>
          <w:rFonts w:ascii="Times New Roman" w:hAnsi="Times New Roman" w:cs="Times New Roman"/>
          <w:sz w:val="24"/>
          <w:szCs w:val="24"/>
          <w:lang w:val="be-BY"/>
        </w:rPr>
        <w:t xml:space="preserve">, педагогикалық болмыстың бір саласы немесе қайшылықтарымен көрінген қандай да педагогикалық қатынас алынуы мүмкін. Басқаша айтсақ, өз ішінде нақты не әлі күмәнді қайшылықтарды қамтып, мәселелік жағдайларды туындатқандардың баршасы нысан болып есептелінеді. Танымдық </w:t>
      </w:r>
      <w:r w:rsidRPr="00E740EE">
        <w:rPr>
          <w:rFonts w:ascii="Times New Roman" w:hAnsi="Times New Roman" w:cs="Times New Roman"/>
          <w:sz w:val="24"/>
          <w:szCs w:val="24"/>
          <w:lang w:val="kk-KZ"/>
        </w:rPr>
        <w:t>үдері</w:t>
      </w:r>
      <w:r w:rsidRPr="00E740EE">
        <w:rPr>
          <w:rFonts w:ascii="Times New Roman" w:hAnsi="Times New Roman" w:cs="Times New Roman"/>
          <w:sz w:val="24"/>
          <w:szCs w:val="24"/>
          <w:lang w:val="be-BY"/>
        </w:rPr>
        <w:t>с басталғанның бірі - нысан. Зерттеу пәні (предмет) – нысан бөлшегі, бір тарапты, яғни бұл түбегейлі зерттеуді қажет еткен нысанның теориялық не практикалық тұрғыдан өте маңызды сапа – қасиеттері, қырлары мен сырлары.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зерттеуді ұйымдастыру мен жүргізудің маңызды шарты – оның нысаны мен пәнін белгілеп алу, өйткені бұл оның өмір сүруінің көрсеткіші, зерттеушінің нысанның мәнін терең зерттеуі мен зерттеу үдерісінде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Көптеген ғалымдардың пікірінше (В.В. Краевский, С.Я.Виленский), зерттеудің нысаны мен пәнін тұжырымдау ғылыми аппарат логикасы мен оның белгілі бір жүйелі ретіне сәйкес іске асырылады. Зерттеудің нысанын айқындау ғылымға педагогикалық шындықтың түрлілігін ескеруге, нақты соңғы нәтижеге бағытталуға, нысанның тірек аспектілерін бөліп алуға, бірден дұрыс бағыт алуға мүмкіндік береді. Бұл зерттеудегі өте маңызды қадам, өйткені күш – қуатты үнемдеу, өз ғылыми–зерттеу қызметінің өзекті сәттеріне ой-өрісін шоғырландыру мүмкіндігі туады. Істі осылай қойғанда, нысан зерттеуге қажетті ақпаратты іздеу көзі, ғылыми ізденіс өрісі ретінде қызмет атқарады.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Нысан мен пәнді анықтауда педагогикалық–психологиялық зерттеулерде жиі қиындықтар туады. Зерттеу объектісін анықтау дегеніміз – зерттеуде ненің қаастырылып жатқанын білу.</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b/>
          <w:sz w:val="24"/>
          <w:szCs w:val="24"/>
          <w:lang w:val="kk-KZ"/>
        </w:rPr>
        <w:t xml:space="preserve">Пән </w:t>
      </w:r>
      <w:r w:rsidRPr="00E740EE">
        <w:rPr>
          <w:rFonts w:ascii="Times New Roman" w:hAnsi="Times New Roman" w:cs="Times New Roman"/>
          <w:sz w:val="24"/>
          <w:szCs w:val="24"/>
          <w:lang w:val="kk-KZ"/>
        </w:rPr>
        <w:t>– объектіден кесіп алынған бөлік емес, ол қарастырудың тәсілі немесе аспектісі.., мысалы,«оқулық...» , «ғылыми негіздеме...», «тұлғалық тәжірибе қосу...» және т.б. пәнді бөліп, біз объектіні тұтас, барлығын, белгілі бір қырынан қарайтын бөлік.</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Объектіні барлығы иемденеді, ал пән зерттеуші жеке иелігінде, оның объектіні өзіндік көре білуі. Ол мақсатты түрде зертттеу пәнін қарастырады,объектінің жаңа білім алуға қажетті бөлігін бөліп қарастырады. Зерттеушінің, оның балаларының ,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дмдактикалық, тәрбиелік, </w:t>
      </w:r>
      <w:r w:rsidRPr="00E740EE">
        <w:rPr>
          <w:rFonts w:ascii="Times New Roman" w:hAnsi="Times New Roman" w:cs="Times New Roman"/>
          <w:sz w:val="24"/>
          <w:szCs w:val="24"/>
          <w:lang w:val="kk-KZ"/>
        </w:rPr>
        <w:lastRenderedPageBreak/>
        <w:t>эстетикалық, психологиялық, полиграфиялық, экономикалық, гигиеналық, және т.б.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Бірақ мәселе мұнда ғана емес. Бұл жұмыстың нәтижелерін аяқталған күйінде үлкен ғылыми ұжым да үлгерілмейді, себебі ол «шектелмейді», яғни шексіз. Пәнді анықтай отырып, біз соңғы нәтижеге (осы кезеңдегі) келуге мүмкіндік аламыз.</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Осындай жұмыстың бірінде мектеп оқулығы студенттер білімін жүйелеу құралы, басқа жұмыста кіші жастағы мектеп студенттерінің ақыл–ойының даму құралы есебінде қарастырылады. Сонымен, кез келген оқулық туралы барлық білімдер пәннің айналасына топтастырылады, объектіні пәнде көрсетілген қырынан ғана қарастырады. Зерттеу пәнін жазып көрсету – объектінің ғылымдағы бар сипаттамасы мен міндеттерді есепке алудың нәтижесі ретінде көрініс табады.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Ізденуші мыналарды білуі тиіс:</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Нысан шексіз кең болмауы тиіс, обьективті шындық шеңберінде аталуы тиіс.</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Нысан ең маңызды элемент ретінде пәнді қосып алуы қажет, ол нысанның басқа құрамдас бөліктерімен тікелей байланыста болуы керек.</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Нысан педагогикалық шынайлықты сипаттайды, белгілі білім жүйесі призмасы арқылы берілген;</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Зерттеу пәні нысанға қарағанда тар ұғым. Ол нысанның бір бөлігі, бір жағы элементі болып табылады.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Нысан мен пәннің өзара қатынасын былайша сипаттауға болады: нысан объективті, ал пән субъективті.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Пән – бұл нысанның үлгісі.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Енді біз ғылыми жұмыстың келесі этапын, яғни мақсатын қарастырамыз.</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Мақсат – қайта түзіліп өрнектелетін мәселе.</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Зерттеудің мақсаты белгілі тетігі түрлі әрекеттің жүйесі ретінде көрініс табады „мақсаты – құрал – нәтижесі”.Мақсат – сезінілген бейне, пайдалы нәтиже, ол міндетті түрде саналы қызмет нәтижесінде жетілуі тиіс. сезімді әрекеттің нәтижесінде жеткендігін көрсетеді. Мақсатқа жетушілік – адам әрекетінің маңызды қасиеті. Мақсатқа жетуден бұрын, адам өзіне қажет болашақта ойша бейне жасайды, шындықтан ойша алдыға шығады.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мақсат – педагогикалық шындықтың көрінісі мен нақты процесстер жаңарудың әлеуетті резервтері мен білім беру идеалын қатар қою негізінде құралған болжам жасау нәтижесі (яғни, дамыған еркін шығармашылық сипаттағы сау – саламат адамның идеалы туралы әңгіме болып отыр). Осыдан зерттеудің тақырыбы мен мақсаттарының талабы шығады.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В.И. Загвязинскийдің пікірінше, психологиялық–педагогикалық зерттеудегі міндеттердің 3 тобын атап өткен жөн. Ең жиі кездесетін бірінші тобы – тарихи – диагностикалық –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мен нақтылаумен байланысты; екіншісі – теориялық-модельдік міндеттер тобы – құрылымды, оның қызметтері мен түрлендіру әдістерін анықтау , ашумен байланысты, үшіншісі – тәжірибелік–түрлендіруші міндеттер тобы – педагогикалық үдерістің, оның болжамды түрленуін тиімді ұйымдастырудың әдістері мен тәсілдерін анықтау мен қолдану, сондай-ақ тәжірибелік ұсыныстарды даярлау.</w:t>
      </w:r>
    </w:p>
    <w:p w:rsidR="00374D07" w:rsidRPr="00E740EE" w:rsidRDefault="00374D07" w:rsidP="006C7F2E">
      <w:pPr>
        <w:pStyle w:val="ac"/>
        <w:tabs>
          <w:tab w:val="left" w:pos="0"/>
        </w:tabs>
        <w:spacing w:after="0"/>
        <w:ind w:left="0" w:firstLine="540"/>
        <w:jc w:val="both"/>
        <w:rPr>
          <w:noProof/>
          <w:color w:val="000000"/>
          <w:sz w:val="24"/>
          <w:szCs w:val="24"/>
          <w:lang w:eastAsia="ko-KR"/>
        </w:rPr>
      </w:pPr>
      <w:r w:rsidRPr="00E740EE">
        <w:rPr>
          <w:b/>
          <w:noProof/>
          <w:color w:val="000000"/>
          <w:sz w:val="24"/>
          <w:szCs w:val="24"/>
          <w:lang w:eastAsia="ko-KR"/>
        </w:rPr>
        <w:t>Зерттеудің мақсаты:</w:t>
      </w:r>
      <w:r w:rsidRPr="00E740EE">
        <w:rPr>
          <w:noProof/>
          <w:color w:val="000000"/>
          <w:sz w:val="24"/>
          <w:szCs w:val="24"/>
          <w:lang w:eastAsia="ko-KR"/>
        </w:rPr>
        <w:t xml:space="preserve"> зерттеліп отырған мәселенің себеп-салдар байланыстарын және заңдылықтарын айқындау, теориясы мен әдістемесін ұсыну.</w:t>
      </w:r>
    </w:p>
    <w:p w:rsidR="00374D07" w:rsidRPr="00E740EE" w:rsidRDefault="00374D07" w:rsidP="006C7F2E">
      <w:pPr>
        <w:pStyle w:val="ac"/>
        <w:tabs>
          <w:tab w:val="left" w:pos="0"/>
        </w:tabs>
        <w:spacing w:after="0"/>
        <w:ind w:left="0" w:firstLine="540"/>
        <w:jc w:val="both"/>
        <w:rPr>
          <w:noProof/>
          <w:color w:val="000000"/>
          <w:sz w:val="24"/>
          <w:szCs w:val="24"/>
          <w:lang w:val="kk-KZ" w:eastAsia="ko-KR"/>
        </w:rPr>
      </w:pPr>
      <w:r w:rsidRPr="00E740EE">
        <w:rPr>
          <w:b/>
          <w:noProof/>
          <w:color w:val="000000"/>
          <w:sz w:val="24"/>
          <w:szCs w:val="24"/>
          <w:lang w:eastAsia="ko-KR"/>
        </w:rPr>
        <w:t>Зерттеу міндеттері</w:t>
      </w:r>
      <w:r w:rsidRPr="00E740EE">
        <w:rPr>
          <w:noProof/>
          <w:color w:val="000000"/>
          <w:sz w:val="24"/>
          <w:szCs w:val="24"/>
          <w:lang w:eastAsia="ko-KR"/>
        </w:rPr>
        <w:t xml:space="preserve">: </w:t>
      </w:r>
      <w:r w:rsidRPr="00E740EE">
        <w:rPr>
          <w:noProof/>
          <w:color w:val="000000"/>
          <w:sz w:val="24"/>
          <w:szCs w:val="24"/>
          <w:lang w:val="kk-KZ" w:eastAsia="ko-KR"/>
        </w:rPr>
        <w:t xml:space="preserve">зерттеу мақсатының бөлшектенуі, </w:t>
      </w:r>
      <w:r w:rsidRPr="00E740EE">
        <w:rPr>
          <w:noProof/>
          <w:color w:val="000000"/>
          <w:sz w:val="24"/>
          <w:szCs w:val="24"/>
          <w:lang w:eastAsia="ko-KR"/>
        </w:rPr>
        <w:t>зерттеу, анықтау, айқындау, қорытындылау, нақтылау, ұсыну, тәжірибелік жұмыста тексеру</w:t>
      </w:r>
      <w:r w:rsidRPr="00E740EE">
        <w:rPr>
          <w:noProof/>
          <w:color w:val="000000"/>
          <w:sz w:val="24"/>
          <w:szCs w:val="24"/>
          <w:lang w:val="kk-KZ" w:eastAsia="ko-KR"/>
        </w:rPr>
        <w:t xml:space="preserve"> тұрғысында құрылады.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Болжам – бұл шынайлылығы әлі дәлелденуі қажет теориялық негізі бар болжамдар жиынтығы. Болжам – (грек сөзі негіз,негіздеу)-фактілер тобына, фактілерге алдын ала түсінік беру немесе әртүрлі эмперикалық білімдерді біртұтас байланыстыру немесе эмперикалық танымдағы қалып қойған ара қашықтықтағы мәселесін ғылыми таным формасында көрсетілген жақсы ойланған болжау толықтырады. Болжам теориямен қатар ғылыми танымда қолданылатын болмыстық көріністің белсенді формасы болып табылады. Болжам мен қорғалатын қағидалар зерттеушінің объектіде анық көрінбейді, басқалар байқамағанда көргені туралы түсінікті ашып көрсетеді.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Болжам - фактілер негізінде объектінің бар екендігі туралы құбылыстардың байланыстары мен себептері туралы тұжырым жасалатын алдын ала болжау, бұл ретте тұжырым толық дәлелденген деп </w:t>
      </w:r>
      <w:r w:rsidRPr="00E740EE">
        <w:rPr>
          <w:rFonts w:ascii="Times New Roman" w:hAnsi="Times New Roman" w:cs="Times New Roman"/>
          <w:sz w:val="24"/>
          <w:szCs w:val="24"/>
          <w:lang w:val="kk-KZ"/>
        </w:rPr>
        <w:lastRenderedPageBreak/>
        <w:t>есептеуге болмайды. Болжам шынайы емес, ықтимал білім. Оның шынайлығы мен шынайы еместігі әлі анықталмаған. Болжамның шынайлығы немесе шынайы емес екендігін анықтау – таным үдерісі.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Зерттеудің болжамы – нәтиже оның жүру жолы н көрсететін ғылыми құрылған жлбалау. Ол танымдық іс-әрекетін қабылдау, ғылыми негіздемесі бар, дәлелденген жобалаудың, қайсыбір құбылыстардың себептерін дұрыс, дәлелсіз түсіндіруін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Академик В.А.Ядовтың ойынша, болжам - „бұл ішкі қисынға тәуелді ететін және зерттеудің тұтас үрдісін ұйымдастыратын басты әдіснамалық құрал”.</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Біздің ойымызша ізденушілердің зерттеу әрекеттерінің практикасында үшқұрылымдық орын алады. Сол себепті де А.Д. Ботвинников болжамды мына кесте бойынша жасаған жөн деп санайды: „Егер...,онда...,өйткені...,”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Бұл кесте болжамның түсіндірілетін, сипатталатын, жобаланатын қызметтерін жүзеге асыруға мүмкіндік береді.</w:t>
      </w:r>
      <w:r w:rsidRPr="00E740EE">
        <w:rPr>
          <w:rFonts w:ascii="Times New Roman" w:hAnsi="Times New Roman" w:cs="Times New Roman"/>
          <w:noProof/>
          <w:sz w:val="24"/>
          <w:szCs w:val="24"/>
          <w:lang w:val="kk-KZ"/>
        </w:rPr>
        <w:t xml:space="preserve">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Егер ғылыми зерттеу аппаратын дұрыс құрылмаған жағдайда, он дұрыс ғылыми дәлелді нәтиже алынбайды.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Ғылыми жаңалылық тиегі аяқталған зерттеулердің сапасын бағалау үшін қолданылады. Ол қазіргі кзеңде әлі белгісіз, педагогикалық әдебиеттер тобына енбеген білім заңдылықтары, олардың құрылымы мен тетіктері, мазмұны, принциптері мен технологиясын сипаттаушы теориялық және практикалық қорытындылардың мазмұнын өрнектейді.</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жаңалығы қаншалықты теориялық маңызға ие болса, соншалықты практикалық қажеттілікке ие. Зерттеулер нәтижесінде түзілген тұжырымдамалар, алынған болжамдар, ашылған заңдылықтар, әдістер, бағыттар, көзқарастар, проблеманы айқындау моделі орындалған ғылыми істердің теориялық маңызын танытады. Ал зерттеудің практикалық маңызы жаңа ұсыныстар, нұсқаулар және т.б дайындауға арқау болуында.</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мүмкіндікке ие болады да, демек ол, - басқалар жасамағанның ішінен не жасалынғанын, қандай нәтижелер алғаш рет алынғанын көрсетеді. Оның үстіне, бір жағынан, зерттеу нәтижелерінің жаңалығымен, екінші жағынан,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маңыздылығын танымның басқа саласына, болашақтағы енді жүргізілетін ғылыми жұмысқа қатысына байланысты анықталады.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Зерттеудің ғылыми маңыздылығын ажырату оны бағалау үшін шешуші мағынаға ие болады. Біздің жұмысымыз ғылым үшін маңызы жоқ деп елестетеді. Онда оны ғылыми жұмыс деп атауға болмайды.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Бұл айырмашылықты оқытушы міндетті түрде есіне сақтауы керек Кейде оған жаңа тәсіл немесе бір жаңа нәрсені білімді үдеріске енгізсе, ол өте мәнді болып көрінуі мүмкін. Бұл олай емес. Кезкелген жаңалық – ең жақсы балама емес. Бұл жаңалықтың ғылым мен практика үшін жағымды маңызын арнайы дәлелдеу қажет.</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Жүргізілген ғылыми жұмыстың практика үшін маңызы туралы ойластыра отырып, зерттеуші мына сұраққа жауап береді: «Практиканың, педагогикалық әрекеттің қандай нақты кемшіліктерін зерттеуде алынған нәтижелер арқылы жөндеуге болады?»</w:t>
      </w:r>
    </w:p>
    <w:p w:rsidR="00374D07" w:rsidRPr="00E740EE" w:rsidRDefault="00374D07"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Қорытындыда айтарымыз, барлық әдіснамалық сипаттамалар өзара байланысты, бірін бірі толықтырады және түзетеді.Мәселе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суйенеді. Зерттеу объектісі зерделеуге қажетті саланы, ал пәні – зерделеу қыры. Сонымен тізілген сипаттамалар барлық элементтері біріне – бірі сәйкес, бірін – бірі толықтыратын жүйені құрайды. Осы келісулердің дәрежесіне қарай зерттеу сапасын бағалауға болады. Жалпы танымдық ой </w:t>
      </w:r>
      <w:r w:rsidRPr="00E740EE">
        <w:rPr>
          <w:rFonts w:ascii="Times New Roman" w:hAnsi="Times New Roman" w:cs="Times New Roman"/>
          <w:sz w:val="24"/>
          <w:szCs w:val="24"/>
          <w:lang w:val="kk-KZ"/>
        </w:rPr>
        <w:lastRenderedPageBreak/>
        <w:t>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терезесіне және т.б. байланысты ажыратылады да, бірақ басты өлшемдер мен ғылымның сипаты және танымның жалпы логикасы бойынша ұқсас болады.Бұл ретте әдіснамалық сипаттамалар жүйесі оның сапасының жалпылама көрсеткіші болып табылады.</w:t>
      </w:r>
    </w:p>
    <w:p w:rsidR="00374D07" w:rsidRPr="00E740EE" w:rsidRDefault="00374D07" w:rsidP="006C7F2E">
      <w:pPr>
        <w:suppressLineNumbers/>
        <w:tabs>
          <w:tab w:val="left" w:pos="0"/>
        </w:tabs>
        <w:spacing w:after="0" w:line="240" w:lineRule="auto"/>
        <w:ind w:firstLine="54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t>Жетекші идея: егер проблема дұрыс қойылған болса, онда оның басты бағыты белгіленіп тұр деген сөз. Қойылған проблеманы шешу үшін бірнеше жылдар зерттеу жүргізу қажет пе? - деген сұрақ болуы мүмкін. Проблеманы шешу, оның идеясымен және зерттеуімен анықталады. Жетекші идея зерттеудің ең басты мәселесі.</w:t>
      </w:r>
    </w:p>
    <w:p w:rsidR="00374D07" w:rsidRPr="00E740EE" w:rsidRDefault="00374D07" w:rsidP="006C7F2E">
      <w:pPr>
        <w:suppressLineNumbers/>
        <w:tabs>
          <w:tab w:val="left" w:pos="0"/>
        </w:tabs>
        <w:spacing w:after="0" w:line="240" w:lineRule="auto"/>
        <w:ind w:firstLine="54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t>Кейде жетекші идея тек бір қырынан ғана зерттеліп, оған қайшы құбылыстар мен үдерістер ескерілмей қалады. Осыған орай жетекші идеяны, қойылған мақсатқа байланысты жан- жақты талдау қажет.</w:t>
      </w:r>
    </w:p>
    <w:p w:rsidR="00374D07" w:rsidRPr="00E740EE" w:rsidRDefault="00374D07" w:rsidP="006C7F2E">
      <w:pPr>
        <w:pStyle w:val="ac"/>
        <w:widowControl w:val="0"/>
        <w:suppressLineNumbers/>
        <w:tabs>
          <w:tab w:val="left" w:pos="0"/>
        </w:tabs>
        <w:snapToGrid w:val="0"/>
        <w:spacing w:after="0"/>
        <w:ind w:left="0" w:firstLine="540"/>
        <w:jc w:val="both"/>
        <w:rPr>
          <w:sz w:val="24"/>
          <w:szCs w:val="24"/>
          <w:lang w:val="uk-UA"/>
        </w:rPr>
      </w:pPr>
      <w:r w:rsidRPr="00E740EE">
        <w:rPr>
          <w:sz w:val="24"/>
          <w:szCs w:val="24"/>
          <w:lang w:val="uk-UA"/>
        </w:rPr>
        <w:t>Жетекші идея мен зерттеудің жалпы бағыты – зерттеудің басты координаты, оның «даралығын» сипаттайды. Ғылымның дамуына ықпал ететін - іргелі зерттеулер мен маңызды идеялар. Идеялар ғылымның алтын қоры десек те болады.</w:t>
      </w:r>
    </w:p>
    <w:p w:rsidR="00374D07" w:rsidRPr="00E740EE" w:rsidRDefault="00374D07" w:rsidP="006C7F2E">
      <w:pPr>
        <w:pStyle w:val="ac"/>
        <w:widowControl w:val="0"/>
        <w:suppressLineNumbers/>
        <w:tabs>
          <w:tab w:val="left" w:pos="0"/>
        </w:tabs>
        <w:snapToGrid w:val="0"/>
        <w:spacing w:after="0"/>
        <w:ind w:left="0" w:firstLine="540"/>
        <w:jc w:val="both"/>
        <w:rPr>
          <w:sz w:val="24"/>
          <w:szCs w:val="24"/>
          <w:lang w:val="uk-UA"/>
        </w:rPr>
      </w:pPr>
      <w:r w:rsidRPr="00E740EE">
        <w:rPr>
          <w:sz w:val="24"/>
          <w:szCs w:val="24"/>
          <w:lang w:val="uk-UA"/>
        </w:rPr>
        <w:t>Проблеманы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Ғылым саласында және жеке зерттеулерде де, келешек пен сабақтастық заңдылықтары сақталуы тиіс. Проблеманы анықтау - зерттеу логикасын іске асырады. Зерттелетін проблема нәтижелі болу үшін педагогикада және онымен шектес ғылым салаларында зерттелейін деген мәселе белгілі деңгейде зерттелген болуы тиіс.</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Практика мен өмірдің қажеттілігін, бұрынғы зерттеушілердің зерттеулерін талдау, нақты зерттеу мақсатын қою, проблеманы анықтауға көмектеседі. Проблеманың құндылығын практика анықтайды. Қазіргі кезеңдегі педагогикалық проблеманы анықтай білудің мәні орасан зор.</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Болжамның рөлі: педагогикалық зерттеуде шындыққа жету үшін, болатын нәрсені ойда түйіндеп, оны іске асыру жолдары мен алынатын нәтижелері болжанады. Болжам ғылыми зерттеудің тірек көзі. Болжам құра білу өте күрделі. Болжам жетекші идеямен бірге туындайды және проблеманың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Алғашқы жұмыс болжамы мен ғылыми болжам арасындағы ерекшелік салыстырмалы нәрсе.</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Қарапайым тұспалдан болжамның ерекшелігі:</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Ұсынылған болжамның фактіге сәйкес келуі, оны тексеруге болатындығы, ауқымды құбылыстарға қолдануға болатындығы, мүмкіндігінше қарапайым болуы.</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Болжам екі бөліктен тұрады: бірінші - кейбір қағидаларды ұсыну, онан кейін оны логикалық және практикалық жағынан дәлелдеу.</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Зерттеудің негізгі кезеңдері: ғылыми зерттеу өте күрделі, әр жағдайда өз логикасымен, зерттеу әдістерімен және ұйымдастырылуымен ерекшеленеді.</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Біріншіден, зерттеудің нақты міндеттерін анықтау. Ол үшін негізгі ғылыми әдебиеттерді оқып, оның зерттелу жәйін анықтау шарт. Зерттеудің теориялық, практикалық жақтары жан-жақты ескерілуі тиіс.</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Екіншіден, бар материалдарды жинақтау және оларды есепке алу. Олар:</w:t>
      </w:r>
      <w:r w:rsidRPr="00E740EE">
        <w:rPr>
          <w:sz w:val="24"/>
          <w:szCs w:val="24"/>
          <w:lang w:val="kk-KZ"/>
        </w:rPr>
        <w:t xml:space="preserve"> </w:t>
      </w:r>
      <w:r w:rsidRPr="00E740EE">
        <w:rPr>
          <w:sz w:val="24"/>
          <w:szCs w:val="24"/>
          <w:lang w:val="uk-UA"/>
        </w:rPr>
        <w:t>проблеманың тарихы мен теориялық жағдайын сипаттайтын әдебиеттер;</w:t>
      </w:r>
      <w:r w:rsidRPr="00E740EE">
        <w:rPr>
          <w:sz w:val="24"/>
          <w:szCs w:val="24"/>
          <w:lang w:val="kk-KZ"/>
        </w:rPr>
        <w:t xml:space="preserve"> </w:t>
      </w:r>
      <w:r w:rsidRPr="00E740EE">
        <w:rPr>
          <w:sz w:val="24"/>
          <w:szCs w:val="24"/>
          <w:lang w:val="uk-UA"/>
        </w:rPr>
        <w:t>мектеп және мұғалім тәжірибесін ескеру; педагогикалық құжаттар; оқу шылардың шығармашылық және оқу-тәрбие істері; тәжірибеліе жұмыс және педагогикалық эксперимент.</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Осы жұмыстардың барлығы педагогикалық процестің бір-бірімен байланысын және оқушылардың даму заңдылықтарын анықтауға көмектеседі.</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Барлық материалдарды жинақтап, оларды есепке алып, талдап, қорытындылау:</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Біріншіден, фактілерден идеяларға. Фактілер дәлелді және шынайы болулары тиіс. Фактілер теорияға негіз болу үшін ғылыми танымдық жағынан ескерілу қажет.</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t>Екіншіден, эксперименттік тексеру және ұжымдық талқылау.</w:t>
      </w:r>
    </w:p>
    <w:p w:rsidR="00374D07" w:rsidRPr="00E740EE" w:rsidRDefault="00374D07" w:rsidP="006C7F2E">
      <w:pPr>
        <w:pStyle w:val="ac"/>
        <w:tabs>
          <w:tab w:val="left" w:pos="0"/>
        </w:tabs>
        <w:spacing w:after="0"/>
        <w:ind w:left="0" w:firstLine="540"/>
        <w:jc w:val="both"/>
        <w:rPr>
          <w:sz w:val="24"/>
          <w:szCs w:val="24"/>
          <w:lang w:val="uk-UA"/>
        </w:rPr>
      </w:pPr>
      <w:r w:rsidRPr="00E740EE">
        <w:rPr>
          <w:sz w:val="24"/>
          <w:szCs w:val="24"/>
          <w:lang w:val="uk-UA"/>
        </w:rPr>
        <w:lastRenderedPageBreak/>
        <w:t>Үшіншіден, ғылыми нәтижелерді жүйелеу, жазу. Зерттеу нәтижесі түйін мен қорытындыда беріледі. Бұл зерттеудің түйіні, теорияны байытатын ең маңызды нәрсе, оны нақты, негізделген түрде жазу қажет.</w:t>
      </w:r>
    </w:p>
    <w:p w:rsidR="00374D07" w:rsidRDefault="00374D07" w:rsidP="006C7F2E">
      <w:pPr>
        <w:tabs>
          <w:tab w:val="left" w:pos="0"/>
        </w:tabs>
        <w:spacing w:after="0" w:line="240" w:lineRule="auto"/>
        <w:ind w:firstLine="54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t>Төртіншіден, практикаға ендіру, екі түрлі болады: тікелей нұсқау арқылы және ғылыми эксперимент арқылы.</w:t>
      </w:r>
      <w:r w:rsidRPr="00E740EE">
        <w:rPr>
          <w:rFonts w:ascii="Times New Roman" w:hAnsi="Times New Roman" w:cs="Times New Roman"/>
          <w:b/>
          <w:noProof/>
          <w:sz w:val="24"/>
          <w:szCs w:val="24"/>
          <w:lang w:val="uk-UA"/>
        </w:rPr>
        <w:t xml:space="preserve"> . </w:t>
      </w:r>
      <w:r w:rsidRPr="00E740EE">
        <w:rPr>
          <w:rFonts w:ascii="Times New Roman" w:hAnsi="Times New Roman" w:cs="Times New Roman"/>
          <w:noProof/>
          <w:sz w:val="24"/>
          <w:szCs w:val="24"/>
          <w:lang w:val="uk-UA"/>
        </w:rPr>
        <w:t xml:space="preserve">Әдіснама, әдіс пен теория әрқашан бір-бірімен тығыз байланысты. </w:t>
      </w:r>
      <w:r w:rsidRPr="00E740EE">
        <w:rPr>
          <w:rFonts w:ascii="Times New Roman" w:hAnsi="Times New Roman" w:cs="Times New Roman"/>
          <w:sz w:val="24"/>
          <w:szCs w:val="24"/>
          <w:lang w:val="uk-UA"/>
        </w:rPr>
        <w:t>Методология ”грек тілінен аударғанда “әдіс туралы ғылым” деген мағынаны береді. Сондықтан методология – зерттеу процесі туралы ілім ретінде де түсіндіріледі.</w:t>
      </w:r>
    </w:p>
    <w:p w:rsidR="00B557A9" w:rsidRPr="00E740EE" w:rsidRDefault="00B557A9" w:rsidP="006C7F2E">
      <w:pPr>
        <w:pStyle w:val="ac"/>
        <w:tabs>
          <w:tab w:val="left" w:pos="-180"/>
          <w:tab w:val="left" w:pos="0"/>
        </w:tabs>
        <w:spacing w:after="0"/>
        <w:ind w:left="0" w:firstLine="700"/>
        <w:jc w:val="center"/>
        <w:rPr>
          <w:b/>
          <w:bCs/>
          <w:sz w:val="24"/>
          <w:szCs w:val="24"/>
          <w:lang w:val="uk-UA" w:eastAsia="ko-KR"/>
        </w:rPr>
      </w:pPr>
      <w:r w:rsidRPr="00E740EE">
        <w:rPr>
          <w:b/>
          <w:bCs/>
          <w:sz w:val="24"/>
          <w:szCs w:val="24"/>
          <w:lang w:val="uk-UA" w:eastAsia="ko-KR"/>
        </w:rPr>
        <w:t>Педагогикалық зерттеудің ұғымдық-түсініктік жүйесі</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bCs/>
          <w:i/>
          <w:sz w:val="24"/>
          <w:szCs w:val="24"/>
          <w:lang w:val="kk-KZ"/>
        </w:rPr>
        <w:t>Түсініктер мен терминдерді анықтау және нақтылау</w:t>
      </w:r>
      <w:r w:rsidRPr="00E740EE">
        <w:rPr>
          <w:rFonts w:ascii="Times New Roman" w:hAnsi="Times New Roman" w:cs="Times New Roman"/>
          <w:b/>
          <w:i/>
          <w:sz w:val="24"/>
          <w:szCs w:val="24"/>
          <w:lang w:val="kk-KZ"/>
        </w:rPr>
        <w:t xml:space="preserve"> </w:t>
      </w:r>
      <w:r w:rsidRPr="00E740EE">
        <w:rPr>
          <w:rFonts w:ascii="Times New Roman" w:hAnsi="Times New Roman" w:cs="Times New Roman"/>
          <w:sz w:val="24"/>
          <w:szCs w:val="24"/>
          <w:lang w:val="kk-KZ"/>
        </w:rPr>
        <w:t>әрбір зерттеудің алдына қойылып отырған міндет, дегенмен, ол жеке кезеңге бөліне бермейді және зерттеулік ізденістің тақырыбын, нысаны мен пәнін нақтылаумен қиыса алады. Түсініктік-терминологиялық жүйе диагностика және қайта бейнелеу әдістерімен, әдістемелерімен, реттіліктерімен, модельдерімен қатар зерттеудің ғылыми аппаратының бөлігі болып табылады.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Түсініктер</w:t>
      </w:r>
      <w:r w:rsidRPr="00E740EE">
        <w:rPr>
          <w:rFonts w:ascii="Times New Roman" w:hAnsi="Times New Roman" w:cs="Times New Roman"/>
          <w:sz w:val="24"/>
          <w:szCs w:val="24"/>
          <w:lang w:val="kk-KZ"/>
        </w:rPr>
        <w:t xml:space="preserve"> – құбылыстар мен үдерістердің белгілі бір қатарының болмыстық белгілері немесе болмысының жалпыланған түріндегі кескіні. Түсініктерде </w:t>
      </w:r>
      <w:r w:rsidRPr="00E740EE">
        <w:rPr>
          <w:rFonts w:ascii="Times New Roman" w:hAnsi="Times New Roman" w:cs="Times New Roman"/>
          <w:b/>
          <w:i/>
          <w:sz w:val="24"/>
          <w:szCs w:val="24"/>
          <w:lang w:val="kk-KZ"/>
        </w:rPr>
        <w:t>терминдер</w:t>
      </w:r>
      <w:r w:rsidRPr="00E740EE">
        <w:rPr>
          <w:rFonts w:ascii="Times New Roman" w:hAnsi="Times New Roman" w:cs="Times New Roman"/>
          <w:sz w:val="24"/>
          <w:szCs w:val="24"/>
          <w:lang w:val="kk-KZ"/>
        </w:rPr>
        <w:t xml:space="preserve"> деп аталатын сөздерге түсінік беріледі. Бір термин құбылыстар мен үдерістердің түрлі мағынасын, әртүрлі түсініктерін білдіреді. Сонымен қатар, әртүрлі терминдер, көбінесе, үдерістің дамуының әртүрлі сатыларында бір түсінікті де  білдіруі мүмкін. Зерттеу жұмысының басында қолданылатын қажетті түсініктердің және оларды түсіндіретін терминдердің шеңберін белгілеу маңызды. Өйткені көптеген терминдердің көп мағыналылығы және жалпыға бірдей емес, бара ар емес терминдерді қолданудың мүмкіндігі анық білінетінін ескерген жөн.</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Келесі рәсімдерді өткізген пайдалы: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-үдерістің болмыстық сипаттарын кескіндеуге жеткілікті зерттеудің базалық түсініктерінің шеңберін (тізімін) анықтау. Зерттеудің ерекшелігіне байланысты олардың қатарына білім беру, әлеуметтену, жекелендіру, тәрбиелеу, тұлғаның дамуы, қалыптасу, ақпарат, оқыту, өз бетінше білім алу, ынталандыру, парадигма және т. б. сияқты түсініктер (және сәйкес терминдер) енуі мүмкін;</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-базалық түсініктер мағыналық тереңдігі бойынша бірмағыналы ма, жоқ па, соны анықтау  керек, егер жоқ болса – сәйкес анықтамалар мен түсініктер беру қажет;</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-авторлық түсініктерді бөлу және нақтылау, яғни зерттеу авторы енгізген, немесе автор ұсынатын түсініктерді анықтау;</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-түсініктерді белгілі бір логикалық қатарға түзу, яғни түсініктік матрицаны құру, түсініктік қатарды анықтау. Мұндай қатардың негізін қалаушы теория (іс-әрекет теориясы, жеке тұлғалық-әрекеттік тұғыр, бағдарламалық-мақсаттық басқару теориясы және т. с. с) негіз бола алады.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Мысалы, мәдениет мәселелері зерттеулерінде әлеуметтік феномен ретінде мәдениет құрылымынан шығып, түсініктік қатар түзуге болады: құндылықтар мен мұраттар; ғылыми білімдер, ғылыми емес білімдер; әдет-ғұрыптар мен дәстүрлер, өнер (бейнелер); инновациялар. Мәдени орта, инкультурация, культурогенез, мәдени дәстүрлер, мәдени жас, мәдениеттің инновациялық элементтері енгізілуі мүмкін. Барлық жағдайда түсініктерді түсініп, олардың көлемдерінің сәйкестілігін өзара байланысты бақылаған пайдалы. Жаңа түсініктер мен терминдерді өте мұқият енгізген жөн және мұны зерттелінетін нысандардың ішкі байланысын білдіруге арналған түсініктер жеткіліксіз болғанда ғана жасау керек. Белгілі терминдерді жаңа мағынамен,  толықтырылмаған жаңа терминдермен алмастыру тиімсіз.</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Сонымен қатар, қандай да бір жаңа құбылысты, сапалардың және сипаттамалардың анықталған жиынтығын ерекше терминмен білдіру әлдеқайда пайдалы болады, бұл авторды түсініктің күрделі мазмұнын бірнеше рет қайталау, оның толық анықтамасын беруін  қажет етпейді. Айталық, А.С.Белкин енгізген «витагендік оқыту» термині оқушылардың өмірлік тәжірибені қолдануын ғана білдірмейді, сонымен қатар, бұл тәжірибенің берілген кезеңге арналған фактілерді оқытуды қайта өңдеу, оларды бағалау мен мағынасын анықтауда жатыр. Ал, В.С. Леднев енгізген «ғылыми білім» термині бұрыннан белгілі және ғылыми мамандарды өзіндік іздену, аспирантура, докторантура, әдіснамалық мәдениетті көтеру және ғылымда жұмыс істейтіндердің ғылыми біліктілігін арттыруды білдірді.</w:t>
      </w:r>
    </w:p>
    <w:p w:rsidR="00B557A9" w:rsidRPr="00E740EE" w:rsidRDefault="00B557A9" w:rsidP="006C7F2E">
      <w:pPr>
        <w:spacing w:after="0" w:line="240" w:lineRule="auto"/>
        <w:ind w:firstLine="709"/>
        <w:jc w:val="both"/>
        <w:rPr>
          <w:rFonts w:ascii="Times New Roman" w:hAnsi="Times New Roman" w:cs="Times New Roman"/>
          <w:b/>
          <w:i/>
          <w:sz w:val="24"/>
          <w:szCs w:val="24"/>
          <w:lang w:val="kk-KZ"/>
        </w:rPr>
      </w:pPr>
      <w:r w:rsidRPr="00E740EE">
        <w:rPr>
          <w:rFonts w:ascii="Times New Roman" w:hAnsi="Times New Roman" w:cs="Times New Roman"/>
          <w:b/>
          <w:i/>
          <w:sz w:val="24"/>
          <w:szCs w:val="24"/>
          <w:lang w:val="kk-KZ"/>
        </w:rPr>
        <w:t>Зерттеудің түсініктік аппараты:</w:t>
      </w:r>
    </w:p>
    <w:p w:rsidR="00B557A9" w:rsidRPr="00E740EE" w:rsidRDefault="00B557A9" w:rsidP="006C7F2E">
      <w:pPr>
        <w:pStyle w:val="af"/>
        <w:numPr>
          <w:ilvl w:val="0"/>
          <w:numId w:val="33"/>
        </w:numPr>
        <w:spacing w:after="0" w:line="240" w:lineRule="auto"/>
        <w:ind w:left="0"/>
        <w:jc w:val="both"/>
        <w:rPr>
          <w:rFonts w:ascii="Times New Roman" w:hAnsi="Times New Roman"/>
          <w:sz w:val="24"/>
          <w:szCs w:val="24"/>
        </w:rPr>
      </w:pPr>
      <w:r w:rsidRPr="00E740EE">
        <w:rPr>
          <w:rFonts w:ascii="Times New Roman" w:hAnsi="Times New Roman"/>
          <w:sz w:val="24"/>
          <w:szCs w:val="24"/>
        </w:rPr>
        <w:t>Зерттелетін үдерістің құрылымын және оны тұтас етіп көрсететін түсініктерді, сонымен қатар оның компоненттерін немесе зерттеу аспектілерін (түсініктік матрица) нақтылау.</w:t>
      </w:r>
    </w:p>
    <w:p w:rsidR="00B557A9" w:rsidRPr="00E740EE" w:rsidRDefault="00B557A9" w:rsidP="006C7F2E">
      <w:pPr>
        <w:pStyle w:val="af"/>
        <w:numPr>
          <w:ilvl w:val="0"/>
          <w:numId w:val="33"/>
        </w:numPr>
        <w:spacing w:after="0" w:line="240" w:lineRule="auto"/>
        <w:ind w:left="0"/>
        <w:jc w:val="both"/>
        <w:rPr>
          <w:rFonts w:ascii="Times New Roman" w:hAnsi="Times New Roman"/>
          <w:sz w:val="24"/>
          <w:szCs w:val="24"/>
        </w:rPr>
      </w:pPr>
      <w:r w:rsidRPr="00E740EE">
        <w:rPr>
          <w:rFonts w:ascii="Times New Roman" w:hAnsi="Times New Roman"/>
          <w:sz w:val="24"/>
          <w:szCs w:val="24"/>
        </w:rPr>
        <w:lastRenderedPageBreak/>
        <w:t>Түсініктің мазмұнын, белгілі немесе қайта енгізілетін терминдер арқылы  терминологиялық мәнін, негіздемелерін анықтау.</w:t>
      </w:r>
    </w:p>
    <w:p w:rsidR="00B557A9" w:rsidRPr="00E740EE" w:rsidRDefault="00B557A9" w:rsidP="006C7F2E">
      <w:pPr>
        <w:pStyle w:val="af"/>
        <w:numPr>
          <w:ilvl w:val="0"/>
          <w:numId w:val="33"/>
        </w:numPr>
        <w:spacing w:after="0" w:line="240" w:lineRule="auto"/>
        <w:ind w:left="0"/>
        <w:jc w:val="both"/>
        <w:rPr>
          <w:rFonts w:ascii="Times New Roman" w:hAnsi="Times New Roman"/>
          <w:sz w:val="24"/>
          <w:szCs w:val="24"/>
        </w:rPr>
      </w:pPr>
      <w:r w:rsidRPr="00E740EE">
        <w:rPr>
          <w:rFonts w:ascii="Times New Roman" w:hAnsi="Times New Roman"/>
          <w:sz w:val="24"/>
          <w:szCs w:val="24"/>
        </w:rPr>
        <w:t>Категорияларды ажырату (негізгі, базалық түсініктер), категориялық-түсініктік жүйені құру.</w:t>
      </w:r>
    </w:p>
    <w:p w:rsidR="00B557A9" w:rsidRPr="00E740EE" w:rsidRDefault="00B557A9" w:rsidP="006C7F2E">
      <w:pPr>
        <w:pStyle w:val="af"/>
        <w:spacing w:after="0" w:line="240" w:lineRule="auto"/>
        <w:ind w:left="0"/>
        <w:jc w:val="both"/>
        <w:rPr>
          <w:rFonts w:ascii="Times New Roman" w:hAnsi="Times New Roman"/>
          <w:sz w:val="24"/>
          <w:szCs w:val="24"/>
        </w:rPr>
      </w:pPr>
      <w:r w:rsidRPr="00E740EE">
        <w:rPr>
          <w:rFonts w:ascii="Times New Roman" w:hAnsi="Times New Roman"/>
          <w:sz w:val="24"/>
          <w:szCs w:val="24"/>
        </w:rPr>
        <w:t>Түсініктік жүйе элементтерінің тереңдік дәрежесі және онымен зерттелінетін үрдістер мен құбылыстар кескінінің біртұтастығының өзара байланысын ашу міндет.</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Зерттеудің тұғырнамалық кешенін қалыптастырудағы келесі бір маңызды қадам – оның ұғымдық аппаратын анықтау. Зерттеуші ұғымдық аппаратты анықтау үшін ғылыми танымда маңызды саналатын термин, дефиниция, ұғым, категория сөздерін білуі және мағынасын түсінуі қажет. Зерттеуші педагогиканың ұғымдық-терминологиялық аппаратын меңгерген болуы керек. </w:t>
      </w:r>
      <w:r w:rsidRPr="00E740EE">
        <w:rPr>
          <w:rFonts w:ascii="Times New Roman" w:hAnsi="Times New Roman" w:cs="Times New Roman"/>
          <w:b/>
          <w:i/>
          <w:sz w:val="24"/>
          <w:szCs w:val="24"/>
          <w:lang w:val="kk-KZ"/>
        </w:rPr>
        <w:t>Ұғым</w:t>
      </w:r>
      <w:r w:rsidRPr="00E740EE">
        <w:rPr>
          <w:rFonts w:ascii="Times New Roman" w:hAnsi="Times New Roman" w:cs="Times New Roman"/>
          <w:i/>
          <w:sz w:val="24"/>
          <w:szCs w:val="24"/>
          <w:lang w:val="kk-KZ"/>
        </w:rPr>
        <w:t xml:space="preserve"> </w:t>
      </w:r>
      <w:r w:rsidRPr="00E740EE">
        <w:rPr>
          <w:rFonts w:ascii="Times New Roman" w:hAnsi="Times New Roman" w:cs="Times New Roman"/>
          <w:sz w:val="24"/>
          <w:szCs w:val="24"/>
          <w:lang w:val="kk-KZ"/>
        </w:rPr>
        <w:t>– таным үдерісіндегі шынайы әлемді қабылдау формасы. Ғылымда ұғым бірден бекітілмейді. Шынайы нақтылықты қайта ойлау мен эмпирикалық іс-тәжірибенің нәтижесі ретінде пайда болатын ұғым белгілі бір ғылымның бөлігіне айналады. Термин – ғылымның нақты бір бағытта даму шеңберінде өзге ұғымдармен арақатынасын ашуға негізделген ұғымдардың, өздің, сөз тіркестерінің және арнайы белгілердің көмегімен белгіленеді. Ғылыми терминологияға белгілі бір реттілік тән. Жинақталған білім қоры негізінде ғалымдар педагогиканың ғылыми терминологиясының барлық жүйесі ұғымдық блоктарды құрайтын өзара байланысты терминдерден тұрады деп тұжырымдайды.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Қазіргі кезде </w:t>
      </w:r>
      <w:r w:rsidRPr="00E740EE">
        <w:rPr>
          <w:rFonts w:ascii="Times New Roman" w:hAnsi="Times New Roman" w:cs="Times New Roman"/>
          <w:b/>
          <w:i/>
          <w:sz w:val="24"/>
          <w:szCs w:val="24"/>
          <w:lang w:val="kk-KZ"/>
        </w:rPr>
        <w:t>«ұғымды»</w:t>
      </w:r>
      <w:r w:rsidRPr="00E740EE">
        <w:rPr>
          <w:rFonts w:ascii="Times New Roman" w:hAnsi="Times New Roman" w:cs="Times New Roman"/>
          <w:sz w:val="24"/>
          <w:szCs w:val="24"/>
          <w:lang w:val="kk-KZ"/>
        </w:rPr>
        <w:t xml:space="preserve"> ғылыми категория ретінде қарастыруға болатын бірыңғай түсінік жоқ болғандықтан, оны:</w:t>
      </w:r>
    </w:p>
    <w:p w:rsidR="00B557A9" w:rsidRPr="00E740EE" w:rsidRDefault="00B557A9" w:rsidP="006C7F2E">
      <w:pPr>
        <w:numPr>
          <w:ilvl w:val="0"/>
          <w:numId w:val="3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пәннің болмысын көрсететін, зерттеу пәнін танудағы зерттеуші аппаратты, ғылыми зерттеуді қорыту құралы ретінде;</w:t>
      </w:r>
    </w:p>
    <w:p w:rsidR="00B557A9" w:rsidRPr="00E740EE" w:rsidRDefault="00B557A9" w:rsidP="006C7F2E">
      <w:pPr>
        <w:numPr>
          <w:ilvl w:val="0"/>
          <w:numId w:val="3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құбылысты белгілер жүйесі ретінде нақты грамматикалық ойлауды қалыптастыру тәсілі ретінде;</w:t>
      </w:r>
    </w:p>
    <w:p w:rsidR="00B557A9" w:rsidRPr="00E740EE" w:rsidRDefault="00B557A9" w:rsidP="006C7F2E">
      <w:pPr>
        <w:numPr>
          <w:ilvl w:val="0"/>
          <w:numId w:val="3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өзіндік дамуы мен қарама-қайшылықтағы педагогикалық үдерістер мен құбылыстарға тән байланыстар мен қатынастарды, қасиеттерді көрсететін ойлау түрі ретінде;</w:t>
      </w:r>
    </w:p>
    <w:p w:rsidR="00B557A9" w:rsidRPr="00E740EE" w:rsidRDefault="00B557A9" w:rsidP="006C7F2E">
      <w:pPr>
        <w:numPr>
          <w:ilvl w:val="0"/>
          <w:numId w:val="3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кей топтардың өздеріне тән жалпы белгілері негізінде педагогикалық құбылыстарды жалпылап, бөлетін ой (ой жүйесі) ретінде;</w:t>
      </w:r>
    </w:p>
    <w:p w:rsidR="00B557A9" w:rsidRPr="00E740EE" w:rsidRDefault="00B557A9" w:rsidP="006C7F2E">
      <w:pPr>
        <w:numPr>
          <w:ilvl w:val="0"/>
          <w:numId w:val="3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жалпы сипаттарға орай қамтылатын педагогикалық құбылыстар мен үдерістердің  жинақы көрінісі  ретінде;</w:t>
      </w:r>
    </w:p>
    <w:p w:rsidR="00B557A9" w:rsidRPr="00E740EE" w:rsidRDefault="00B557A9" w:rsidP="006C7F2E">
      <w:pPr>
        <w:numPr>
          <w:ilvl w:val="0"/>
          <w:numId w:val="3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педагогикалық ойлаудың даму сатысын педагогтің ғылыми-зерттеу мәдениетінің бір бөлігі және педагогика ғылымының дамуындағы шешуші кезең ретінде қабылдаған жөн.</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Толықтырылатын бұл тізімнен ұғымның педагогикалық объектінің (құбылыс, үдеріс немесе жүйенің) табиғатын ашатын, өзінде даму мүмкіндігі бар құбылыс екенін аңғаруға болады. Сондықтан, педагогикалық ғылым терминологиясының ұғымдық аппараттың дамуы есебінен толықтырылып отырылуы кездейсоқтық емес.</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Педагогикалық ұғым</w:t>
      </w:r>
      <w:r w:rsidRPr="00E740EE">
        <w:rPr>
          <w:rFonts w:ascii="Times New Roman" w:hAnsi="Times New Roman" w:cs="Times New Roman"/>
          <w:i/>
          <w:sz w:val="24"/>
          <w:szCs w:val="24"/>
          <w:lang w:val="kk-KZ"/>
        </w:rPr>
        <w:t xml:space="preserve"> </w:t>
      </w:r>
      <w:r w:rsidRPr="00E740EE">
        <w:rPr>
          <w:rFonts w:ascii="Times New Roman" w:hAnsi="Times New Roman" w:cs="Times New Roman"/>
          <w:sz w:val="24"/>
          <w:szCs w:val="24"/>
          <w:lang w:val="kk-KZ"/>
        </w:rPr>
        <w:t xml:space="preserve">– бұл өздеріне тән жалпы, арнайы белгілері бойынша педагогикалық құбылыстардың, үдерістердің немесе жүйелердің бөлінген тобының сөз арқылы берілетін педагогикалық әрекетті көрсету үдерісінің нәтижесі. </w:t>
      </w:r>
      <w:r w:rsidRPr="00E740EE">
        <w:rPr>
          <w:rFonts w:ascii="Times New Roman" w:hAnsi="Times New Roman" w:cs="Times New Roman"/>
          <w:b/>
          <w:i/>
          <w:sz w:val="24"/>
          <w:szCs w:val="24"/>
          <w:lang w:val="kk-KZ"/>
        </w:rPr>
        <w:t>Педагогикалық термин</w:t>
      </w:r>
      <w:r w:rsidRPr="00E740EE">
        <w:rPr>
          <w:rFonts w:ascii="Times New Roman" w:hAnsi="Times New Roman" w:cs="Times New Roman"/>
          <w:sz w:val="24"/>
          <w:szCs w:val="24"/>
          <w:lang w:val="kk-KZ"/>
        </w:rPr>
        <w:t xml:space="preserve"> – бұл педагогика ғылымында педагог-зерттеушілер тарапынан қабылданған және заңдастырылған қандай да бір педагогикалық феноменнің атауы, аты, белгіленуі. Педагогикалық </w:t>
      </w:r>
      <w:r w:rsidRPr="00E740EE">
        <w:rPr>
          <w:rFonts w:ascii="Times New Roman" w:hAnsi="Times New Roman" w:cs="Times New Roman"/>
          <w:b/>
          <w:i/>
          <w:sz w:val="24"/>
          <w:szCs w:val="24"/>
          <w:lang w:val="kk-KZ"/>
        </w:rPr>
        <w:t>дефиниция -</w:t>
      </w:r>
      <w:r w:rsidRPr="00E740EE">
        <w:rPr>
          <w:rFonts w:ascii="Times New Roman" w:hAnsi="Times New Roman" w:cs="Times New Roman"/>
          <w:sz w:val="24"/>
          <w:szCs w:val="24"/>
          <w:lang w:val="kk-KZ"/>
        </w:rPr>
        <w:t xml:space="preserve"> педагогикалық феноменнің оған сәйкес мағынасын ашып, заттай және айрықша белгілерін сипаттайтын болжам. Педагогикалық феноменді түрлі теориялық-тұғырнамалық тұрғыдан зерттеуге байланысты бір педагогикалық терминге түрлі анықтамалар берілуі мүмкін. Кез келген ғылымның даму үдерісінде белгілі бір ғылымдағы өзге ұғымдарға негіз, бастау болар, «түбір» ұғымдарға айналатын ұғымдар бірігіп, ғылым категорияларына айналады. Бұл ретте педагогикада да дәл сол құбылыс орын алады.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 ғылымының дамуы педагогика пәні мен педагогикалық теорияның ғана емес, сондай-ақ, педагогикалық іс-әрекетті жан-жақты түсінуді тереңдететін, байыта түсетін категориялық-ұғымдық аппараттың жаңартылуымен қамтамасыз етіледі. Педагогикалық терминология гуманитарлық терминдік жүйеге жатады. Педагогикалық терминологияның өзгешелігі ғылым ретінде педагогика пәнімен және педагогикалық зерттеулер нәтижелерінің әлеуметтік мәнімен байланысты болып келеді. Сондықтан, нақты бір педагогикалық зерттеудің терминологиялық жүйесінің құрылымы зерттеу объектісімен, пәнімен, оның педагогика ғылымы мен педагогикалық іс-әрекетті жетілдіру үшін алынған нәтижелерінің маңыздылығымен тығыз байланысты.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ab/>
        <w:t>Ұғымдық-терминологиялық жүйе болжау әдістері мен қайта құрулар, әдістемелер, алгоритмдер, модельдермен қатар зерттеудің ғылыми аппаратының бір бөлігін құрайды. Онда келесі рәсімдерді қолданған дұрыс:</w:t>
      </w:r>
    </w:p>
    <w:p w:rsidR="00B557A9" w:rsidRPr="00E740EE" w:rsidRDefault="00B557A9" w:rsidP="006C7F2E">
      <w:pPr>
        <w:numPr>
          <w:ilvl w:val="0"/>
          <w:numId w:val="35"/>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үдерістің негізгі белгілерін айқындау үшін жеткілікті зерттеудің кешенді ұғымдарының қатарын анықтау. Олардың қатарына зерттеу өзгешелігіне байланысты білім, әлеуметтену, жекелендіру, тәрбие, тұлғаның дамуы, қалыптасуы, мағлұмат, оқыту, белсенділік, парадигма және т. б. жатады;</w:t>
      </w:r>
    </w:p>
    <w:p w:rsidR="00B557A9" w:rsidRPr="00E740EE" w:rsidRDefault="00B557A9" w:rsidP="006C7F2E">
      <w:pPr>
        <w:numPr>
          <w:ilvl w:val="0"/>
          <w:numId w:val="35"/>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мән-мазмұнына қарай кешенді ұғымдардың біртектестігін анықтау, егер олай болмаса, сәйкес келетін анықтамалар мен түсіндірулер беру;</w:t>
      </w:r>
    </w:p>
    <w:p w:rsidR="00B557A9" w:rsidRPr="00E740EE" w:rsidRDefault="00B557A9" w:rsidP="006C7F2E">
      <w:pPr>
        <w:numPr>
          <w:ilvl w:val="0"/>
          <w:numId w:val="35"/>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авторлық ұғымдарды, яғни автор енгізген зерттеулерді немесе авторлық түсіндірмелерде ұсынылған ұғымдарды түсіндіру және бөліп көрсету;</w:t>
      </w:r>
    </w:p>
    <w:p w:rsidR="00B557A9" w:rsidRPr="00E740EE" w:rsidRDefault="00B557A9" w:rsidP="006C7F2E">
      <w:pPr>
        <w:numPr>
          <w:ilvl w:val="0"/>
          <w:numId w:val="35"/>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қосымша ұғымдарды бөліп көрсету. Мысалы, «әлеуметтену» кешенді ұғымында мынадай ұғымдарды қолдануға болады: әлеуметтік бейімделу, қайта әлеуметтендіру, девиация, әлеуметтік мінез-құлық, және т. б. ;</w:t>
      </w:r>
    </w:p>
    <w:p w:rsidR="00B557A9" w:rsidRPr="00E740EE" w:rsidRDefault="00B557A9" w:rsidP="006C7F2E">
      <w:pPr>
        <w:numPr>
          <w:ilvl w:val="0"/>
          <w:numId w:val="35"/>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ұғымдарды белгілі бір логикалық қатарға жинақтау, яғни ұғымдық қатарды анықтау. Мұндай қатарды құру үшін негіз болып негізгі теория (тұлғалық  әрекеттілік теориясы, бағдарламалы-мақсатты басқару теориясы және т. б. ) алынады.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Зерттеудің ұғымдық аппаратын қалыптастырудың төрт шешуші кезеңін</w:t>
      </w:r>
      <w:r w:rsidRPr="00E740EE">
        <w:rPr>
          <w:rFonts w:ascii="Times New Roman" w:hAnsi="Times New Roman" w:cs="Times New Roman"/>
          <w:sz w:val="24"/>
          <w:szCs w:val="24"/>
          <w:lang w:val="kk-KZ"/>
        </w:rPr>
        <w:t xml:space="preserve"> бөліп қарастыралық:</w:t>
      </w:r>
    </w:p>
    <w:p w:rsidR="00B557A9" w:rsidRPr="00E740EE" w:rsidRDefault="00B557A9" w:rsidP="006C7F2E">
      <w:pPr>
        <w:numPr>
          <w:ilvl w:val="0"/>
          <w:numId w:val="36"/>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зерттелуші үдеріс пен ұғымдардың құрылымын, оның құрамдас бөліктері мен зерттеу қырларын (ұғымдық матрица) анықтау;</w:t>
      </w:r>
    </w:p>
    <w:p w:rsidR="00B557A9" w:rsidRPr="00E740EE" w:rsidRDefault="00B557A9" w:rsidP="006C7F2E">
      <w:pPr>
        <w:numPr>
          <w:ilvl w:val="0"/>
          <w:numId w:val="36"/>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ұғымдардың мазмұнын, белгілі немесе қайта енгізілген терминдердің терминологиялық түсіндірмелері мен олардың негізделуін анықтау;</w:t>
      </w:r>
    </w:p>
    <w:p w:rsidR="00B557A9" w:rsidRPr="00E740EE" w:rsidRDefault="00B557A9" w:rsidP="006C7F2E">
      <w:pPr>
        <w:numPr>
          <w:ilvl w:val="0"/>
          <w:numId w:val="36"/>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категорияларды (негізгі, кешенді ұғымдарды) анықтау, категориялық-ұғымдық жүйені құру;</w:t>
      </w:r>
    </w:p>
    <w:p w:rsidR="00B557A9" w:rsidRPr="00E740EE" w:rsidRDefault="00B557A9" w:rsidP="006C7F2E">
      <w:pPr>
        <w:numPr>
          <w:ilvl w:val="0"/>
          <w:numId w:val="36"/>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ұғымдық жүйе элементтерінің өзара байланысын, ол арқылы зерттеліп жатқан үдерістер мен құбылыстардың терең әрі тұтас айқындалу деңгейін ашу.</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Педагогикадағы ұғымдарды өңдеу зерттеу пәні мен объектісі саласына жататын негізгі педагогикалық құбылыстардың, үдерістер мен жүйенің болмысын сипаттау мен объективті зерттеуден тұрады. Педагогикалық әрекетті сипаттау және теориялық зерттеу формасының бірі бола тұра педагогикалық зерттеу, жинақтала келе, оның ерекшеліктерін ашатын зерттеу пәнінің ұғымдық айқындалуынан басталады. Сондықтан, педагогикалық құбылыстардың мәні авторлық тұрғыда қарастырылған зерттеудің мақсаты, міндеттерімен айқындалған ұғымдардың көмегі арқылы нақтыланады. Тіпті бір зерттеу пәнінің шеңберіндегі зерттеу мәселелерінің әртүрлілігі ұғымдық жүйедегі педагогикалық әрекеттілікті көрсететін түрлі қырларының пайда болуының алғы шарттарын жасайды.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Педагогикалық феноменді анықтауда зерттеуші, </w:t>
      </w:r>
      <w:r w:rsidRPr="00E740EE">
        <w:rPr>
          <w:rFonts w:ascii="Times New Roman" w:hAnsi="Times New Roman" w:cs="Times New Roman"/>
          <w:i/>
          <w:sz w:val="24"/>
          <w:szCs w:val="24"/>
          <w:lang w:val="kk-KZ"/>
        </w:rPr>
        <w:t>біріншіден,</w:t>
      </w:r>
      <w:r w:rsidRPr="00E740EE">
        <w:rPr>
          <w:rFonts w:ascii="Times New Roman" w:hAnsi="Times New Roman" w:cs="Times New Roman"/>
          <w:sz w:val="24"/>
          <w:szCs w:val="24"/>
          <w:lang w:val="kk-KZ"/>
        </w:rPr>
        <w:t xml:space="preserve"> педагогикалық зерттеу мен оның категориялық-ұғымдық жүйесінің мәнмәтінін үйлестіре отырып, педагогикалық феноменнің заттай және айрықша белгілерін көрсету арқылы педагогикалық ұғымның мәндік-логикалық талдауын; </w:t>
      </w:r>
      <w:r w:rsidRPr="00E740EE">
        <w:rPr>
          <w:rFonts w:ascii="Times New Roman" w:hAnsi="Times New Roman" w:cs="Times New Roman"/>
          <w:i/>
          <w:sz w:val="24"/>
          <w:szCs w:val="24"/>
          <w:lang w:val="kk-KZ"/>
        </w:rPr>
        <w:t>екіншіден,</w:t>
      </w:r>
      <w:r w:rsidRPr="00E740EE">
        <w:rPr>
          <w:rFonts w:ascii="Times New Roman" w:hAnsi="Times New Roman" w:cs="Times New Roman"/>
          <w:sz w:val="24"/>
          <w:szCs w:val="24"/>
          <w:lang w:val="kk-KZ"/>
        </w:rPr>
        <w:t xml:space="preserve"> бұл феноменді кәсіби-педагогикалық ортада шын мәнінде қолданудың ұсынды.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 ұғымдарды таңдау кезінде ғылыми терминологияға қойылатын жалпы талаптарды ескеруі қажет:</w:t>
      </w:r>
    </w:p>
    <w:p w:rsidR="00B557A9" w:rsidRPr="00E740EE" w:rsidRDefault="00B557A9" w:rsidP="006C7F2E">
      <w:pPr>
        <w:numPr>
          <w:ilvl w:val="0"/>
          <w:numId w:val="37"/>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нақтылық</w:t>
      </w:r>
      <w:r w:rsidRPr="00E740EE">
        <w:rPr>
          <w:rFonts w:ascii="Times New Roman" w:hAnsi="Times New Roman" w:cs="Times New Roman"/>
          <w:sz w:val="24"/>
          <w:szCs w:val="24"/>
          <w:lang w:val="kk-KZ"/>
        </w:rPr>
        <w:t xml:space="preserve"> – мағынасының бірегейлігі;</w:t>
      </w:r>
    </w:p>
    <w:p w:rsidR="00B557A9" w:rsidRPr="00E740EE" w:rsidRDefault="00B557A9" w:rsidP="006C7F2E">
      <w:pPr>
        <w:numPr>
          <w:ilvl w:val="0"/>
          <w:numId w:val="37"/>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анықтамалық</w:t>
      </w:r>
      <w:r w:rsidRPr="00E740EE">
        <w:rPr>
          <w:rFonts w:ascii="Times New Roman" w:hAnsi="Times New Roman" w:cs="Times New Roman"/>
          <w:sz w:val="24"/>
          <w:szCs w:val="24"/>
          <w:lang w:val="kk-KZ"/>
        </w:rPr>
        <w:t xml:space="preserve"> (дефинитивность) – педагогикалық объектінің айрықша қасиеттері мен белгілерін ашып, анықтама беру мүмкіндігі;</w:t>
      </w:r>
    </w:p>
    <w:p w:rsidR="00B557A9" w:rsidRPr="00E740EE" w:rsidRDefault="00B557A9" w:rsidP="006C7F2E">
      <w:pPr>
        <w:numPr>
          <w:ilvl w:val="0"/>
          <w:numId w:val="37"/>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b/>
          <w:i/>
          <w:sz w:val="24"/>
          <w:szCs w:val="24"/>
          <w:lang w:val="kk-KZ"/>
        </w:rPr>
        <w:t>жүйелілік –</w:t>
      </w:r>
      <w:r w:rsidRPr="00E740EE">
        <w:rPr>
          <w:rFonts w:ascii="Times New Roman" w:hAnsi="Times New Roman" w:cs="Times New Roman"/>
          <w:sz w:val="24"/>
          <w:szCs w:val="24"/>
          <w:lang w:val="kk-KZ"/>
        </w:rPr>
        <w:t xml:space="preserve"> педагогика ғылымының ұғымдық аппаратындағы ұғымның орнын айқындау.</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Әрбір зерттеу ұғымдық жүйеде көрініс табатын тұйықталған педагогикалық білім жүйесінің шеңберінде жүргізіледі. Жүргізіліп жатқан зерттеу пәніне қатысты кешенді ұғымдар мөлшері тақырыптың бірқатар сипаттарына: зерттелу көлемі, мазмұны, мәні, ауқымы, өзге ғылымдарда көрініс табуы және т. б. байланысты анықталады. Мұндай реттіліктің мәні зерттеушіге ненің ұғымда кеңінен дамығанына және зерттеу объектісі шеңберінде шынайы педагогикалық әрекеттіліктің қандай жақтары көрінбей қалғанына көз жеткізуге мүмкіндік береді. Жүйелі түрде категорияның, терминнің немесе ұғымның анықтамасы ғылыми-зерттеу жұмыстарының теориялық мәнге ие нәтижелерінің бірі болып саналады. Ұғымды анықтау дегеніміз – ұғым білдіретін құбылыстың немесе заттың мәнін ашу, нақтылау.</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Жетілген ұғымдық-терминологиялық жүйенің маңызды сипаттарының қатарына жататындар:</w:t>
      </w:r>
    </w:p>
    <w:p w:rsidR="00B557A9" w:rsidRPr="00E740EE" w:rsidRDefault="00B557A9" w:rsidP="006C7F2E">
      <w:pPr>
        <w:numPr>
          <w:ilvl w:val="0"/>
          <w:numId w:val="38"/>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lastRenderedPageBreak/>
        <w:t>педагогикалық құбылыстың мазмұнын ашудағы аспектілік айқындылығы;</w:t>
      </w:r>
    </w:p>
    <w:p w:rsidR="00B557A9" w:rsidRPr="00E740EE" w:rsidRDefault="00B557A9" w:rsidP="006C7F2E">
      <w:pPr>
        <w:numPr>
          <w:ilvl w:val="0"/>
          <w:numId w:val="38"/>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ұғымның  пәндік анықтылығы;</w:t>
      </w:r>
    </w:p>
    <w:p w:rsidR="00B557A9" w:rsidRPr="00E740EE" w:rsidRDefault="00B557A9" w:rsidP="006C7F2E">
      <w:pPr>
        <w:numPr>
          <w:ilvl w:val="0"/>
          <w:numId w:val="38"/>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ұғымды түсіндірудің бірыңғайлығы;</w:t>
      </w:r>
    </w:p>
    <w:p w:rsidR="00B557A9" w:rsidRPr="00E740EE" w:rsidRDefault="00B557A9" w:rsidP="006C7F2E">
      <w:pPr>
        <w:numPr>
          <w:ilvl w:val="0"/>
          <w:numId w:val="38"/>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шығармашылық – зерттеу нәтижелерін айқын түсіндіру құралы ретінде;</w:t>
      </w:r>
    </w:p>
    <w:p w:rsidR="00B557A9" w:rsidRPr="00E740EE" w:rsidRDefault="00B557A9" w:rsidP="006C7F2E">
      <w:pPr>
        <w:numPr>
          <w:ilvl w:val="0"/>
          <w:numId w:val="38"/>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терминдердің бірегейленуі, яғни, мән-мағыналарының реттілігі.</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 тарапынан таңдалған, әрі реттелген барлық ұғымдардың жүйесі, әдетте, құрастырылып жатқан жүйенің негізі ретінде тереңдігі мен жалпылығын білдіретін ұғымдарға – категорияларға топтасады.</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Ғылыми терминологиядағы ұғым белгілі бір педагогикалық теорияның құрамында немесе анықтама арқылы тұжырымдамада өз мәніне ие болады. Қарастырылып отырған зерттеу пәнінің мазмұнын аша отырып, ұғымдар жүйесін құрастыратын зерттеуші, тұтас жүйеге педагогикалық объект туралы жан-жақты білім жинақтайды. Зерттеушінің абстрактілеу әрекеті ұғымды қалыптастырудың логикалық тетігі болып табылады. Логикалық тұрғыда қалыптасқан, жинақталған мазмұнға ие ұғым әдетте қарастырылып отырған объектінің өзіне тән қасиеттері мен белгілері арқылы зерттеудің пәндік аумағын көрсететін анықтамадан тұрады.Ұғымдық қатарды құрастырудың өзге де әдістері бар, мысалы, терминологиялық матрица құрылымының бағытталу алгоритмі төмендегі әрекеттерден құралады:</w:t>
      </w:r>
    </w:p>
    <w:p w:rsidR="00B557A9" w:rsidRPr="00E740EE" w:rsidRDefault="00B557A9" w:rsidP="006C7F2E">
      <w:pPr>
        <w:numPr>
          <w:ilvl w:val="0"/>
          <w:numId w:val="39"/>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кешенді ұғымдардың тізімін құру;</w:t>
      </w:r>
    </w:p>
    <w:p w:rsidR="00B557A9" w:rsidRPr="00C030C1" w:rsidRDefault="00B557A9" w:rsidP="006C7F2E">
      <w:pPr>
        <w:numPr>
          <w:ilvl w:val="0"/>
          <w:numId w:val="39"/>
        </w:numPr>
        <w:spacing w:after="0" w:line="240" w:lineRule="auto"/>
        <w:ind w:left="0" w:firstLine="709"/>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бірегей өлшемдерді анықтау үшін салыстырмалы сараптамалық</w:t>
      </w:r>
      <w:r w:rsidR="00C030C1" w:rsidRPr="00C030C1">
        <w:rPr>
          <w:rFonts w:ascii="Times New Roman" w:hAnsi="Times New Roman" w:cs="Times New Roman"/>
          <w:sz w:val="24"/>
          <w:szCs w:val="24"/>
          <w:lang w:val="kk-KZ"/>
        </w:rPr>
        <w:t xml:space="preserve"> </w:t>
      </w:r>
      <w:r w:rsidRPr="00C030C1">
        <w:rPr>
          <w:rFonts w:ascii="Times New Roman" w:hAnsi="Times New Roman" w:cs="Times New Roman"/>
          <w:sz w:val="24"/>
          <w:szCs w:val="24"/>
          <w:lang w:val="kk-KZ"/>
        </w:rPr>
        <w:t>мәліметтердің матрицасын құру;</w:t>
      </w:r>
    </w:p>
    <w:p w:rsidR="00B557A9" w:rsidRPr="00E740EE" w:rsidRDefault="00B557A9" w:rsidP="006C7F2E">
      <w:pPr>
        <w:numPr>
          <w:ilvl w:val="0"/>
          <w:numId w:val="40"/>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бар мәліметтерді ойша іздеу және матрица үйлесімділігі бойынша мәліметтердің жоқтығын анықтау;</w:t>
      </w:r>
    </w:p>
    <w:p w:rsidR="00B557A9" w:rsidRPr="00E740EE" w:rsidRDefault="00B557A9" w:rsidP="006C7F2E">
      <w:pPr>
        <w:numPr>
          <w:ilvl w:val="0"/>
          <w:numId w:val="40"/>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терминдерді толықтай немесе жартылай жинақтаудың жалпы көрінісін есепке алу және осы негізде мәселенің қарастырылуын бағалау;</w:t>
      </w:r>
    </w:p>
    <w:p w:rsidR="00B557A9" w:rsidRPr="00E740EE" w:rsidRDefault="00B557A9" w:rsidP="006C7F2E">
      <w:pPr>
        <w:numPr>
          <w:ilvl w:val="0"/>
          <w:numId w:val="40"/>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ғылыми ізденістің келесі міндеттерін анықтау және нақтылау.</w:t>
      </w:r>
    </w:p>
    <w:p w:rsidR="00B557A9" w:rsidRPr="00E740EE" w:rsidRDefault="00B557A9" w:rsidP="006C7F2E">
      <w:pPr>
        <w:spacing w:after="0" w:line="240" w:lineRule="auto"/>
        <w:ind w:firstLine="709"/>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Зерттеушінің ұғымдық қатардың логикалық құрылымын таңдауда зерттеу пәнін басқа қырынан түсініп, оның табиғатын ашудың жоғары деңгейіне қол жеткізуі маңызды. Ұғымдық жүйе құрылымында зерттеуші пәндік нақтылық пен аспектінің айқындылық қағидаларына сүйенуі қажет. Зерттеуші ұғымдар талдауына, әсіресе, зерттеудің мәселесін талдау кезеңіне қарайды. Мұнда терминдер қорынан негізгісі таңдалады, сосын негізгіден жоғары тұратын жалпы ұғымдар ескеріледі, ортақ ұғымдар (олар бірнешеу болуы мүмкін) мен қосымша ұғымдарды бөлуге болады. Бастапқы кезеңде зерттеуші зерттеу мәселесі көрініс табатын мәліметтерді библиографиялық іздестіру мақсатында ұғымдарды таңдауға мән береді. Қорытынды кезеңде ол ұғымдардың анықтамаларына, мазмұнына, көлеміне, өзге ұғымдармен байланысына маңыз бере отырып, осы ұғымдар арқылы берілетін тәжірибелік әрекеттердің түсіндірмелерін түзуді  қарастырады.</w:t>
      </w:r>
    </w:p>
    <w:p w:rsidR="00B557A9" w:rsidRPr="00E740EE" w:rsidRDefault="00B557A9" w:rsidP="006C7F2E">
      <w:pPr>
        <w:shd w:val="clear" w:color="auto" w:fill="FFFFFF"/>
        <w:spacing w:after="0" w:line="240" w:lineRule="auto"/>
        <w:ind w:firstLine="720"/>
        <w:jc w:val="center"/>
        <w:rPr>
          <w:rFonts w:ascii="Times New Roman" w:hAnsi="Times New Roman" w:cs="Times New Roman"/>
          <w:b/>
          <w:bCs/>
          <w:noProof/>
          <w:color w:val="000000"/>
          <w:spacing w:val="2"/>
          <w:sz w:val="24"/>
          <w:szCs w:val="24"/>
          <w:lang w:val="kk-KZ"/>
        </w:rPr>
      </w:pPr>
      <w:r w:rsidRPr="00E740EE">
        <w:rPr>
          <w:rFonts w:ascii="Times New Roman" w:hAnsi="Times New Roman" w:cs="Times New Roman"/>
          <w:b/>
          <w:bCs/>
          <w:noProof/>
          <w:color w:val="000000"/>
          <w:spacing w:val="2"/>
          <w:sz w:val="24"/>
          <w:szCs w:val="24"/>
          <w:lang w:val="kk-KZ"/>
        </w:rPr>
        <w:t>Сұрақтар мен тапсырмалар</w:t>
      </w:r>
    </w:p>
    <w:p w:rsidR="00B557A9" w:rsidRPr="00E740EE" w:rsidRDefault="00B557A9" w:rsidP="006C7F2E">
      <w:pPr>
        <w:numPr>
          <w:ilvl w:val="0"/>
          <w:numId w:val="24"/>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Ғылымдағы  әдіснамалық негіздің түрлерін сипаттаңыз.</w:t>
      </w:r>
    </w:p>
    <w:p w:rsidR="00B557A9" w:rsidRPr="00E740EE" w:rsidRDefault="00B557A9" w:rsidP="006C7F2E">
      <w:pPr>
        <w:numPr>
          <w:ilvl w:val="0"/>
          <w:numId w:val="24"/>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eastAsia="Batang" w:hAnsi="Times New Roman" w:cs="Times New Roman"/>
          <w:sz w:val="24"/>
          <w:szCs w:val="24"/>
          <w:lang w:val="kk-KZ"/>
        </w:rPr>
        <w:t>Ғылыми-зерттеу практикасында зерттеушілердің “осы әдіснамалық негізді біз жасаймыз” деген тұжырымына өз көзқарасыңызды білдіріңіз.</w:t>
      </w:r>
    </w:p>
    <w:p w:rsidR="00B557A9" w:rsidRPr="00E740EE" w:rsidRDefault="00B557A9" w:rsidP="006C7F2E">
      <w:pPr>
        <w:numPr>
          <w:ilvl w:val="0"/>
          <w:numId w:val="24"/>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Зерттеудің әдінамалық негіздерін тиімді анықтау алгоритмін сызба түрінде көрсетіңіз.</w:t>
      </w:r>
    </w:p>
    <w:p w:rsidR="00B557A9" w:rsidRPr="00E740EE" w:rsidRDefault="00B557A9" w:rsidP="006C7F2E">
      <w:pPr>
        <w:numPr>
          <w:ilvl w:val="0"/>
          <w:numId w:val="24"/>
        </w:numPr>
        <w:tabs>
          <w:tab w:val="left" w:pos="567"/>
        </w:tabs>
        <w:autoSpaceDE w:val="0"/>
        <w:snapToGrid w:val="0"/>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Зерттеудің теориялық негіздерінің құрамын сипаттаңыз.</w:t>
      </w:r>
    </w:p>
    <w:p w:rsidR="00B557A9" w:rsidRPr="00E740EE" w:rsidRDefault="00B557A9" w:rsidP="006C7F2E">
      <w:pPr>
        <w:numPr>
          <w:ilvl w:val="0"/>
          <w:numId w:val="24"/>
        </w:numPr>
        <w:tabs>
          <w:tab w:val="left" w:pos="567"/>
        </w:tabs>
        <w:autoSpaceDE w:val="0"/>
        <w:snapToGrid w:val="0"/>
        <w:spacing w:after="0" w:line="240" w:lineRule="auto"/>
        <w:ind w:left="0"/>
        <w:jc w:val="both"/>
        <w:rPr>
          <w:rFonts w:ascii="Times New Roman" w:eastAsia="Batang" w:hAnsi="Times New Roman" w:cs="Times New Roman"/>
          <w:sz w:val="24"/>
          <w:szCs w:val="24"/>
          <w:lang w:val="kk-KZ"/>
        </w:rPr>
      </w:pPr>
      <w:r w:rsidRPr="00E740EE">
        <w:rPr>
          <w:rFonts w:ascii="Times New Roman" w:hAnsi="Times New Roman" w:cs="Times New Roman"/>
          <w:sz w:val="24"/>
          <w:szCs w:val="24"/>
          <w:lang w:val="kk-KZ"/>
        </w:rPr>
        <w:t xml:space="preserve"> </w:t>
      </w:r>
      <w:r w:rsidRPr="00E740EE">
        <w:rPr>
          <w:rFonts w:ascii="Times New Roman" w:eastAsia="Batang" w:hAnsi="Times New Roman" w:cs="Times New Roman"/>
          <w:sz w:val="24"/>
          <w:szCs w:val="24"/>
          <w:lang w:val="kk-KZ"/>
        </w:rPr>
        <w:t>Өз зерттеуіңіздің әдіснамалық және теориялық  негіздері туралы ойыңызды жүйелеңіз.</w:t>
      </w:r>
    </w:p>
    <w:p w:rsidR="005307FD" w:rsidRDefault="00B557A9" w:rsidP="006C7F2E">
      <w:pPr>
        <w:numPr>
          <w:ilvl w:val="0"/>
          <w:numId w:val="24"/>
        </w:numPr>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eastAsia="ko-KR"/>
        </w:rPr>
        <w:t>«</w:t>
      </w:r>
      <w:r w:rsidRPr="00E740EE">
        <w:rPr>
          <w:rFonts w:ascii="Times New Roman" w:hAnsi="Times New Roman" w:cs="Times New Roman"/>
          <w:bCs/>
          <w:noProof/>
          <w:color w:val="000000"/>
          <w:sz w:val="24"/>
          <w:szCs w:val="24"/>
          <w:lang w:val="kk-KZ"/>
        </w:rPr>
        <w:t>Педагогикалық зерттеудің теориялық-әдіснамалық негіздері</w:t>
      </w:r>
      <w:r w:rsidRPr="00E740EE">
        <w:rPr>
          <w:rFonts w:ascii="Times New Roman" w:hAnsi="Times New Roman" w:cs="Times New Roman"/>
          <w:sz w:val="24"/>
          <w:szCs w:val="24"/>
          <w:lang w:val="kk-KZ" w:eastAsia="ko-KR"/>
        </w:rPr>
        <w:t>»</w:t>
      </w:r>
      <w:r w:rsidRPr="00E740EE">
        <w:rPr>
          <w:rFonts w:ascii="Times New Roman" w:hAnsi="Times New Roman" w:cs="Times New Roman"/>
          <w:sz w:val="24"/>
          <w:szCs w:val="24"/>
          <w:lang w:val="kk-KZ"/>
        </w:rPr>
        <w:t xml:space="preserve"> тақырыбын</w:t>
      </w:r>
      <w:r w:rsidR="005307FD">
        <w:rPr>
          <w:rFonts w:ascii="Times New Roman" w:hAnsi="Times New Roman" w:cs="Times New Roman"/>
          <w:sz w:val="24"/>
          <w:szCs w:val="24"/>
          <w:lang w:val="kk-KZ"/>
        </w:rPr>
        <w:t>да интеллект – карта дайындаңыз.</w:t>
      </w:r>
    </w:p>
    <w:p w:rsidR="005307FD" w:rsidRPr="005307FD" w:rsidRDefault="00B557A9" w:rsidP="006C7F2E">
      <w:pPr>
        <w:numPr>
          <w:ilvl w:val="0"/>
          <w:numId w:val="24"/>
        </w:numPr>
        <w:spacing w:after="0" w:line="240" w:lineRule="auto"/>
        <w:ind w:left="0"/>
        <w:jc w:val="both"/>
        <w:rPr>
          <w:rFonts w:ascii="Times New Roman" w:hAnsi="Times New Roman" w:cs="Times New Roman"/>
          <w:sz w:val="24"/>
          <w:szCs w:val="24"/>
          <w:lang w:val="kk-KZ"/>
        </w:rPr>
      </w:pPr>
      <w:r w:rsidRPr="005307FD">
        <w:rPr>
          <w:rFonts w:ascii="Times New Roman" w:hAnsi="Times New Roman" w:cs="Times New Roman"/>
          <w:sz w:val="24"/>
          <w:szCs w:val="24"/>
          <w:lang w:val="uk-UA"/>
        </w:rPr>
        <w:t>Ғылыми теорияның мәнін түсіндіріңіз</w:t>
      </w:r>
      <w:r w:rsidR="005307FD">
        <w:rPr>
          <w:rFonts w:ascii="Times New Roman" w:hAnsi="Times New Roman" w:cs="Times New Roman"/>
          <w:sz w:val="24"/>
          <w:szCs w:val="24"/>
          <w:lang w:val="uk-UA"/>
        </w:rPr>
        <w:t xml:space="preserve">. </w:t>
      </w:r>
    </w:p>
    <w:p w:rsidR="005307FD" w:rsidRPr="005307FD" w:rsidRDefault="00B557A9" w:rsidP="006C7F2E">
      <w:pPr>
        <w:numPr>
          <w:ilvl w:val="0"/>
          <w:numId w:val="24"/>
        </w:numPr>
        <w:spacing w:after="0" w:line="240" w:lineRule="auto"/>
        <w:ind w:left="0"/>
        <w:jc w:val="both"/>
        <w:rPr>
          <w:rFonts w:ascii="Times New Roman" w:hAnsi="Times New Roman" w:cs="Times New Roman"/>
          <w:sz w:val="24"/>
          <w:szCs w:val="24"/>
          <w:lang w:val="kk-KZ"/>
        </w:rPr>
      </w:pPr>
      <w:r w:rsidRPr="005307FD">
        <w:rPr>
          <w:rFonts w:ascii="Times New Roman" w:hAnsi="Times New Roman" w:cs="Times New Roman"/>
          <w:sz w:val="24"/>
          <w:szCs w:val="24"/>
          <w:lang w:val="uk-UA"/>
        </w:rPr>
        <w:t>Педагогикалық теорияның ерекшелігін көрсетіңіз.</w:t>
      </w:r>
      <w:r w:rsidR="005307FD">
        <w:rPr>
          <w:rFonts w:ascii="Times New Roman" w:hAnsi="Times New Roman" w:cs="Times New Roman"/>
          <w:sz w:val="24"/>
          <w:szCs w:val="24"/>
          <w:lang w:val="uk-UA"/>
        </w:rPr>
        <w:t xml:space="preserve"> </w:t>
      </w:r>
    </w:p>
    <w:p w:rsidR="00B557A9" w:rsidRPr="005307FD" w:rsidRDefault="005307FD" w:rsidP="006C7F2E">
      <w:pPr>
        <w:numPr>
          <w:ilvl w:val="0"/>
          <w:numId w:val="24"/>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uk-UA"/>
        </w:rPr>
        <w:t xml:space="preserve">9. </w:t>
      </w:r>
      <w:r w:rsidR="00B557A9" w:rsidRPr="005307FD">
        <w:rPr>
          <w:rFonts w:ascii="Times New Roman" w:hAnsi="Times New Roman" w:cs="Times New Roman"/>
          <w:sz w:val="24"/>
          <w:szCs w:val="24"/>
          <w:lang w:val="uk-UA"/>
        </w:rPr>
        <w:t>Іс-әрекеттік теорияның маңызы неде?</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 xml:space="preserve"> Жалпы адамзаттық және ұлттық құндылықтар мұғалімнің тәрбиелік қызметінде қандай рөл атқарады?</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Мектепті басқару теориясының мақсатын ашып көрсетіңіз.</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Тұтас педагогикалық процестің мәне неде?</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 xml:space="preserve"> Педагогика курсының мазмұнында қандай мәселелер қарастырылады?</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 xml:space="preserve"> Педагогикалық теориялардың практикаға тигізетін ықпалы.</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 xml:space="preserve"> Педагогика ғылымының қазіргі міндеттерін көрсетіңіз.</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Мұғалімнің кәсіби біліктілігіне қойылатын талаптарды сипаттаңыз.</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lastRenderedPageBreak/>
        <w:t xml:space="preserve"> Мұғалімнің теориялық білімін жетілдірудегі негізгі педагогика категорияларының рөлі.</w:t>
      </w:r>
    </w:p>
    <w:p w:rsidR="00B557A9" w:rsidRPr="00E740EE"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Педагогикалық процестің мақсаттары мен міндеттері.</w:t>
      </w:r>
    </w:p>
    <w:p w:rsidR="00B557A9" w:rsidRDefault="00B557A9" w:rsidP="006C7F2E">
      <w:pPr>
        <w:pStyle w:val="a9"/>
        <w:numPr>
          <w:ilvl w:val="0"/>
          <w:numId w:val="24"/>
        </w:numPr>
        <w:tabs>
          <w:tab w:val="left" w:pos="284"/>
        </w:tabs>
        <w:ind w:left="0"/>
        <w:jc w:val="both"/>
        <w:rPr>
          <w:rFonts w:ascii="Times New Roman" w:hAnsi="Times New Roman" w:cs="Times New Roman"/>
          <w:b w:val="0"/>
          <w:szCs w:val="24"/>
          <w:lang w:val="uk-UA"/>
        </w:rPr>
      </w:pPr>
      <w:r w:rsidRPr="00E740EE">
        <w:rPr>
          <w:rFonts w:ascii="Times New Roman" w:hAnsi="Times New Roman" w:cs="Times New Roman"/>
          <w:b w:val="0"/>
          <w:szCs w:val="24"/>
          <w:lang w:val="uk-UA"/>
        </w:rPr>
        <w:t>Іс-әрекет тәсілдерін игерудің педагогикалық процестегі оқушылардың белсенділігінің дамуына ықпалы.</w:t>
      </w:r>
    </w:p>
    <w:p w:rsidR="00B557A9" w:rsidRPr="00E740EE" w:rsidRDefault="00B557A9" w:rsidP="006C7F2E">
      <w:pPr>
        <w:numPr>
          <w:ilvl w:val="0"/>
          <w:numId w:val="24"/>
        </w:numPr>
        <w:suppressLineNumbers/>
        <w:tabs>
          <w:tab w:val="left" w:pos="-180"/>
        </w:tabs>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bCs/>
          <w:sz w:val="24"/>
          <w:szCs w:val="24"/>
          <w:lang w:val="kk-KZ"/>
        </w:rPr>
        <w:t>«</w:t>
      </w:r>
      <w:r w:rsidRPr="00E740EE">
        <w:rPr>
          <w:rFonts w:ascii="Times New Roman" w:hAnsi="Times New Roman" w:cs="Times New Roman"/>
          <w:bCs/>
          <w:iCs/>
          <w:sz w:val="24"/>
          <w:szCs w:val="24"/>
          <w:lang w:val="kk-KZ"/>
        </w:rPr>
        <w:t>Педагогикалық ұғым</w:t>
      </w:r>
      <w:r w:rsidRPr="00E740EE">
        <w:rPr>
          <w:rFonts w:ascii="Times New Roman" w:hAnsi="Times New Roman" w:cs="Times New Roman"/>
          <w:bCs/>
          <w:sz w:val="24"/>
          <w:szCs w:val="24"/>
          <w:lang w:val="kk-KZ"/>
        </w:rPr>
        <w:t>», «</w:t>
      </w:r>
      <w:r w:rsidRPr="00E740EE">
        <w:rPr>
          <w:rFonts w:ascii="Times New Roman" w:hAnsi="Times New Roman" w:cs="Times New Roman"/>
          <w:bCs/>
          <w:iCs/>
          <w:sz w:val="24"/>
          <w:szCs w:val="24"/>
          <w:lang w:val="kk-KZ"/>
        </w:rPr>
        <w:t>педагогикалық термин</w:t>
      </w:r>
      <w:r w:rsidRPr="00E740EE">
        <w:rPr>
          <w:rFonts w:ascii="Times New Roman" w:hAnsi="Times New Roman" w:cs="Times New Roman"/>
          <w:bCs/>
          <w:sz w:val="24"/>
          <w:szCs w:val="24"/>
          <w:lang w:val="kk-KZ"/>
        </w:rPr>
        <w:t>», «</w:t>
      </w:r>
      <w:r w:rsidRPr="00E740EE">
        <w:rPr>
          <w:rFonts w:ascii="Times New Roman" w:hAnsi="Times New Roman" w:cs="Times New Roman"/>
          <w:sz w:val="24"/>
          <w:szCs w:val="24"/>
          <w:lang w:val="kk-KZ"/>
        </w:rPr>
        <w:t>Педагогикалық дефиниция» түсініктерінің ұқсастықтары мен айырмашылықтарын табыңыз және негіздеңіз.</w:t>
      </w:r>
    </w:p>
    <w:p w:rsidR="00B557A9" w:rsidRPr="00E740EE" w:rsidRDefault="00B557A9" w:rsidP="006C7F2E">
      <w:pPr>
        <w:numPr>
          <w:ilvl w:val="0"/>
          <w:numId w:val="24"/>
        </w:numPr>
        <w:suppressLineNumbers/>
        <w:tabs>
          <w:tab w:val="left" w:pos="-180"/>
        </w:tabs>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Зерттеудің ұғымдық-терминологиялық  аппаратын құрастырудың төрт кезеңін сипаттаңыз.</w:t>
      </w:r>
    </w:p>
    <w:p w:rsidR="00B557A9" w:rsidRPr="00E740EE" w:rsidRDefault="00B557A9" w:rsidP="006C7F2E">
      <w:pPr>
        <w:numPr>
          <w:ilvl w:val="0"/>
          <w:numId w:val="24"/>
        </w:numPr>
        <w:suppressLineNumbers/>
        <w:tabs>
          <w:tab w:val="left" w:pos="-180"/>
        </w:tabs>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Докторлық диссертацияңыздың негізгі ұғымдарын таңдау өлшемдерін жүйелеңіз.</w:t>
      </w:r>
    </w:p>
    <w:p w:rsidR="00B557A9" w:rsidRPr="00E740EE" w:rsidRDefault="00B557A9" w:rsidP="006C7F2E">
      <w:pPr>
        <w:numPr>
          <w:ilvl w:val="0"/>
          <w:numId w:val="24"/>
        </w:numPr>
        <w:suppressLineNumbers/>
        <w:tabs>
          <w:tab w:val="left" w:pos="-180"/>
        </w:tabs>
        <w:spacing w:after="0" w:line="240" w:lineRule="auto"/>
        <w:ind w:left="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 ұғымдарды таңдау кезінде ғылыми терминологияға қойылатын қандай талаптар басшылыққа алынады?</w:t>
      </w:r>
    </w:p>
    <w:p w:rsidR="00B557A9" w:rsidRPr="00E740EE" w:rsidRDefault="00B557A9" w:rsidP="006C7F2E">
      <w:pPr>
        <w:numPr>
          <w:ilvl w:val="0"/>
          <w:numId w:val="24"/>
        </w:numPr>
        <w:tabs>
          <w:tab w:val="left" w:pos="360"/>
          <w:tab w:val="left" w:pos="900"/>
        </w:tabs>
        <w:spacing w:after="0" w:line="240" w:lineRule="auto"/>
        <w:ind w:left="0"/>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xml:space="preserve">В.С. Леднев енгізген «ғылыми білім» терминінің анықтамасын талдап, түсіндіріңіз. </w:t>
      </w:r>
    </w:p>
    <w:p w:rsidR="00B557A9" w:rsidRPr="00E740EE" w:rsidRDefault="00B557A9" w:rsidP="006C7F2E">
      <w:pPr>
        <w:numPr>
          <w:ilvl w:val="0"/>
          <w:numId w:val="24"/>
        </w:numPr>
        <w:tabs>
          <w:tab w:val="left" w:pos="360"/>
          <w:tab w:val="left" w:pos="900"/>
        </w:tabs>
        <w:spacing w:after="0" w:line="240" w:lineRule="auto"/>
        <w:ind w:left="0"/>
        <w:jc w:val="both"/>
        <w:rPr>
          <w:rFonts w:ascii="Times New Roman" w:hAnsi="Times New Roman" w:cs="Times New Roman"/>
          <w:b/>
          <w:sz w:val="24"/>
          <w:szCs w:val="24"/>
          <w:lang w:val="kk-KZ"/>
        </w:rPr>
      </w:pPr>
      <w:r w:rsidRPr="00E740EE">
        <w:rPr>
          <w:rFonts w:ascii="Times New Roman" w:hAnsi="Times New Roman" w:cs="Times New Roman"/>
          <w:sz w:val="24"/>
          <w:szCs w:val="24"/>
          <w:lang w:val="kk-KZ"/>
        </w:rPr>
        <w:t xml:space="preserve">В.М. Полонский, В.И. Загвязинский,  Л.В. Мардахаев, М.Н. Сарыбеков - жалпы ғылым және педагогика ғылымы әдіснамасы тезаурусын дамытушы ғалымдар. </w:t>
      </w:r>
    </w:p>
    <w:p w:rsidR="00B557A9" w:rsidRPr="00E740EE" w:rsidRDefault="00B557A9" w:rsidP="006C7F2E">
      <w:pPr>
        <w:shd w:val="clear" w:color="auto" w:fill="FFFFFF"/>
        <w:spacing w:after="0" w:line="240" w:lineRule="auto"/>
        <w:ind w:firstLine="720"/>
        <w:jc w:val="center"/>
        <w:rPr>
          <w:rFonts w:ascii="Times New Roman" w:hAnsi="Times New Roman" w:cs="Times New Roman"/>
          <w:b/>
          <w:sz w:val="24"/>
          <w:szCs w:val="24"/>
          <w:lang w:val="kk-KZ"/>
        </w:rPr>
      </w:pPr>
      <w:r w:rsidRPr="00E740EE">
        <w:rPr>
          <w:rFonts w:ascii="Times New Roman" w:hAnsi="Times New Roman" w:cs="Times New Roman"/>
          <w:b/>
          <w:sz w:val="24"/>
          <w:szCs w:val="24"/>
          <w:lang w:val="kk-KZ"/>
        </w:rPr>
        <w:t>Негізгі әдебиет</w:t>
      </w:r>
    </w:p>
    <w:p w:rsidR="00B557A9" w:rsidRPr="00E740EE" w:rsidRDefault="00B557A9"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1. Методологические проблемы развития советской педагогики в условиях осуществления реформы школы. Тезисы докладов и выступлений на Х</w:t>
      </w:r>
      <w:r w:rsidRPr="00E740EE">
        <w:rPr>
          <w:rFonts w:ascii="Times New Roman" w:hAnsi="Times New Roman" w:cs="Times New Roman"/>
          <w:sz w:val="24"/>
          <w:szCs w:val="24"/>
          <w:lang w:val="en-US"/>
        </w:rPr>
        <w:t>I</w:t>
      </w:r>
      <w:r w:rsidRPr="00E740EE">
        <w:rPr>
          <w:rFonts w:ascii="Times New Roman" w:hAnsi="Times New Roman" w:cs="Times New Roman"/>
          <w:sz w:val="24"/>
          <w:szCs w:val="24"/>
        </w:rPr>
        <w:t xml:space="preserve"> сессии Всесоюзного семинара по методологическим и теоретическим проблемам педагогики. 6-7 декабря 1984 г. – 259 с.</w:t>
      </w:r>
    </w:p>
    <w:p w:rsidR="00B557A9" w:rsidRPr="00E740EE" w:rsidRDefault="00B557A9"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2. Теоретико-методологические проблемы педагогики в условиях становления и развития целостней системы непрерывного образования. Сборник тезисов Х</w:t>
      </w:r>
      <w:r w:rsidRPr="00E740EE">
        <w:rPr>
          <w:rFonts w:ascii="Times New Roman" w:hAnsi="Times New Roman" w:cs="Times New Roman"/>
          <w:sz w:val="24"/>
          <w:szCs w:val="24"/>
          <w:lang w:val="en-US"/>
        </w:rPr>
        <w:t>II</w:t>
      </w:r>
      <w:r w:rsidRPr="00E740EE">
        <w:rPr>
          <w:rFonts w:ascii="Times New Roman" w:hAnsi="Times New Roman" w:cs="Times New Roman"/>
          <w:sz w:val="24"/>
          <w:szCs w:val="24"/>
        </w:rPr>
        <w:t xml:space="preserve"> сессии Всесоюзного методологического семинара. 21-22 марта 1988 г. – М.: АПН СССР, НИИ ОП, 1988. – 186 с. </w:t>
      </w:r>
    </w:p>
    <w:p w:rsidR="00B557A9" w:rsidRPr="00E740EE" w:rsidRDefault="00B557A9"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3. Скалкова Я. И коллектив. Методология и методы педагогического исследования. Пер. с чешск. – М.: Педагогика, 1989.- 224 с.</w:t>
      </w:r>
    </w:p>
    <w:p w:rsidR="00B557A9" w:rsidRPr="00E740EE" w:rsidRDefault="00B557A9" w:rsidP="006C7F2E">
      <w:pPr>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4. Коржуев А.В., Попков В.А. Научное исследование по педагогике: теория, методология, практика: Учебное пособие для слушателей системы дополнительного профессионального образования, преподавателей высшей школы.: - М.: Акдемический проект; Трикста, 2008. – 287 с.</w:t>
      </w:r>
    </w:p>
    <w:p w:rsidR="00B557A9" w:rsidRPr="00E740EE" w:rsidRDefault="00B557A9" w:rsidP="006C7F2E">
      <w:pPr>
        <w:tabs>
          <w:tab w:val="num" w:pos="360"/>
        </w:tabs>
        <w:autoSpaceDE w:val="0"/>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5. Хрыков Е.Н. Противоречия в педагогических исследованиях //Педагогика. – 2010. -№ 1. С. 15-23. </w:t>
      </w:r>
    </w:p>
    <w:p w:rsidR="00B557A9" w:rsidRPr="00E740EE" w:rsidRDefault="00B557A9"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6.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B557A9" w:rsidRDefault="00B557A9" w:rsidP="006C7F2E">
      <w:pPr>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7. </w:t>
      </w:r>
      <w:r w:rsidRPr="00E740EE">
        <w:rPr>
          <w:rFonts w:ascii="Times New Roman" w:hAnsi="Times New Roman" w:cs="Times New Roman"/>
          <w:sz w:val="24"/>
          <w:szCs w:val="24"/>
        </w:rPr>
        <w:t>Основы научной работы и методология диссертационного исследования./ Г.И. Андреев и др. – М.: Финансы и статистика, 2012 .- 296 с.</w:t>
      </w:r>
    </w:p>
    <w:p w:rsidR="00B557A9" w:rsidRDefault="00B557A9" w:rsidP="006C7F2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Pr="00E740EE">
        <w:rPr>
          <w:rFonts w:ascii="Times New Roman" w:hAnsi="Times New Roman" w:cs="Times New Roman"/>
          <w:kern w:val="36"/>
          <w:sz w:val="24"/>
          <w:szCs w:val="24"/>
        </w:rPr>
        <w:t>Кичева И.В.</w:t>
      </w:r>
      <w:r w:rsidRPr="00E740EE">
        <w:rPr>
          <w:rFonts w:ascii="Times New Roman" w:hAnsi="Times New Roman" w:cs="Times New Roman"/>
          <w:kern w:val="36"/>
          <w:sz w:val="24"/>
          <w:szCs w:val="24"/>
          <w:lang w:val="kk-KZ"/>
        </w:rPr>
        <w:t xml:space="preserve"> </w:t>
      </w:r>
      <w:r w:rsidRPr="00E740EE">
        <w:rPr>
          <w:rFonts w:ascii="Times New Roman" w:hAnsi="Times New Roman" w:cs="Times New Roman"/>
          <w:kern w:val="36"/>
          <w:sz w:val="24"/>
          <w:szCs w:val="24"/>
        </w:rPr>
        <w:t xml:space="preserve">Формирование понятийно-терминологической системы педагогики в 90-е годы XX века. </w:t>
      </w:r>
      <w:r w:rsidRPr="00E740EE">
        <w:rPr>
          <w:rFonts w:ascii="Times New Roman" w:hAnsi="Times New Roman" w:cs="Times New Roman"/>
          <w:sz w:val="24"/>
          <w:szCs w:val="24"/>
        </w:rPr>
        <w:t>Дисс…д.п.н. - Пятигорск</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2004</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w:t>
      </w:r>
      <w:r w:rsidRPr="00E740EE">
        <w:rPr>
          <w:rFonts w:ascii="Times New Roman" w:hAnsi="Times New Roman" w:cs="Times New Roman"/>
          <w:sz w:val="24"/>
          <w:szCs w:val="24"/>
          <w:lang w:val="kk-KZ"/>
        </w:rPr>
        <w:t xml:space="preserve">- </w:t>
      </w:r>
      <w:r w:rsidRPr="00E740EE">
        <w:rPr>
          <w:rFonts w:ascii="Times New Roman" w:hAnsi="Times New Roman" w:cs="Times New Roman"/>
          <w:sz w:val="24"/>
          <w:szCs w:val="24"/>
        </w:rPr>
        <w:t xml:space="preserve">507 </w:t>
      </w:r>
      <w:r w:rsidRPr="00E740EE">
        <w:rPr>
          <w:rFonts w:ascii="Times New Roman" w:hAnsi="Times New Roman" w:cs="Times New Roman"/>
          <w:sz w:val="24"/>
          <w:szCs w:val="24"/>
          <w:lang w:val="kk-KZ"/>
        </w:rPr>
        <w:t>с.</w:t>
      </w:r>
    </w:p>
    <w:p w:rsidR="00B557A9" w:rsidRDefault="00B557A9" w:rsidP="006C7F2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B557A9">
        <w:rPr>
          <w:rFonts w:ascii="Times New Roman" w:hAnsi="Times New Roman" w:cs="Times New Roman"/>
          <w:sz w:val="24"/>
          <w:szCs w:val="24"/>
          <w:lang w:val="kk-KZ"/>
        </w:rPr>
        <w:t>Коршунова Н.Л. Методологические условия однозначности терминов в педагогическом исследовании. Дисс…к.п.н. - М., 1990.</w:t>
      </w:r>
    </w:p>
    <w:p w:rsidR="00B557A9" w:rsidRDefault="00B557A9" w:rsidP="006C7F2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10. </w:t>
      </w:r>
      <w:r w:rsidRPr="00B557A9">
        <w:rPr>
          <w:rFonts w:ascii="Times New Roman" w:hAnsi="Times New Roman" w:cs="Times New Roman"/>
          <w:sz w:val="24"/>
          <w:szCs w:val="24"/>
          <w:lang w:val="kk-KZ"/>
        </w:rPr>
        <w:t xml:space="preserve"> </w:t>
      </w:r>
      <w:r w:rsidRPr="00E740EE">
        <w:rPr>
          <w:rFonts w:ascii="Times New Roman" w:hAnsi="Times New Roman" w:cs="Times New Roman"/>
          <w:sz w:val="24"/>
          <w:szCs w:val="24"/>
          <w:lang w:val="kk-KZ"/>
        </w:rPr>
        <w:t>Қазақ тілі терминдерінің салалық ғылыми түсіндірме сөздігі. Педагогика және психология. Оқулық-анықтамалық басылым. – Алматы: Мектеп, 2002. – 256 бет.</w:t>
      </w:r>
    </w:p>
    <w:p w:rsidR="00B557A9" w:rsidRDefault="00B557A9" w:rsidP="006C7F2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 </w:t>
      </w:r>
      <w:r w:rsidRPr="00E740EE">
        <w:rPr>
          <w:rFonts w:ascii="Times New Roman" w:hAnsi="Times New Roman" w:cs="Times New Roman"/>
          <w:sz w:val="24"/>
          <w:szCs w:val="24"/>
          <w:lang w:val="kk-KZ"/>
        </w:rPr>
        <w:t>Қазақша-орысша, орысша-қазақша терминологиялық сөздік. Педагогика және психология. /жалпы ред.басқ. М.Б. Қасымбеков, жобаның ғылыми жетекшісі А.Қ. Құсайынов. - Алматы: «ҚАЗақпарат» баспа корпорациясы, 2014. – 508 бет.</w:t>
      </w:r>
    </w:p>
    <w:p w:rsidR="00B557A9" w:rsidRPr="00E740EE" w:rsidRDefault="00B557A9" w:rsidP="006C7F2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kk-KZ"/>
        </w:rPr>
        <w:t xml:space="preserve">12. </w:t>
      </w:r>
      <w:r w:rsidRPr="00E740EE">
        <w:rPr>
          <w:rFonts w:ascii="Times New Roman" w:hAnsi="Times New Roman" w:cs="Times New Roman"/>
          <w:sz w:val="24"/>
          <w:szCs w:val="24"/>
        </w:rPr>
        <w:t xml:space="preserve">Методология педагогики: понятийный аспект: монографический сборник научных трудов / отв.ред. Е.В. Ткаченко, М.А. Галагузова. – М.: Издательский цетр АНОО «ИЭТ», 2014. – Вып. 1. - 210 с. </w:t>
      </w:r>
    </w:p>
    <w:p w:rsidR="00B557A9" w:rsidRDefault="00B557A9"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C030C1" w:rsidRDefault="00C030C1" w:rsidP="006C7F2E">
      <w:pPr>
        <w:tabs>
          <w:tab w:val="left" w:pos="0"/>
        </w:tabs>
        <w:spacing w:after="0" w:line="240" w:lineRule="auto"/>
        <w:ind w:firstLine="540"/>
        <w:jc w:val="both"/>
        <w:rPr>
          <w:rFonts w:ascii="Times New Roman" w:hAnsi="Times New Roman" w:cs="Times New Roman"/>
          <w:sz w:val="24"/>
          <w:szCs w:val="24"/>
          <w:lang w:val="kk-KZ"/>
        </w:rPr>
      </w:pPr>
    </w:p>
    <w:p w:rsidR="00AB1E8C" w:rsidRPr="00AB1E8C" w:rsidRDefault="00AB1E8C" w:rsidP="006C7F2E">
      <w:pPr>
        <w:tabs>
          <w:tab w:val="left" w:pos="0"/>
        </w:tabs>
        <w:spacing w:after="0" w:line="240" w:lineRule="auto"/>
        <w:jc w:val="both"/>
        <w:rPr>
          <w:rFonts w:ascii="Times New Roman" w:hAnsi="Times New Roman" w:cs="Times New Roman"/>
          <w:b/>
          <w:i/>
          <w:sz w:val="28"/>
          <w:szCs w:val="28"/>
          <w:lang w:val="kk-KZ"/>
        </w:rPr>
      </w:pPr>
      <w:r w:rsidRPr="00AB1E8C">
        <w:rPr>
          <w:rFonts w:ascii="Times New Roman" w:hAnsi="Times New Roman" w:cs="Times New Roman"/>
          <w:b/>
          <w:sz w:val="28"/>
          <w:szCs w:val="28"/>
          <w:lang w:val="kk-KZ"/>
        </w:rPr>
        <w:lastRenderedPageBreak/>
        <w:t>4-дәріс. Зерттеудің әдістері және олардың жіктемесі</w:t>
      </w:r>
      <w:r w:rsidRPr="00AB1E8C">
        <w:rPr>
          <w:rFonts w:ascii="Times New Roman" w:hAnsi="Times New Roman" w:cs="Times New Roman"/>
          <w:b/>
          <w:i/>
          <w:sz w:val="28"/>
          <w:szCs w:val="28"/>
          <w:lang w:val="kk-KZ"/>
        </w:rPr>
        <w:t>.</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i/>
          <w:sz w:val="24"/>
          <w:szCs w:val="24"/>
          <w:lang w:val="kk-KZ"/>
        </w:rPr>
        <w:t>Зерттеу ә</w:t>
      </w:r>
      <w:r w:rsidRPr="00E740EE">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E740EE">
        <w:rPr>
          <w:rFonts w:ascii="Times New Roman" w:hAnsi="Times New Roman" w:cs="Times New Roman"/>
          <w:b/>
          <w:bCs/>
          <w:i/>
          <w:sz w:val="24"/>
          <w:szCs w:val="24"/>
          <w:lang w:val="kk-KZ"/>
        </w:rPr>
        <w:t>зерттеу әдістерінің көптүрлілігі</w:t>
      </w:r>
      <w:r w:rsidRPr="00E740EE">
        <w:rPr>
          <w:rFonts w:ascii="Times New Roman" w:hAnsi="Times New Roman" w:cs="Times New Roman"/>
          <w:b/>
          <w:bCs/>
          <w:sz w:val="24"/>
          <w:szCs w:val="24"/>
          <w:lang w:val="kk-KZ"/>
        </w:rPr>
        <w:t xml:space="preserve"> </w:t>
      </w:r>
      <w:r w:rsidRPr="00E740EE">
        <w:rPr>
          <w:rFonts w:ascii="Times New Roman" w:hAnsi="Times New Roman" w:cs="Times New Roman"/>
          <w:b/>
          <w:bCs/>
          <w:i/>
          <w:sz w:val="24"/>
          <w:szCs w:val="24"/>
          <w:lang w:val="kk-KZ"/>
        </w:rPr>
        <w:t>ұстанымы</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E740EE">
        <w:rPr>
          <w:rFonts w:ascii="Times New Roman" w:hAnsi="Times New Roman" w:cs="Times New Roman"/>
          <w:bCs/>
          <w:i/>
          <w:sz w:val="24"/>
          <w:szCs w:val="24"/>
          <w:lang w:val="kk-KZ"/>
        </w:rPr>
        <w:t xml:space="preserve"> - </w:t>
      </w:r>
      <w:r w:rsidRPr="00E740EE">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E740EE">
        <w:rPr>
          <w:rFonts w:ascii="Times New Roman" w:hAnsi="Times New Roman" w:cs="Times New Roman"/>
          <w:bCs/>
          <w:i/>
          <w:sz w:val="24"/>
          <w:szCs w:val="24"/>
          <w:lang w:val="kk-KZ"/>
        </w:rPr>
        <w:t>ұстанымы.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E740EE">
        <w:rPr>
          <w:rFonts w:ascii="Times New Roman" w:hAnsi="Times New Roman" w:cs="Times New Roman"/>
          <w:b/>
          <w:bCs/>
          <w:i/>
          <w:sz w:val="24"/>
          <w:szCs w:val="24"/>
          <w:lang w:val="kk-KZ"/>
        </w:rPr>
        <w:t>эмпирикалық және теориялық</w:t>
      </w:r>
      <w:r w:rsidRPr="00E740EE">
        <w:rPr>
          <w:rFonts w:ascii="Times New Roman" w:hAnsi="Times New Roman" w:cs="Times New Roman"/>
          <w:bCs/>
          <w:sz w:val="24"/>
          <w:szCs w:val="24"/>
          <w:lang w:val="kk-KZ"/>
        </w:rPr>
        <w:t xml:space="preserve"> деп бөліп қарастырады. Ғылымда екі танымдық негізгі қабілеттер 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3846BC" w:rsidRPr="00E740EE" w:rsidRDefault="003846BC" w:rsidP="006C7F2E">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
          <w:bCs/>
          <w:i/>
          <w:sz w:val="24"/>
          <w:szCs w:val="24"/>
          <w:lang w:val="kk-KZ"/>
        </w:rPr>
        <w:t>Байқау</w:t>
      </w:r>
      <w:r w:rsidRPr="00E740EE">
        <w:rPr>
          <w:rFonts w:ascii="Times New Roman" w:hAnsi="Times New Roman" w:cs="Times New Roman"/>
          <w:b/>
          <w:bCs/>
          <w:sz w:val="24"/>
          <w:szCs w:val="24"/>
          <w:lang w:val="kk-KZ"/>
        </w:rPr>
        <w:t xml:space="preserve"> </w:t>
      </w:r>
      <w:r w:rsidRPr="00E740EE">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3846BC" w:rsidRPr="00E740EE" w:rsidRDefault="003846BC" w:rsidP="006C7F2E">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 xml:space="preserve">Әңгімелесу </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E740EE">
        <w:rPr>
          <w:rFonts w:ascii="Times New Roman" w:hAnsi="Times New Roman" w:cs="Times New Roman"/>
          <w:b/>
          <w:bCs/>
          <w:i/>
          <w:sz w:val="24"/>
          <w:szCs w:val="24"/>
          <w:lang w:val="kk-KZ"/>
        </w:rPr>
        <w:t>Сұхбат</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E740EE">
        <w:rPr>
          <w:rFonts w:ascii="Times New Roman" w:hAnsi="Times New Roman" w:cs="Times New Roman"/>
          <w:b/>
          <w:bCs/>
          <w:i/>
          <w:sz w:val="24"/>
          <w:szCs w:val="24"/>
          <w:lang w:val="kk-KZ"/>
        </w:rPr>
        <w:t>Сауалнама жүргізу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Сырттай сауалнама алу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Эмпирикалық танымда байқаудан бөлек экспериментті қолданады. </w:t>
      </w:r>
      <w:r w:rsidRPr="00E740EE">
        <w:rPr>
          <w:rFonts w:ascii="Times New Roman" w:hAnsi="Times New Roman" w:cs="Times New Roman"/>
          <w:b/>
          <w:bCs/>
          <w:i/>
          <w:sz w:val="24"/>
          <w:szCs w:val="24"/>
          <w:lang w:val="kk-KZ"/>
        </w:rPr>
        <w:t xml:space="preserve">Эксперимент </w:t>
      </w:r>
      <w:r w:rsidRPr="00E740EE">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E740EE">
        <w:rPr>
          <w:rFonts w:ascii="Times New Roman" w:hAnsi="Times New Roman" w:cs="Times New Roman"/>
          <w:bCs/>
          <w:i/>
          <w:iCs/>
          <w:sz w:val="24"/>
          <w:szCs w:val="24"/>
          <w:lang w:val="kk-KZ"/>
        </w:rPr>
        <w:t>Біріншісі –</w:t>
      </w:r>
      <w:r w:rsidRPr="00E740EE">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w:t>
      </w:r>
      <w:r w:rsidRPr="00E740EE">
        <w:rPr>
          <w:rFonts w:ascii="Times New Roman" w:hAnsi="Times New Roman" w:cs="Times New Roman"/>
          <w:bCs/>
          <w:sz w:val="24"/>
          <w:szCs w:val="24"/>
          <w:lang w:val="kk-KZ"/>
        </w:rPr>
        <w:lastRenderedPageBreak/>
        <w:t>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E740EE">
        <w:rPr>
          <w:rFonts w:ascii="Times New Roman" w:hAnsi="Times New Roman" w:cs="Times New Roman"/>
          <w:b/>
          <w:bCs/>
          <w:i/>
          <w:sz w:val="24"/>
          <w:szCs w:val="24"/>
          <w:lang w:val="kk-KZ"/>
        </w:rPr>
        <w:t>Педагогикалық консилиум әдісі.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E740EE">
        <w:rPr>
          <w:rFonts w:ascii="Times New Roman" w:hAnsi="Times New Roman" w:cs="Times New Roman"/>
          <w:b/>
          <w:bCs/>
          <w:i/>
          <w:sz w:val="24"/>
          <w:szCs w:val="24"/>
          <w:lang w:val="kk-KZ"/>
        </w:rPr>
        <w:t>Диагностикалық бақылау жұмыстары әдісі</w:t>
      </w:r>
      <w:r w:rsidRPr="00E740EE">
        <w:rPr>
          <w:rFonts w:ascii="Times New Roman" w:hAnsi="Times New Roman" w:cs="Times New Roman"/>
          <w:b/>
          <w:bCs/>
          <w:sz w:val="24"/>
          <w:szCs w:val="24"/>
          <w:lang w:val="kk-KZ"/>
        </w:rPr>
        <w:t>.</w:t>
      </w:r>
      <w:r w:rsidRPr="00E740EE">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Ғылыми-педагогикалық</w:t>
      </w:r>
      <w:r w:rsidRPr="00E740EE">
        <w:rPr>
          <w:rFonts w:ascii="Times New Roman" w:hAnsi="Times New Roman" w:cs="Times New Roman"/>
          <w:b/>
          <w:bCs/>
          <w:sz w:val="24"/>
          <w:szCs w:val="24"/>
          <w:lang w:val="kk-KZ"/>
        </w:rPr>
        <w:t xml:space="preserve"> </w:t>
      </w:r>
      <w:r w:rsidRPr="00E740EE">
        <w:rPr>
          <w:rFonts w:ascii="Times New Roman" w:hAnsi="Times New Roman" w:cs="Times New Roman"/>
          <w:b/>
          <w:bCs/>
          <w:i/>
          <w:sz w:val="24"/>
          <w:szCs w:val="24"/>
          <w:lang w:val="kk-KZ"/>
        </w:rPr>
        <w:t>факт</w:t>
      </w:r>
      <w:r w:rsidRPr="00E740EE">
        <w:rPr>
          <w:rFonts w:ascii="Times New Roman" w:hAnsi="Times New Roman" w:cs="Times New Roman"/>
          <w:bCs/>
          <w:i/>
          <w:sz w:val="24"/>
          <w:szCs w:val="24"/>
          <w:lang w:val="kk-KZ"/>
        </w:rPr>
        <w:t>.</w:t>
      </w:r>
      <w:r w:rsidRPr="00E740EE">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E740EE">
        <w:rPr>
          <w:rFonts w:ascii="Times New Roman" w:hAnsi="Times New Roman" w:cs="Times New Roman"/>
          <w:b/>
          <w:bCs/>
          <w:i/>
          <w:sz w:val="24"/>
          <w:szCs w:val="24"/>
          <w:lang w:val="kk-KZ"/>
        </w:rPr>
        <w:t>«фактуализм»</w:t>
      </w:r>
      <w:r w:rsidRPr="00E740EE">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E740EE">
        <w:rPr>
          <w:rFonts w:ascii="Times New Roman" w:hAnsi="Times New Roman" w:cs="Times New Roman"/>
          <w:b/>
          <w:bCs/>
          <w:i/>
          <w:sz w:val="24"/>
          <w:szCs w:val="24"/>
          <w:lang w:val="kk-KZ"/>
        </w:rPr>
        <w:t xml:space="preserve">теоретизм» </w:t>
      </w:r>
      <w:r w:rsidRPr="00E740EE">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Бұл бағыттың танымал мысалы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lastRenderedPageBreak/>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-объективті үдеріс; оқиға, қажетті тіркеу;</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-табылған үдерісті, оқиғаны қажетті тілдік көрсетілімде бейнелеу;</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Педагогикада фактіні табу басқа ғылымдардағы сияқты үдеріс.</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Педагогикалық теория құрылымындағы ғылыми деректер</w:t>
      </w:r>
      <w:r w:rsidRPr="00E740EE">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w:t>
      </w:r>
      <w:r w:rsidRPr="00E740EE">
        <w:rPr>
          <w:rFonts w:ascii="Times New Roman" w:hAnsi="Times New Roman" w:cs="Times New Roman"/>
          <w:bCs/>
          <w:sz w:val="24"/>
          <w:szCs w:val="24"/>
          <w:lang w:val="kk-KZ"/>
        </w:rPr>
        <w:lastRenderedPageBreak/>
        <w:t>ізденушілер бірінші кезекте педагогикалық оқиғалар, үдерістер туралы сенімді деректерді анықтау үшін түрлі дереккөздерге иек артады.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Ғылыми әдіснамадағы дерек</w:t>
      </w:r>
      <w:r w:rsidRPr="00E740EE">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белгілі бір жағдайда деректі пайымдауға болады;</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әртүрлі тәсілдермен деректі тексеруге болады;</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3846BC" w:rsidRPr="00E740EE" w:rsidRDefault="003846BC" w:rsidP="006C7F2E">
      <w:pPr>
        <w:tabs>
          <w:tab w:val="left" w:pos="1100"/>
        </w:tabs>
        <w:spacing w:after="0" w:line="240" w:lineRule="auto"/>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-ғылымда дерек идеалдандырудың ерекше түрі болып табылады.</w:t>
      </w:r>
    </w:p>
    <w:p w:rsidR="003846BC" w:rsidRPr="00E740EE" w:rsidRDefault="003846BC" w:rsidP="006C7F2E">
      <w:pPr>
        <w:tabs>
          <w:tab w:val="left" w:pos="1100"/>
        </w:tabs>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3846BC" w:rsidRPr="00E740EE" w:rsidRDefault="003846BC" w:rsidP="006C7F2E">
      <w:pPr>
        <w:spacing w:after="0" w:line="240" w:lineRule="auto"/>
        <w:ind w:firstLine="700"/>
        <w:jc w:val="center"/>
        <w:rPr>
          <w:rFonts w:ascii="Times New Roman" w:hAnsi="Times New Roman" w:cs="Times New Roman"/>
          <w:b/>
          <w:sz w:val="24"/>
          <w:szCs w:val="24"/>
          <w:lang w:val="kk-KZ"/>
        </w:rPr>
      </w:pPr>
    </w:p>
    <w:p w:rsidR="003846BC" w:rsidRPr="00E740EE" w:rsidRDefault="003846BC" w:rsidP="006C7F2E">
      <w:pPr>
        <w:spacing w:after="0" w:line="240" w:lineRule="auto"/>
        <w:ind w:firstLine="700"/>
        <w:jc w:val="center"/>
        <w:rPr>
          <w:rFonts w:ascii="Times New Roman" w:hAnsi="Times New Roman" w:cs="Times New Roman"/>
          <w:b/>
          <w:sz w:val="24"/>
          <w:szCs w:val="24"/>
          <w:lang w:val="kk-KZ"/>
        </w:rPr>
      </w:pPr>
    </w:p>
    <w:p w:rsidR="003846BC" w:rsidRPr="00E740EE" w:rsidRDefault="003846BC" w:rsidP="006C7F2E">
      <w:pPr>
        <w:spacing w:after="0" w:line="240" w:lineRule="auto"/>
        <w:ind w:firstLine="700"/>
        <w:jc w:val="center"/>
        <w:rPr>
          <w:rFonts w:ascii="Times New Roman" w:hAnsi="Times New Roman" w:cs="Times New Roman"/>
          <w:b/>
          <w:sz w:val="24"/>
          <w:szCs w:val="24"/>
          <w:lang w:val="kk-KZ"/>
        </w:rPr>
      </w:pPr>
      <w:r w:rsidRPr="00E740EE">
        <w:rPr>
          <w:rFonts w:ascii="Times New Roman" w:hAnsi="Times New Roman" w:cs="Times New Roman"/>
          <w:b/>
          <w:sz w:val="24"/>
          <w:szCs w:val="24"/>
          <w:lang w:val="kk-KZ"/>
        </w:rPr>
        <w:t>Сұрақтар мен тапсырмалар</w:t>
      </w:r>
    </w:p>
    <w:p w:rsidR="003846BC" w:rsidRPr="00E740EE" w:rsidRDefault="003846BC" w:rsidP="006C7F2E">
      <w:pPr>
        <w:numPr>
          <w:ilvl w:val="0"/>
          <w:numId w:val="32"/>
        </w:numPr>
        <w:spacing w:after="0" w:line="240" w:lineRule="auto"/>
        <w:ind w:left="0"/>
        <w:rPr>
          <w:rFonts w:ascii="Times New Roman" w:hAnsi="Times New Roman" w:cs="Times New Roman"/>
          <w:bCs/>
          <w:sz w:val="24"/>
          <w:szCs w:val="24"/>
          <w:lang w:val="kk-KZ"/>
        </w:rPr>
      </w:pPr>
      <w:r w:rsidRPr="00E740EE">
        <w:rPr>
          <w:rFonts w:ascii="Times New Roman" w:hAnsi="Times New Roman" w:cs="Times New Roman"/>
          <w:bCs/>
          <w:sz w:val="24"/>
          <w:szCs w:val="24"/>
          <w:lang w:val="kk-KZ"/>
        </w:rPr>
        <w:lastRenderedPageBreak/>
        <w:t>Зерттеу әдістерін таңдау ұстанымдарын Өз диссертацияңыздағы зерттеуәдістерін іріктегенде қолдана алдыңыз ба?</w:t>
      </w:r>
    </w:p>
    <w:p w:rsidR="003846BC" w:rsidRPr="00E740EE" w:rsidRDefault="003846BC" w:rsidP="006C7F2E">
      <w:pPr>
        <w:numPr>
          <w:ilvl w:val="0"/>
          <w:numId w:val="32"/>
        </w:numPr>
        <w:spacing w:after="0" w:line="240" w:lineRule="auto"/>
        <w:ind w:left="0"/>
        <w:rPr>
          <w:rFonts w:ascii="Times New Roman" w:hAnsi="Times New Roman" w:cs="Times New Roman"/>
          <w:b/>
          <w:sz w:val="24"/>
          <w:szCs w:val="24"/>
          <w:lang w:val="kk-KZ"/>
        </w:rPr>
      </w:pPr>
      <w:r w:rsidRPr="00E740EE">
        <w:rPr>
          <w:rFonts w:ascii="Times New Roman" w:hAnsi="Times New Roman" w:cs="Times New Roman"/>
          <w:bCs/>
          <w:sz w:val="24"/>
          <w:szCs w:val="24"/>
          <w:lang w:val="kk-KZ"/>
        </w:rPr>
        <w:t xml:space="preserve">Педагогикалық зерттеудегі эмпирикалық әдістерге сипаттама беріңіз. </w:t>
      </w:r>
    </w:p>
    <w:p w:rsidR="003846BC" w:rsidRPr="00E740EE" w:rsidRDefault="003846BC" w:rsidP="006C7F2E">
      <w:pPr>
        <w:spacing w:after="0" w:line="240" w:lineRule="auto"/>
        <w:ind w:firstLine="360"/>
        <w:jc w:val="both"/>
        <w:rPr>
          <w:rFonts w:ascii="Times New Roman" w:hAnsi="Times New Roman" w:cs="Times New Roman"/>
          <w:b/>
          <w:sz w:val="24"/>
          <w:szCs w:val="24"/>
          <w:lang w:val="kk-KZ"/>
        </w:rPr>
      </w:pPr>
      <w:r w:rsidRPr="00E740EE">
        <w:rPr>
          <w:rFonts w:ascii="Times New Roman" w:hAnsi="Times New Roman" w:cs="Times New Roman"/>
          <w:b/>
          <w:sz w:val="24"/>
          <w:szCs w:val="24"/>
          <w:lang w:val="kk-KZ"/>
        </w:rPr>
        <w:t>3.</w:t>
      </w:r>
      <w:r w:rsidRPr="00E740EE">
        <w:rPr>
          <w:rFonts w:ascii="Times New Roman" w:hAnsi="Times New Roman" w:cs="Times New Roman"/>
          <w:bCs/>
          <w:sz w:val="24"/>
          <w:szCs w:val="24"/>
          <w:lang w:val="kk-KZ"/>
        </w:rPr>
        <w:t xml:space="preserve"> Т. Куннің   «Ғылыми революциялардың құрылымы» деген еңбегіндегі «фактілер теориямен тығыз байланыста, фактілердің пайда болу себебінің өзі теориямен байланысты» деген тұжырымдамасын түсіндіріңіз.</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4. Зерттеушілер ғылымда деректі бөліп алуға, қолдануға, тексеруге негіз болатын бірқатар өлшемдерге сәйкес мысалдар келтіріңіз.</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5. Өз зерттеуіңіздегі эксперимент бағдарламасын ұсыныңыз.</w:t>
      </w:r>
    </w:p>
    <w:p w:rsidR="003846BC" w:rsidRPr="00E740EE" w:rsidRDefault="003846BC" w:rsidP="006C7F2E">
      <w:pPr>
        <w:spacing w:after="0" w:line="240" w:lineRule="auto"/>
        <w:ind w:firstLine="567"/>
        <w:jc w:val="both"/>
        <w:rPr>
          <w:rFonts w:ascii="Times New Roman" w:hAnsi="Times New Roman" w:cs="Times New Roman"/>
          <w:color w:val="000000"/>
          <w:sz w:val="24"/>
          <w:szCs w:val="24"/>
          <w:lang w:val="kk-KZ"/>
        </w:rPr>
      </w:pPr>
      <w:r w:rsidRPr="00E740EE">
        <w:rPr>
          <w:rFonts w:ascii="Times New Roman" w:hAnsi="Times New Roman" w:cs="Times New Roman"/>
          <w:bCs/>
          <w:noProof/>
          <w:color w:val="000000"/>
          <w:sz w:val="24"/>
          <w:szCs w:val="24"/>
          <w:lang w:val="kk-KZ"/>
        </w:rPr>
        <w:t>6. Педагогикалық зерттеулердің әдістерінің өзара байланысы» тақырыбында сурет сызыңыз.</w:t>
      </w:r>
      <w:r w:rsidRPr="00E740EE">
        <w:rPr>
          <w:rFonts w:ascii="Times New Roman" w:hAnsi="Times New Roman" w:cs="Times New Roman"/>
          <w:color w:val="000000"/>
          <w:sz w:val="24"/>
          <w:szCs w:val="24"/>
          <w:lang w:val="kk-KZ"/>
        </w:rPr>
        <w:t xml:space="preserve"> Жауабыңызды негіздеңіз.</w:t>
      </w:r>
    </w:p>
    <w:p w:rsidR="003846BC" w:rsidRPr="00E740EE" w:rsidRDefault="003846BC" w:rsidP="006C7F2E">
      <w:pPr>
        <w:shd w:val="clear" w:color="auto" w:fill="FFFFFF"/>
        <w:spacing w:after="0" w:line="240" w:lineRule="auto"/>
        <w:jc w:val="both"/>
        <w:rPr>
          <w:rFonts w:ascii="Times New Roman" w:hAnsi="Times New Roman" w:cs="Times New Roman"/>
          <w:spacing w:val="-13"/>
          <w:sz w:val="24"/>
          <w:szCs w:val="24"/>
          <w:lang w:val="kk-KZ"/>
        </w:rPr>
      </w:pPr>
      <w:r w:rsidRPr="00E740EE">
        <w:rPr>
          <w:rFonts w:ascii="Times New Roman" w:hAnsi="Times New Roman" w:cs="Times New Roman"/>
          <w:color w:val="000000"/>
          <w:sz w:val="24"/>
          <w:szCs w:val="24"/>
          <w:lang w:val="kk-KZ"/>
        </w:rPr>
        <w:t>7</w:t>
      </w:r>
      <w:r w:rsidRPr="00E740EE">
        <w:rPr>
          <w:rFonts w:ascii="Times New Roman" w:hAnsi="Times New Roman" w:cs="Times New Roman"/>
          <w:sz w:val="24"/>
          <w:szCs w:val="24"/>
          <w:lang w:val="kk-KZ"/>
        </w:rPr>
        <w:t xml:space="preserve">. Келесі зерттеулердің теориялық негіздерінің тақырыпқа сәйкестігін анықтаңыз: </w:t>
      </w:r>
    </w:p>
    <w:p w:rsidR="003846BC" w:rsidRPr="00E740EE" w:rsidRDefault="003846BC" w:rsidP="006C7F2E">
      <w:pPr>
        <w:shd w:val="clear" w:color="auto" w:fill="FFFFFF"/>
        <w:spacing w:after="0" w:line="240" w:lineRule="auto"/>
        <w:ind w:firstLine="283"/>
        <w:jc w:val="both"/>
        <w:rPr>
          <w:rFonts w:ascii="Times New Roman" w:hAnsi="Times New Roman" w:cs="Times New Roman"/>
          <w:b/>
          <w:i/>
          <w:sz w:val="24"/>
          <w:szCs w:val="24"/>
          <w:lang w:val="kk-KZ"/>
        </w:rPr>
      </w:pPr>
      <w:r w:rsidRPr="00E740EE">
        <w:rPr>
          <w:rFonts w:ascii="Times New Roman" w:hAnsi="Times New Roman" w:cs="Times New Roman"/>
          <w:sz w:val="24"/>
          <w:szCs w:val="24"/>
          <w:lang w:val="kk-KZ"/>
        </w:rPr>
        <w:t xml:space="preserve">«Мультимедиалық технологияларды пайдалану арқылы оқыту процесін жетілдірудің дидактикалық негіздері» </w:t>
      </w:r>
      <w:r w:rsidRPr="00E740EE">
        <w:rPr>
          <w:rFonts w:ascii="Times New Roman" w:hAnsi="Times New Roman" w:cs="Times New Roman"/>
          <w:b/>
          <w:i/>
          <w:sz w:val="24"/>
          <w:szCs w:val="24"/>
          <w:lang w:val="kk-KZ"/>
        </w:rPr>
        <w:t>(Б.А. Досжанов);</w:t>
      </w:r>
    </w:p>
    <w:p w:rsidR="003846BC" w:rsidRPr="00E740EE" w:rsidRDefault="003846BC" w:rsidP="006C7F2E">
      <w:pPr>
        <w:shd w:val="clear" w:color="auto" w:fill="FFFFFF"/>
        <w:spacing w:after="0" w:line="240" w:lineRule="auto"/>
        <w:ind w:firstLine="283"/>
        <w:jc w:val="both"/>
        <w:rPr>
          <w:rFonts w:ascii="Times New Roman" w:hAnsi="Times New Roman" w:cs="Times New Roman"/>
          <w:spacing w:val="-13"/>
          <w:sz w:val="24"/>
          <w:szCs w:val="24"/>
          <w:lang w:val="kk-KZ"/>
        </w:rPr>
      </w:pPr>
      <w:r w:rsidRPr="00E740EE">
        <w:rPr>
          <w:rFonts w:ascii="Times New Roman" w:hAnsi="Times New Roman" w:cs="Times New Roman"/>
          <w:sz w:val="24"/>
          <w:szCs w:val="24"/>
          <w:lang w:eastAsia="ko-KR"/>
        </w:rPr>
        <w:t>«</w:t>
      </w:r>
      <w:r w:rsidRPr="00E740EE">
        <w:rPr>
          <w:rFonts w:ascii="Times New Roman" w:hAnsi="Times New Roman" w:cs="Times New Roman"/>
          <w:sz w:val="24"/>
          <w:szCs w:val="24"/>
          <w:lang w:val="kk-KZ" w:eastAsia="ko-KR"/>
        </w:rPr>
        <w:t>Мектептегі оқу эксперименті арқылы оқушылардың шығармашылық іс-әрекетін қалыптастыру</w:t>
      </w:r>
      <w:r w:rsidRPr="00E740EE">
        <w:rPr>
          <w:rFonts w:ascii="Times New Roman" w:hAnsi="Times New Roman" w:cs="Times New Roman"/>
          <w:sz w:val="24"/>
          <w:szCs w:val="24"/>
          <w:lang w:eastAsia="ko-KR"/>
        </w:rPr>
        <w:t xml:space="preserve">» </w:t>
      </w:r>
      <w:r w:rsidRPr="00E740EE">
        <w:rPr>
          <w:rFonts w:ascii="Times New Roman" w:hAnsi="Times New Roman" w:cs="Times New Roman"/>
          <w:b/>
          <w:bCs/>
          <w:i/>
          <w:iCs/>
          <w:sz w:val="24"/>
          <w:szCs w:val="24"/>
          <w:lang w:eastAsia="ko-KR"/>
        </w:rPr>
        <w:t>(</w:t>
      </w:r>
      <w:r w:rsidRPr="00E740EE">
        <w:rPr>
          <w:rFonts w:ascii="Times New Roman" w:hAnsi="Times New Roman" w:cs="Times New Roman"/>
          <w:b/>
          <w:bCs/>
          <w:i/>
          <w:iCs/>
          <w:sz w:val="24"/>
          <w:szCs w:val="24"/>
          <w:lang w:val="kk-KZ" w:eastAsia="ko-KR"/>
        </w:rPr>
        <w:t>Н.А. Сәндібаева</w:t>
      </w:r>
      <w:r w:rsidRPr="00E740EE">
        <w:rPr>
          <w:rFonts w:ascii="Times New Roman" w:hAnsi="Times New Roman" w:cs="Times New Roman"/>
          <w:b/>
          <w:bCs/>
          <w:i/>
          <w:iCs/>
          <w:sz w:val="24"/>
          <w:szCs w:val="24"/>
          <w:lang w:eastAsia="ko-KR"/>
        </w:rPr>
        <w:t>)</w:t>
      </w:r>
      <w:r w:rsidRPr="00E740EE">
        <w:rPr>
          <w:rFonts w:ascii="Times New Roman" w:hAnsi="Times New Roman" w:cs="Times New Roman"/>
          <w:sz w:val="24"/>
          <w:szCs w:val="24"/>
          <w:lang w:eastAsia="ko-KR"/>
        </w:rPr>
        <w:t xml:space="preserve"> </w:t>
      </w:r>
      <w:r w:rsidRPr="00E740EE">
        <w:rPr>
          <w:rFonts w:ascii="Times New Roman" w:eastAsia="Batang" w:hAnsi="Times New Roman" w:cs="Times New Roman"/>
          <w:sz w:val="24"/>
          <w:szCs w:val="24"/>
          <w:lang w:val="kk-KZ" w:eastAsia="ko-KR"/>
        </w:rPr>
        <w:t>.</w:t>
      </w:r>
    </w:p>
    <w:p w:rsidR="003846BC" w:rsidRPr="00E740EE" w:rsidRDefault="003846BC" w:rsidP="006C7F2E">
      <w:pPr>
        <w:spacing w:after="0" w:line="240" w:lineRule="auto"/>
        <w:ind w:firstLine="700"/>
        <w:jc w:val="both"/>
        <w:rPr>
          <w:rFonts w:ascii="Times New Roman" w:hAnsi="Times New Roman" w:cs="Times New Roman"/>
          <w:bCs/>
          <w:sz w:val="24"/>
          <w:szCs w:val="24"/>
          <w:lang w:val="kk-KZ"/>
        </w:rPr>
      </w:pPr>
    </w:p>
    <w:p w:rsidR="003846BC" w:rsidRPr="00E740EE" w:rsidRDefault="003846BC" w:rsidP="006C7F2E">
      <w:pPr>
        <w:spacing w:after="0" w:line="240" w:lineRule="auto"/>
        <w:ind w:firstLine="700"/>
        <w:jc w:val="center"/>
        <w:rPr>
          <w:rFonts w:ascii="Times New Roman" w:hAnsi="Times New Roman" w:cs="Times New Roman"/>
          <w:b/>
          <w:bCs/>
          <w:sz w:val="24"/>
          <w:szCs w:val="24"/>
          <w:lang w:val="kk-KZ"/>
        </w:rPr>
      </w:pPr>
      <w:r w:rsidRPr="00E740EE">
        <w:rPr>
          <w:rFonts w:ascii="Times New Roman" w:hAnsi="Times New Roman" w:cs="Times New Roman"/>
          <w:b/>
          <w:bCs/>
          <w:sz w:val="24"/>
          <w:szCs w:val="24"/>
          <w:lang w:val="kk-KZ"/>
        </w:rPr>
        <w:t>Негізгі әдебиет</w:t>
      </w:r>
    </w:p>
    <w:p w:rsidR="003846BC" w:rsidRPr="00E740EE" w:rsidRDefault="003846BC"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lang w:val="kk-KZ"/>
        </w:rPr>
        <w:t>1. Тезисы докладов семинара по методологии и методике педагогических исследований 3-11 мая 1970г. по теме «Пе</w:t>
      </w:r>
      <w:r w:rsidRPr="00E740EE">
        <w:rPr>
          <w:rFonts w:ascii="Times New Roman" w:hAnsi="Times New Roman" w:cs="Times New Roman"/>
          <w:sz w:val="24"/>
          <w:szCs w:val="24"/>
        </w:rPr>
        <w:t>дагогический эксперимент, его природа и роль в исследовании явлений и процессов воспитания, обучения и развития учащихся» / НИИ общей педагогики АПН СССР. – М., 1970. –57 с. См.: Малинин В.И., Экгольм И.К. Педагогический эксперимент как методологическая проблема //Советская педагогика, 1970. – № 8.– с.59-80.</w:t>
      </w:r>
    </w:p>
    <w:p w:rsidR="003846BC" w:rsidRPr="00E740EE" w:rsidRDefault="003846BC"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rPr>
        <w:t xml:space="preserve">2. Методологические и теоретические проблемы изучения, обобщения и использования передового педагогического опыта. Тезисы докладов на </w:t>
      </w:r>
      <w:r w:rsidRPr="00E740EE">
        <w:rPr>
          <w:rFonts w:ascii="Times New Roman" w:hAnsi="Times New Roman" w:cs="Times New Roman"/>
          <w:sz w:val="24"/>
          <w:szCs w:val="24"/>
          <w:lang w:val="en-US"/>
        </w:rPr>
        <w:t>I</w:t>
      </w:r>
      <w:r w:rsidRPr="00E740EE">
        <w:rPr>
          <w:rFonts w:ascii="Times New Roman" w:hAnsi="Times New Roman" w:cs="Times New Roman"/>
          <w:sz w:val="24"/>
          <w:szCs w:val="24"/>
        </w:rPr>
        <w:t>Х сессии Всесоюзного семинара по методологическим и теоретическим проблемам педагогики. 31 октября-2 ноября 1978г. / Под ред. Э.И. Моносзона, М.Н. Скаткина, Я.С. Турбовского. – М.: НИИ ОП АПН СССР, 1978. – 172 с.</w:t>
      </w:r>
    </w:p>
    <w:p w:rsidR="003846BC" w:rsidRPr="00E740EE" w:rsidRDefault="003846BC" w:rsidP="006C7F2E">
      <w:pPr>
        <w:spacing w:after="0" w:line="240" w:lineRule="auto"/>
        <w:ind w:firstLine="567"/>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3. 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3846BC" w:rsidRPr="00E740EE" w:rsidRDefault="003846BC" w:rsidP="006C7F2E">
      <w:pPr>
        <w:spacing w:after="0" w:line="240" w:lineRule="auto"/>
        <w:ind w:firstLine="567"/>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4. </w:t>
      </w:r>
      <w:r w:rsidRPr="00E740EE">
        <w:rPr>
          <w:rFonts w:ascii="Times New Roman" w:hAnsi="Times New Roman" w:cs="Times New Roman"/>
          <w:sz w:val="24"/>
          <w:szCs w:val="24"/>
        </w:rPr>
        <w:t>Гусев Л.И. Организационно-педагогические основы внедрения достижений педагогической науки в школьную практику. Дисс…к.п.н. – Алматы, 1974.- 160 с.</w:t>
      </w:r>
    </w:p>
    <w:p w:rsidR="003846BC" w:rsidRPr="00E740EE" w:rsidRDefault="003846BC" w:rsidP="006C7F2E">
      <w:pPr>
        <w:spacing w:after="0" w:line="240" w:lineRule="auto"/>
        <w:jc w:val="both"/>
        <w:rPr>
          <w:rFonts w:ascii="Times New Roman" w:hAnsi="Times New Roman" w:cs="Times New Roman"/>
          <w:sz w:val="24"/>
          <w:szCs w:val="24"/>
        </w:rPr>
      </w:pPr>
      <w:r w:rsidRPr="00E740EE">
        <w:rPr>
          <w:rFonts w:ascii="Times New Roman" w:hAnsi="Times New Roman" w:cs="Times New Roman"/>
          <w:sz w:val="24"/>
          <w:szCs w:val="24"/>
        </w:rPr>
        <w:t>5. Шубинский В.С. Развиваются ли методы исследований //Советская педагогика, 1991. – №7. – С. 48-52</w:t>
      </w:r>
    </w:p>
    <w:p w:rsidR="003846BC" w:rsidRPr="00E740EE" w:rsidRDefault="003846BC" w:rsidP="006C7F2E">
      <w:pPr>
        <w:spacing w:after="0" w:line="240" w:lineRule="auto"/>
        <w:jc w:val="both"/>
        <w:rPr>
          <w:rFonts w:ascii="Times New Roman" w:hAnsi="Times New Roman" w:cs="Times New Roman"/>
          <w:b/>
          <w:sz w:val="24"/>
          <w:szCs w:val="24"/>
        </w:rPr>
      </w:pPr>
    </w:p>
    <w:p w:rsidR="003846BC" w:rsidRPr="00E740EE" w:rsidRDefault="003846BC" w:rsidP="006C7F2E">
      <w:pPr>
        <w:pStyle w:val="a4"/>
        <w:tabs>
          <w:tab w:val="left" w:pos="284"/>
        </w:tabs>
        <w:ind w:firstLine="284"/>
        <w:jc w:val="both"/>
        <w:rPr>
          <w:sz w:val="24"/>
          <w:szCs w:val="24"/>
          <w:lang w:val="uk-UA"/>
        </w:rPr>
      </w:pPr>
      <w:r w:rsidRPr="00E740EE">
        <w:rPr>
          <w:sz w:val="24"/>
          <w:szCs w:val="24"/>
          <w:lang w:val="uk-UA"/>
        </w:rPr>
        <w:t>Әдебиеттер</w:t>
      </w:r>
    </w:p>
    <w:p w:rsidR="003846BC" w:rsidRPr="00E740EE" w:rsidRDefault="003846BC" w:rsidP="006C7F2E">
      <w:pPr>
        <w:pStyle w:val="a4"/>
        <w:tabs>
          <w:tab w:val="left" w:pos="284"/>
        </w:tabs>
        <w:ind w:firstLine="284"/>
        <w:jc w:val="both"/>
        <w:rPr>
          <w:sz w:val="24"/>
          <w:szCs w:val="24"/>
          <w:lang w:val="uk-UA"/>
        </w:rPr>
      </w:pPr>
      <w:r w:rsidRPr="00E740EE">
        <w:rPr>
          <w:sz w:val="24"/>
          <w:szCs w:val="24"/>
          <w:lang w:val="uk-UA"/>
        </w:rPr>
        <w:t>1. Әбенбаев С. Тәрбие теориясы мен әдістемесі. Алматы “Дарын” 2004.</w:t>
      </w:r>
    </w:p>
    <w:p w:rsidR="003846BC" w:rsidRPr="00E740EE" w:rsidRDefault="003846BC" w:rsidP="006C7F2E">
      <w:pPr>
        <w:pStyle w:val="a6"/>
        <w:tabs>
          <w:tab w:val="left" w:pos="284"/>
        </w:tabs>
        <w:ind w:firstLine="284"/>
        <w:jc w:val="both"/>
        <w:rPr>
          <w:b w:val="0"/>
          <w:sz w:val="24"/>
          <w:szCs w:val="24"/>
        </w:rPr>
      </w:pPr>
      <w:r w:rsidRPr="00E740EE">
        <w:rPr>
          <w:b w:val="0"/>
          <w:sz w:val="24"/>
          <w:szCs w:val="24"/>
          <w:lang w:val="uk-UA"/>
        </w:rPr>
        <w:t xml:space="preserve">2. </w:t>
      </w:r>
      <w:r w:rsidRPr="00E740EE">
        <w:rPr>
          <w:b w:val="0"/>
          <w:sz w:val="24"/>
          <w:szCs w:val="24"/>
        </w:rPr>
        <w:t>Педагогика. Абай атындағы  Ұлттық педагогикалық университет. Дәрістер курсы. - Алматы “Нұрлы әлем” 2003.</w:t>
      </w:r>
    </w:p>
    <w:p w:rsidR="003846BC" w:rsidRPr="00E740EE" w:rsidRDefault="003846BC" w:rsidP="006C7F2E">
      <w:pPr>
        <w:pStyle w:val="a9"/>
        <w:tabs>
          <w:tab w:val="left" w:pos="284"/>
        </w:tabs>
        <w:ind w:firstLine="284"/>
        <w:jc w:val="both"/>
        <w:rPr>
          <w:rFonts w:ascii="Times New Roman" w:hAnsi="Times New Roman" w:cs="Times New Roman"/>
          <w:b w:val="0"/>
          <w:szCs w:val="24"/>
          <w:lang w:val="uk-UA"/>
        </w:rPr>
      </w:pPr>
      <w:r w:rsidRPr="00E740EE">
        <w:rPr>
          <w:rFonts w:ascii="Times New Roman" w:hAnsi="Times New Roman" w:cs="Times New Roman"/>
          <w:b w:val="0"/>
          <w:szCs w:val="24"/>
          <w:lang w:val="uk-UA"/>
        </w:rPr>
        <w:t>3. Пидкасистый П.И. Педагогика. Учебное пособие. – М.:1995.</w:t>
      </w:r>
    </w:p>
    <w:p w:rsidR="003846BC" w:rsidRPr="00E740EE" w:rsidRDefault="003846BC" w:rsidP="006C7F2E">
      <w:pPr>
        <w:pStyle w:val="a9"/>
        <w:tabs>
          <w:tab w:val="left" w:pos="284"/>
        </w:tabs>
        <w:ind w:firstLine="284"/>
        <w:jc w:val="both"/>
        <w:rPr>
          <w:rFonts w:ascii="Times New Roman" w:hAnsi="Times New Roman" w:cs="Times New Roman"/>
          <w:b w:val="0"/>
          <w:szCs w:val="24"/>
          <w:lang w:val="uk-UA"/>
        </w:rPr>
      </w:pPr>
      <w:r w:rsidRPr="00E740EE">
        <w:rPr>
          <w:rFonts w:ascii="Times New Roman" w:hAnsi="Times New Roman" w:cs="Times New Roman"/>
          <w:b w:val="0"/>
          <w:szCs w:val="24"/>
          <w:lang w:val="uk-UA"/>
        </w:rPr>
        <w:t>4. Сластенин В.А., Исаев И.Ф., Шиянов Е.Н. Педагогика. М.: Асадема 2003.</w:t>
      </w:r>
    </w:p>
    <w:p w:rsidR="003846BC" w:rsidRPr="00E740EE" w:rsidRDefault="003846BC" w:rsidP="006C7F2E">
      <w:pPr>
        <w:pStyle w:val="a4"/>
        <w:tabs>
          <w:tab w:val="left" w:pos="284"/>
        </w:tabs>
        <w:ind w:firstLine="284"/>
        <w:jc w:val="both"/>
        <w:rPr>
          <w:sz w:val="24"/>
          <w:szCs w:val="24"/>
        </w:rPr>
      </w:pPr>
      <w:r w:rsidRPr="00E740EE">
        <w:rPr>
          <w:sz w:val="24"/>
          <w:szCs w:val="24"/>
          <w:lang w:val="uk-UA"/>
        </w:rPr>
        <w:t>5.</w:t>
      </w:r>
      <w:r w:rsidRPr="00E740EE">
        <w:rPr>
          <w:sz w:val="24"/>
          <w:szCs w:val="24"/>
        </w:rPr>
        <w:t>Таубаева Ш.Т. Исследовательская культура учителя: от теории к практике. – Алматы “Гылым” 20001.</w:t>
      </w:r>
    </w:p>
    <w:p w:rsidR="003846BC" w:rsidRPr="00E740EE" w:rsidRDefault="003846BC" w:rsidP="006C7F2E">
      <w:pPr>
        <w:pStyle w:val="a4"/>
        <w:tabs>
          <w:tab w:val="left" w:pos="284"/>
        </w:tabs>
        <w:ind w:firstLine="284"/>
        <w:jc w:val="both"/>
        <w:rPr>
          <w:sz w:val="24"/>
          <w:szCs w:val="24"/>
          <w:lang w:val="uk-UA"/>
        </w:rPr>
      </w:pPr>
      <w:r w:rsidRPr="00E740EE">
        <w:rPr>
          <w:sz w:val="24"/>
          <w:szCs w:val="24"/>
          <w:lang w:val="uk-UA"/>
        </w:rPr>
        <w:t>6. Хмель Н.Д. Жалпы білім беретін мектептегі педагогикалық процесс. –Алматы “Ғылым” 2002.</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uk-UA"/>
        </w:rPr>
        <w:t>7. Сериков В.В. Образование и личность. Теория и практика проектирование педагогических систем. –М.: “Академия” 2002.</w:t>
      </w:r>
      <w:r w:rsidRPr="00E740EE">
        <w:rPr>
          <w:rFonts w:ascii="Times New Roman" w:hAnsi="Times New Roman" w:cs="Times New Roman"/>
          <w:sz w:val="24"/>
          <w:szCs w:val="24"/>
          <w:lang w:val="kk-KZ"/>
        </w:rPr>
        <w:t>:</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rPr>
        <w:t xml:space="preserve">8. Лубовский Д.В. </w:t>
      </w:r>
      <w:r w:rsidRPr="00E740EE">
        <w:rPr>
          <w:rFonts w:ascii="Times New Roman" w:hAnsi="Times New Roman" w:cs="Times New Roman"/>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9. Лукацкий М.А. Методологические ориентиры педагогической науки: учебное пособие. –Тула: Гриф и К, 2011. 448 с.</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rPr>
      </w:pPr>
      <w:r w:rsidRPr="00E740EE">
        <w:rPr>
          <w:rFonts w:ascii="Times New Roman" w:hAnsi="Times New Roman" w:cs="Times New Roman"/>
          <w:sz w:val="24"/>
          <w:szCs w:val="24"/>
          <w:lang w:val="kk-KZ"/>
        </w:rPr>
        <w:lastRenderedPageBreak/>
        <w:t xml:space="preserve">11. </w:t>
      </w:r>
      <w:r w:rsidRPr="00E740EE">
        <w:rPr>
          <w:rFonts w:ascii="Times New Roman" w:hAnsi="Times New Roman" w:cs="Times New Roman"/>
          <w:sz w:val="24"/>
          <w:szCs w:val="24"/>
        </w:rPr>
        <w:t>Краевский В.В. Методология педагогики: новый этап: учеб. пособие для студ. высш. учеб. заведений. – М.: Издательский центр «Академия», 2006. – 400 с.</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rPr>
      </w:pPr>
      <w:r w:rsidRPr="00E740EE">
        <w:rPr>
          <w:rFonts w:ascii="Times New Roman" w:hAnsi="Times New Roman" w:cs="Times New Roman"/>
          <w:sz w:val="24"/>
          <w:szCs w:val="24"/>
          <w:lang w:val="kk-KZ"/>
        </w:rPr>
        <w:t>13</w:t>
      </w:r>
      <w:r w:rsidRPr="00E740EE">
        <w:rPr>
          <w:rFonts w:ascii="Times New Roman" w:hAnsi="Times New Roman" w:cs="Times New Roman"/>
          <w:sz w:val="24"/>
          <w:szCs w:val="24"/>
        </w:rPr>
        <w:t>. Липский И.А. Социальная педагогика. Методологический анализ: Учебное пособие. – М.: ТЦ СФЕРА, 2004. - 320 с.</w:t>
      </w:r>
    </w:p>
    <w:p w:rsidR="003846BC" w:rsidRPr="00E740EE" w:rsidRDefault="003846BC" w:rsidP="006C7F2E">
      <w:pPr>
        <w:tabs>
          <w:tab w:val="left" w:pos="-180"/>
          <w:tab w:val="left" w:pos="0"/>
        </w:tabs>
        <w:spacing w:after="0" w:line="240" w:lineRule="auto"/>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14. </w:t>
      </w:r>
      <w:r w:rsidRPr="00E740EE">
        <w:rPr>
          <w:rFonts w:ascii="Times New Roman" w:hAnsi="Times New Roman" w:cs="Times New Roman"/>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E740EE">
        <w:rPr>
          <w:rFonts w:ascii="Times New Roman" w:hAnsi="Times New Roman" w:cs="Times New Roman"/>
          <w:sz w:val="24"/>
          <w:szCs w:val="24"/>
          <w:lang w:val="kk-KZ"/>
        </w:rPr>
        <w:t>.</w:t>
      </w:r>
    </w:p>
    <w:p w:rsidR="003846BC" w:rsidRPr="00E740EE" w:rsidRDefault="003846BC" w:rsidP="006C7F2E">
      <w:pPr>
        <w:tabs>
          <w:tab w:val="left" w:pos="284"/>
          <w:tab w:val="left" w:pos="9355"/>
        </w:tabs>
        <w:spacing w:after="0" w:line="240" w:lineRule="auto"/>
        <w:jc w:val="both"/>
        <w:rPr>
          <w:rFonts w:ascii="Times New Roman" w:hAnsi="Times New Roman" w:cs="Times New Roman"/>
          <w:b/>
          <w:sz w:val="24"/>
          <w:szCs w:val="24"/>
          <w:lang w:val="kk-KZ"/>
        </w:rPr>
      </w:pPr>
    </w:p>
    <w:p w:rsidR="00AB1E8C" w:rsidRDefault="00AB1E8C" w:rsidP="006C7F2E">
      <w:pPr>
        <w:tabs>
          <w:tab w:val="left" w:pos="0"/>
        </w:tabs>
        <w:spacing w:after="0" w:line="240" w:lineRule="auto"/>
        <w:ind w:firstLine="720"/>
        <w:jc w:val="both"/>
        <w:rPr>
          <w:rFonts w:ascii="Times New Roman" w:hAnsi="Times New Roman" w:cs="Times New Roman"/>
          <w:i/>
          <w:sz w:val="24"/>
          <w:szCs w:val="24"/>
          <w:lang w:val="kk-KZ"/>
        </w:rPr>
      </w:pPr>
    </w:p>
    <w:p w:rsidR="00C030C1" w:rsidRPr="00C030C1" w:rsidRDefault="00C030C1" w:rsidP="006C7F2E">
      <w:pPr>
        <w:tabs>
          <w:tab w:val="left" w:pos="0"/>
        </w:tabs>
        <w:spacing w:after="0" w:line="240" w:lineRule="auto"/>
        <w:ind w:firstLine="12"/>
        <w:jc w:val="both"/>
        <w:rPr>
          <w:rFonts w:ascii="Times New Roman" w:hAnsi="Times New Roman" w:cs="Times New Roman"/>
          <w:b/>
          <w:sz w:val="28"/>
          <w:szCs w:val="28"/>
          <w:lang w:val="kk-KZ"/>
        </w:rPr>
      </w:pPr>
      <w:r w:rsidRPr="00C030C1">
        <w:rPr>
          <w:rFonts w:ascii="Times New Roman" w:hAnsi="Times New Roman" w:cs="Times New Roman"/>
          <w:b/>
          <w:sz w:val="28"/>
          <w:szCs w:val="28"/>
          <w:lang w:val="kk-KZ"/>
        </w:rPr>
        <w:t xml:space="preserve">5-дәріс. Таңдалған тақырыптың өзектілігін негіздеу, </w:t>
      </w:r>
      <w:r>
        <w:rPr>
          <w:rFonts w:ascii="Times New Roman" w:hAnsi="Times New Roman" w:cs="Times New Roman"/>
          <w:b/>
          <w:sz w:val="28"/>
          <w:szCs w:val="28"/>
          <w:lang w:val="kk-KZ"/>
        </w:rPr>
        <w:t xml:space="preserve"> </w:t>
      </w:r>
      <w:r w:rsidRPr="00C030C1">
        <w:rPr>
          <w:rFonts w:ascii="Times New Roman" w:hAnsi="Times New Roman" w:cs="Times New Roman"/>
          <w:b/>
          <w:sz w:val="28"/>
          <w:szCs w:val="28"/>
          <w:lang w:val="kk-KZ"/>
        </w:rPr>
        <w:t>бастапқы бағдарды анықтау.</w:t>
      </w:r>
    </w:p>
    <w:p w:rsidR="00C030C1" w:rsidRPr="00C030C1" w:rsidRDefault="00C030C1" w:rsidP="006C7F2E">
      <w:pPr>
        <w:spacing w:after="0" w:line="240" w:lineRule="auto"/>
        <w:jc w:val="both"/>
        <w:rPr>
          <w:rFonts w:ascii="Times New Roman" w:hAnsi="Times New Roman" w:cs="Times New Roman"/>
          <w:b/>
          <w:sz w:val="24"/>
          <w:szCs w:val="24"/>
          <w:lang w:val="kk-KZ"/>
        </w:rPr>
      </w:pPr>
      <w:r w:rsidRPr="00C030C1">
        <w:rPr>
          <w:rFonts w:ascii="Times New Roman" w:hAnsi="Times New Roman" w:cs="Times New Roman"/>
          <w:b/>
          <w:sz w:val="24"/>
          <w:szCs w:val="24"/>
          <w:lang w:val="kk-KZ"/>
        </w:rPr>
        <w:t>Педагогика</w:t>
      </w:r>
      <w:r>
        <w:rPr>
          <w:rFonts w:ascii="Times New Roman" w:hAnsi="Times New Roman" w:cs="Times New Roman"/>
          <w:b/>
          <w:sz w:val="24"/>
          <w:szCs w:val="24"/>
          <w:lang w:val="kk-KZ"/>
        </w:rPr>
        <w:t>лық мәселенің мәні мен құрылымы.</w:t>
      </w:r>
    </w:p>
    <w:p w:rsidR="00C030C1" w:rsidRPr="00C030C1" w:rsidRDefault="00C030C1" w:rsidP="006C7F2E">
      <w:pPr>
        <w:spacing w:after="0" w:line="240" w:lineRule="auto"/>
        <w:ind w:firstLine="708"/>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Зерттеу проблемасы ғылым мен практика арасындағы қайшылықты көрсетеді. Оның табиғаты диалектикалық таным заңдылығы арқылы түсіндіріледі. Ғылыми танымның дамуы қалыптасқан теория мен қазіргі практика арасындағы қайшылықты көрсетеді</w:t>
      </w:r>
      <w:r w:rsidRPr="00C030C1">
        <w:rPr>
          <w:rFonts w:ascii="Times New Roman" w:hAnsi="Times New Roman" w:cs="Times New Roman"/>
          <w:i/>
          <w:sz w:val="24"/>
          <w:szCs w:val="24"/>
          <w:lang w:val="kk-KZ"/>
        </w:rPr>
        <w:t>.</w:t>
      </w:r>
    </w:p>
    <w:p w:rsidR="00C030C1" w:rsidRPr="00C030C1" w:rsidRDefault="00C030C1" w:rsidP="006C7F2E">
      <w:pPr>
        <w:suppressLineNumbers/>
        <w:tabs>
          <w:tab w:val="left" w:pos="-180"/>
          <w:tab w:val="left" w:pos="0"/>
        </w:tabs>
        <w:spacing w:after="0" w:line="240" w:lineRule="auto"/>
        <w:ind w:firstLine="1211"/>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Ғылыми білімнің дамуы барысында қайшылықты тенденция пайда болады: біріншіден - ескі түсінікті жаңа болжам негізінде өзгертіп, екіншіден - бұрынғы теорияның іргелі негіздерін сақтап қалу қажет. Жаңа мен ескінің арасындағы қайшылықты, ескіні қажетсіз деп тусінуге болмайды. Педагогикалық зерттеулер - оқыту мен тәрбиенің жаңа тиімді мақсаттарын жүзеге асыруды көздеуі шарт. Жаңа өзінен-өзі пайда болмайды, ол ескінің орнында пайда болады.</w:t>
      </w:r>
    </w:p>
    <w:p w:rsidR="00C030C1" w:rsidRPr="00C030C1" w:rsidRDefault="00C030C1" w:rsidP="006C7F2E">
      <w:pPr>
        <w:pStyle w:val="3"/>
        <w:tabs>
          <w:tab w:val="left" w:pos="-180"/>
          <w:tab w:val="left" w:pos="0"/>
        </w:tabs>
        <w:ind w:firstLine="720"/>
        <w:rPr>
          <w:b w:val="0"/>
          <w:szCs w:val="24"/>
          <w:lang w:val="kk-KZ"/>
        </w:rPr>
      </w:pPr>
      <w:r w:rsidRPr="00C030C1">
        <w:rPr>
          <w:b w:val="0"/>
          <w:szCs w:val="24"/>
          <w:lang w:val="kk-KZ"/>
        </w:rPr>
        <w:t>Зерттеу проблемасының шынайылығы: зерттеушінің ашқан белгісіз жаңалығы шын мәнінде жаңа ма? Зерттеушінің тұспалы бойынша зерттелген ауқымдағы ғылымға белгісіз заңдылық шын мәнінде бар ма? Зерттеуші ғылым мен практиканың қажеттілігін шешуді көздеу керектігін шын мәнінде түсіне ме?</w:t>
      </w:r>
    </w:p>
    <w:p w:rsidR="00C030C1" w:rsidRPr="00C030C1" w:rsidRDefault="00C030C1" w:rsidP="006C7F2E">
      <w:pPr>
        <w:pStyle w:val="ac"/>
        <w:widowControl w:val="0"/>
        <w:suppressLineNumbers/>
        <w:tabs>
          <w:tab w:val="left" w:pos="-180"/>
          <w:tab w:val="left" w:pos="0"/>
        </w:tabs>
        <w:snapToGrid w:val="0"/>
        <w:spacing w:after="0"/>
        <w:ind w:left="0" w:firstLine="720"/>
        <w:jc w:val="both"/>
        <w:rPr>
          <w:sz w:val="24"/>
          <w:szCs w:val="24"/>
        </w:rPr>
      </w:pPr>
      <w:r w:rsidRPr="00C030C1">
        <w:rPr>
          <w:sz w:val="24"/>
          <w:szCs w:val="24"/>
        </w:rPr>
        <w:t>Міне, осы өлшемдер ескерілсе ғана, проблеманың мәні мен оның шынайылығы анықталады.</w:t>
      </w:r>
    </w:p>
    <w:p w:rsidR="00C030C1" w:rsidRPr="00C030C1" w:rsidRDefault="00C030C1" w:rsidP="006C7F2E">
      <w:pPr>
        <w:pStyle w:val="ac"/>
        <w:widowControl w:val="0"/>
        <w:suppressLineNumbers/>
        <w:tabs>
          <w:tab w:val="left" w:pos="-180"/>
          <w:tab w:val="left" w:pos="0"/>
        </w:tabs>
        <w:snapToGrid w:val="0"/>
        <w:spacing w:after="0"/>
        <w:ind w:left="0" w:firstLine="720"/>
        <w:jc w:val="both"/>
        <w:rPr>
          <w:sz w:val="24"/>
          <w:szCs w:val="24"/>
        </w:rPr>
      </w:pPr>
      <w:r w:rsidRPr="00C030C1">
        <w:rPr>
          <w:sz w:val="24"/>
          <w:szCs w:val="24"/>
        </w:rPr>
        <w:t>Зерттеу жүргізу үшін педагогикалық процесті біртұтас көре білу керек.</w:t>
      </w:r>
    </w:p>
    <w:p w:rsidR="00C030C1" w:rsidRPr="00C030C1" w:rsidRDefault="00C030C1" w:rsidP="006C7F2E">
      <w:pPr>
        <w:tabs>
          <w:tab w:val="left" w:pos="-180"/>
          <w:tab w:val="left" w:pos="0"/>
        </w:tabs>
        <w:spacing w:after="0" w:line="240" w:lineRule="auto"/>
        <w:ind w:firstLine="720"/>
        <w:jc w:val="both"/>
        <w:rPr>
          <w:rFonts w:ascii="Times New Roman" w:hAnsi="Times New Roman" w:cs="Times New Roman"/>
          <w:noProof/>
          <w:color w:val="000000"/>
          <w:sz w:val="24"/>
          <w:szCs w:val="24"/>
          <w:lang w:val="kk-KZ"/>
        </w:rPr>
      </w:pPr>
      <w:r w:rsidRPr="00C030C1">
        <w:rPr>
          <w:rFonts w:ascii="Times New Roman" w:hAnsi="Times New Roman" w:cs="Times New Roman"/>
          <w:noProof/>
          <w:color w:val="000000"/>
          <w:sz w:val="24"/>
          <w:szCs w:val="24"/>
          <w:lang w:val="kk-KZ"/>
        </w:rPr>
        <w:t>Зерттеудің өзектілігі, көкейкестілігі – жауабын іздейтін ғылымдағы сұрақ немесе зерттеліп отырған құбылыстың белгісіз жағын құру.</w:t>
      </w:r>
    </w:p>
    <w:p w:rsidR="00C030C1" w:rsidRPr="00C030C1" w:rsidRDefault="00C030C1" w:rsidP="006C7F2E">
      <w:pPr>
        <w:tabs>
          <w:tab w:val="left" w:pos="0"/>
        </w:tabs>
        <w:spacing w:after="0" w:line="240" w:lineRule="auto"/>
        <w:ind w:firstLine="12"/>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C030C1" w:rsidRPr="00C030C1" w:rsidRDefault="00C030C1" w:rsidP="006C7F2E">
      <w:pPr>
        <w:tabs>
          <w:tab w:val="left" w:pos="0"/>
        </w:tabs>
        <w:spacing w:after="0" w:line="240" w:lineRule="auto"/>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Зерттеу жұмыстарымен, әдістерімен біріккен түрлі бағыттар бар [2, 159].</w:t>
      </w:r>
    </w:p>
    <w:p w:rsidR="00C030C1" w:rsidRPr="00C030C1" w:rsidRDefault="00C030C1" w:rsidP="006C7F2E">
      <w:pPr>
        <w:tabs>
          <w:tab w:val="left" w:pos="0"/>
        </w:tabs>
        <w:spacing w:after="0" w:line="240" w:lineRule="auto"/>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“Білім беру жүйесіндегі этнопедагогика” журналындағы (2005. – №1. – 51-55 беттер; 2006. – №6. – 49-54 беттер) мақалаларында педагогикалық зерттеу тақырыбын таңдау және мәселені қою алгоритмін ашып көрсеттік.</w:t>
      </w:r>
    </w:p>
    <w:p w:rsidR="00C030C1" w:rsidRPr="00C030C1" w:rsidRDefault="00C030C1" w:rsidP="006C7F2E">
      <w:pPr>
        <w:tabs>
          <w:tab w:val="left" w:pos="0"/>
        </w:tabs>
        <w:spacing w:after="0" w:line="240" w:lineRule="auto"/>
        <w:ind w:firstLine="72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(1-кесте қараңыз).</w:t>
      </w:r>
    </w:p>
    <w:p w:rsidR="00C030C1" w:rsidRPr="005307FD" w:rsidRDefault="00C030C1" w:rsidP="006C7F2E">
      <w:pPr>
        <w:tabs>
          <w:tab w:val="left" w:pos="0"/>
        </w:tabs>
        <w:spacing w:after="0" w:line="240" w:lineRule="auto"/>
        <w:ind w:firstLine="720"/>
        <w:jc w:val="both"/>
        <w:rPr>
          <w:rFonts w:ascii="Times New Roman" w:hAnsi="Times New Roman" w:cs="Times New Roman"/>
          <w:b/>
          <w:sz w:val="24"/>
          <w:szCs w:val="24"/>
          <w:lang w:val="be-BY"/>
        </w:rPr>
      </w:pPr>
      <w:r w:rsidRPr="005307FD">
        <w:rPr>
          <w:rFonts w:ascii="Times New Roman" w:hAnsi="Times New Roman" w:cs="Times New Roman"/>
          <w:b/>
          <w:sz w:val="24"/>
          <w:szCs w:val="24"/>
          <w:lang w:val="be-BY"/>
        </w:rPr>
        <w:t>Зерттеу тақырыбының, өзектілігінің және мәселесінің өзара байланысы</w:t>
      </w:r>
    </w:p>
    <w:p w:rsidR="00C030C1" w:rsidRPr="005307FD" w:rsidRDefault="00C030C1" w:rsidP="006C7F2E">
      <w:pPr>
        <w:tabs>
          <w:tab w:val="left" w:pos="0"/>
        </w:tabs>
        <w:spacing w:after="0" w:line="240" w:lineRule="auto"/>
        <w:ind w:firstLine="720"/>
        <w:jc w:val="both"/>
        <w:rPr>
          <w:rFonts w:ascii="Times New Roman" w:hAnsi="Times New Roman" w:cs="Times New Roman"/>
          <w:b/>
          <w:sz w:val="24"/>
          <w:szCs w:val="24"/>
          <w:lang w:val="be-BY"/>
        </w:rPr>
      </w:pPr>
      <w:r w:rsidRPr="005307FD">
        <w:rPr>
          <w:rFonts w:ascii="Times New Roman" w:hAnsi="Times New Roman" w:cs="Times New Roman"/>
          <w:b/>
          <w:sz w:val="24"/>
          <w:szCs w:val="24"/>
          <w:lang w:val="be-BY"/>
        </w:rPr>
        <w:t>1-кесте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8"/>
        <w:gridCol w:w="1954"/>
        <w:gridCol w:w="2833"/>
        <w:gridCol w:w="4200"/>
      </w:tblGrid>
      <w:tr w:rsidR="00C030C1" w:rsidRPr="00C030C1" w:rsidTr="00725380">
        <w:tc>
          <w:tcPr>
            <w:tcW w:w="1078"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w:t>
            </w:r>
          </w:p>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р/с</w:t>
            </w: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 тақырыбы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right"/>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Зерттеудің өзектілігі</w:t>
            </w:r>
          </w:p>
        </w:tc>
        <w:tc>
          <w:tcPr>
            <w:tcW w:w="4200"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Зерттеудің мәселесі</w:t>
            </w:r>
          </w:p>
        </w:tc>
      </w:tr>
      <w:tr w:rsidR="00C030C1" w:rsidRPr="00C030C1" w:rsidTr="00725380">
        <w:tc>
          <w:tcPr>
            <w:tcW w:w="1078"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p>
        </w:tc>
        <w:tc>
          <w:tcPr>
            <w:tcW w:w="1954"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Мәселені шешшешуге </w:t>
            </w:r>
          </w:p>
          <w:p w:rsidR="00C030C1" w:rsidRPr="00C030C1" w:rsidRDefault="00C030C1" w:rsidP="006C7F2E">
            <w:pPr>
              <w:tabs>
                <w:tab w:val="left" w:pos="0"/>
              </w:tabs>
              <w:spacing w:after="0" w:line="240" w:lineRule="auto"/>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 xml:space="preserve">бағытталған </w:t>
            </w:r>
            <w:r w:rsidR="005307FD">
              <w:rPr>
                <w:rFonts w:ascii="Times New Roman" w:hAnsi="Times New Roman" w:cs="Times New Roman"/>
                <w:sz w:val="24"/>
                <w:szCs w:val="24"/>
                <w:lang w:val="be-BY"/>
              </w:rPr>
              <w:t xml:space="preserve"> </w:t>
            </w:r>
            <w:r w:rsidRPr="00C030C1">
              <w:rPr>
                <w:rFonts w:ascii="Times New Roman" w:hAnsi="Times New Roman" w:cs="Times New Roman"/>
                <w:sz w:val="24"/>
                <w:szCs w:val="24"/>
                <w:lang w:val="be-BY"/>
              </w:rPr>
              <w:t>жаңа білім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Жаңа мазмұнға, жаңа нормаға </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немесе</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әрекеттің жаңа тәсіліне</w:t>
            </w:r>
          </w:p>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 xml:space="preserve"> қажеттілікті негіздейді.</w:t>
            </w:r>
          </w:p>
        </w:tc>
        <w:tc>
          <w:tcPr>
            <w:tcW w:w="4200" w:type="dxa"/>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зерттеу нәтижесінде жаңа білім алу арқылы қазіргі </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нормаларға </w:t>
            </w:r>
          </w:p>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қажеттіліктер сәйкестендіріледі,</w:t>
            </w:r>
          </w:p>
          <w:p w:rsidR="00C030C1" w:rsidRPr="00C030C1" w:rsidRDefault="00C030C1" w:rsidP="006C7F2E">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экспериментте сынақтан </w:t>
            </w:r>
          </w:p>
          <w:p w:rsidR="00C030C1" w:rsidRPr="00C030C1" w:rsidRDefault="00C030C1" w:rsidP="006C7F2E">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өткен, практикаға </w:t>
            </w:r>
          </w:p>
          <w:p w:rsidR="00C030C1" w:rsidRPr="00C030C1" w:rsidRDefault="00C030C1" w:rsidP="006C7F2E">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ендірілген әрекет тәсілі </w:t>
            </w:r>
          </w:p>
          <w:p w:rsidR="00C030C1" w:rsidRPr="00C030C1" w:rsidRDefault="00C030C1" w:rsidP="006C7F2E">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арқылы қазіргі нормалар </w:t>
            </w:r>
          </w:p>
          <w:p w:rsidR="00C030C1" w:rsidRPr="00C030C1" w:rsidRDefault="00C030C1" w:rsidP="006C7F2E">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мен </w:t>
            </w:r>
          </w:p>
          <w:p w:rsidR="00C030C1" w:rsidRPr="00C030C1" w:rsidRDefault="00C030C1" w:rsidP="006C7F2E">
            <w:pPr>
              <w:tabs>
                <w:tab w:val="left" w:pos="0"/>
                <w:tab w:val="left" w:pos="878"/>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қажеттіліктер сәйкестендіріледі,</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зерттеуде алынған </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lastRenderedPageBreak/>
              <w:t xml:space="preserve">жаңа білім, жаңа </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әрекет тәсілі арқылы </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қазіргі норма мен әрекет</w:t>
            </w:r>
          </w:p>
          <w:p w:rsidR="00C030C1" w:rsidRPr="00C030C1" w:rsidRDefault="00C030C1" w:rsidP="006C7F2E">
            <w:pPr>
              <w:tabs>
                <w:tab w:val="left" w:pos="0"/>
              </w:tabs>
              <w:spacing w:after="0" w:line="240" w:lineRule="auto"/>
              <w:ind w:firstLine="54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 xml:space="preserve"> тәсілі арасындағы </w:t>
            </w:r>
          </w:p>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t>сәйкессіздік көрінеді.</w:t>
            </w:r>
          </w:p>
        </w:tc>
      </w:tr>
      <w:tr w:rsidR="00C030C1" w:rsidRPr="00C030C1" w:rsidTr="00725380">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r w:rsidRPr="00C030C1">
              <w:rPr>
                <w:rFonts w:ascii="Times New Roman" w:hAnsi="Times New Roman" w:cs="Times New Roman"/>
                <w:sz w:val="24"/>
                <w:szCs w:val="24"/>
                <w:lang w:val="be-BY"/>
              </w:rPr>
              <w:lastRenderedPageBreak/>
              <w:t>Сәйкессіздіктің үш типі зерттеу өзектілігінен орын алады [3,338].</w:t>
            </w:r>
          </w:p>
        </w:tc>
      </w:tr>
    </w:tbl>
    <w:p w:rsidR="00C030C1" w:rsidRPr="00C030C1" w:rsidRDefault="00C030C1" w:rsidP="006C7F2E">
      <w:pPr>
        <w:tabs>
          <w:tab w:val="left" w:pos="0"/>
        </w:tabs>
        <w:spacing w:after="0" w:line="240" w:lineRule="auto"/>
        <w:ind w:firstLine="540"/>
        <w:jc w:val="both"/>
        <w:rPr>
          <w:rFonts w:ascii="Times New Roman" w:eastAsia="Calibri" w:hAnsi="Times New Roman" w:cs="Times New Roman"/>
          <w:sz w:val="24"/>
          <w:szCs w:val="24"/>
          <w:lang w:val="be-BY"/>
        </w:rPr>
      </w:pPr>
    </w:p>
    <w:p w:rsidR="00C030C1" w:rsidRPr="00C030C1" w:rsidRDefault="00C030C1" w:rsidP="006C7F2E">
      <w:pPr>
        <w:tabs>
          <w:tab w:val="left" w:pos="0"/>
        </w:tabs>
        <w:spacing w:after="0" w:line="240" w:lineRule="auto"/>
        <w:ind w:firstLine="720"/>
        <w:jc w:val="both"/>
        <w:rPr>
          <w:rFonts w:ascii="Times New Roman" w:hAnsi="Times New Roman" w:cs="Times New Roman"/>
          <w:sz w:val="24"/>
          <w:szCs w:val="24"/>
          <w:lang w:val="be-BY"/>
        </w:rPr>
      </w:pPr>
      <w:r w:rsidRPr="00C030C1">
        <w:rPr>
          <w:rFonts w:ascii="Times New Roman" w:hAnsi="Times New Roman" w:cs="Times New Roman"/>
          <w:sz w:val="24"/>
          <w:szCs w:val="24"/>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негізділігі дегеніміз – бір нәрсені негіздеу, дәйек. Терең ғылыми негіздеме [1, 381].</w:t>
      </w:r>
    </w:p>
    <w:p w:rsidR="00C030C1" w:rsidRPr="00C030C1" w:rsidRDefault="00C030C1" w:rsidP="006C7F2E">
      <w:pPr>
        <w:tabs>
          <w:tab w:val="left" w:pos="0"/>
        </w:tabs>
        <w:spacing w:after="0" w:line="240" w:lineRule="auto"/>
        <w:ind w:firstLine="720"/>
        <w:jc w:val="both"/>
        <w:rPr>
          <w:rFonts w:ascii="Times New Roman" w:hAnsi="Times New Roman" w:cs="Times New Roman"/>
          <w:sz w:val="24"/>
          <w:szCs w:val="24"/>
          <w:lang w:val="kk-KZ"/>
        </w:rPr>
      </w:pPr>
      <w:r w:rsidRPr="00C030C1">
        <w:rPr>
          <w:rFonts w:ascii="Times New Roman" w:hAnsi="Times New Roman" w:cs="Times New Roman"/>
          <w:sz w:val="24"/>
          <w:szCs w:val="24"/>
          <w:lang w:val="be-BY"/>
        </w:rPr>
        <w:t>Ғалымдар тақырыптың көкейкестілігін негіздеуге ерекше көңіл аударады,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C030C1">
        <w:rPr>
          <w:rFonts w:ascii="Times New Roman" w:hAnsi="Times New Roman" w:cs="Times New Roman"/>
          <w:sz w:val="24"/>
          <w:szCs w:val="24"/>
          <w:lang w:val="kk-KZ"/>
        </w:rPr>
        <w:t>мент қойылса, ақпараттың соны жаңа ағымы пайдаланылса да, нәтиженің өзекті болмауы мүмкін [4, 164].</w:t>
      </w:r>
    </w:p>
    <w:p w:rsidR="00C030C1" w:rsidRPr="00C030C1" w:rsidRDefault="00C030C1" w:rsidP="006C7F2E">
      <w:pPr>
        <w:tabs>
          <w:tab w:val="left" w:pos="0"/>
        </w:tabs>
        <w:spacing w:after="0" w:line="240" w:lineRule="auto"/>
        <w:ind w:firstLine="720"/>
        <w:jc w:val="both"/>
        <w:rPr>
          <w:rFonts w:ascii="Times New Roman" w:hAnsi="Times New Roman" w:cs="Times New Roman"/>
          <w:sz w:val="24"/>
          <w:szCs w:val="24"/>
          <w:lang w:val="kk-KZ"/>
        </w:rPr>
      </w:pPr>
      <w:r w:rsidRPr="00C030C1">
        <w:rPr>
          <w:rFonts w:ascii="Times New Roman" w:hAnsi="Times New Roman" w:cs="Times New Roman"/>
          <w:sz w:val="24"/>
          <w:szCs w:val="24"/>
          <w:lang w:val="kk-KZ"/>
        </w:rPr>
        <w:t>Демек зерттеудің көкейкестілігін одан ары ойластыру қажет. Бұл жағдайда біз В.М. Полонскийдің тұжырымдамасының бағытын ұстанамыз. Ғалым ғылыми зерттеудің бұл бөлігіне мынадай анықтама береді: «Зерттеудің көкейкестілігің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[2, 161].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w:t>
      </w:r>
    </w:p>
    <w:p w:rsidR="00E740EE" w:rsidRPr="00E740EE" w:rsidRDefault="00E740EE" w:rsidP="006C7F2E">
      <w:pPr>
        <w:tabs>
          <w:tab w:val="left" w:pos="0"/>
        </w:tabs>
        <w:spacing w:after="0" w:line="240" w:lineRule="auto"/>
        <w:ind w:firstLine="720"/>
        <w:jc w:val="both"/>
        <w:rPr>
          <w:rFonts w:ascii="Times New Roman" w:hAnsi="Times New Roman" w:cs="Times New Roman"/>
          <w:b/>
          <w:sz w:val="24"/>
          <w:szCs w:val="24"/>
          <w:lang w:val="kk-KZ"/>
        </w:rPr>
      </w:pPr>
      <w:r w:rsidRPr="00E740EE">
        <w:rPr>
          <w:rFonts w:ascii="Times New Roman" w:hAnsi="Times New Roman" w:cs="Times New Roman"/>
          <w:b/>
          <w:noProof/>
          <w:color w:val="000000"/>
          <w:sz w:val="24"/>
          <w:szCs w:val="24"/>
          <w:lang w:val="kk-KZ"/>
        </w:rPr>
        <w:t>Ғылыми зерттеудің негізгі компоненттері: зерттеудің өзекті мәселесі, тақырыбы, объектісі, пәні, мақсаты, міндеттері, болжамы, тұжырымдамасы және жетекші идеясы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Ғалымдардың пікірінше, педагогиканың әдіснамасы тек қана практиканың әдісі мен тәсілін зерттеу ғана емес, сонымен бірге педагогика аймағындағы зерттеушінің әрекетін де зерделейді. Педагогика аймағында зерттеушінің профессиограммасы жасалуда: педагогика аймағында зерттеушілік жұмыста ғалым-педагог нақты нормативтік білім мен дағдыларды игеруі қажет (әдіснамалық рефлексия, өзінің зерттеушілік әрекетін белгілібір көрсеткіштер, сипаттамалар арқылы бағалау және ойластыру дағдысы).</w:t>
      </w:r>
    </w:p>
    <w:p w:rsidR="00E740EE" w:rsidRPr="00E740EE" w:rsidRDefault="00E740EE" w:rsidP="006C7F2E">
      <w:pPr>
        <w:pStyle w:val="ac"/>
        <w:widowControl w:val="0"/>
        <w:tabs>
          <w:tab w:val="left" w:pos="0"/>
        </w:tabs>
        <w:snapToGrid w:val="0"/>
        <w:spacing w:after="0"/>
        <w:ind w:left="0" w:firstLine="720"/>
        <w:jc w:val="both"/>
        <w:rPr>
          <w:sz w:val="24"/>
          <w:szCs w:val="24"/>
          <w:lang w:val="uk-UA"/>
        </w:rPr>
      </w:pPr>
      <w:r w:rsidRPr="00E740EE">
        <w:rPr>
          <w:sz w:val="24"/>
          <w:szCs w:val="24"/>
          <w:lang w:val="kk-KZ"/>
        </w:rPr>
        <w:t>Зерттеушінің рефлексиясының мазмұнындағы ғылыми жұмысқа қатысты бөлікте педагогикалық зерттеудің сапасын бағалауға мүмкіндік жасайтын он бір сипаттамасын бөліп қарауға болады: мәселе, тақырып, көкейкестілігі, зерттеу объектісі (нысаны), оның пәні, мақсаты, міндеттері, болжамы және қорғауға ұсынылатын қағидалары, жаңалығы, ғылым үшін маңызы, практика үшін маңызы.</w:t>
      </w:r>
      <w:r w:rsidRPr="00E740EE">
        <w:rPr>
          <w:sz w:val="24"/>
          <w:szCs w:val="24"/>
          <w:lang w:val="uk-UA"/>
        </w:rPr>
        <w:t xml:space="preserve"> зерттейтін танымдық проблема ескі білімді жаңа білімге алмастыруы тиіс, ал жаңа өзінің кемелденген қалпына әлі жете қоймағандықтан, осы қайшылық танымды дамытып, жаңа ғылыми нәтиже әкеледі (Мочалов И.И.).</w:t>
      </w:r>
      <w:r w:rsidRPr="00E740EE">
        <w:rPr>
          <w:b/>
          <w:sz w:val="24"/>
          <w:szCs w:val="24"/>
          <w:lang w:val="uk-UA"/>
        </w:rPr>
        <w:t xml:space="preserve"> </w:t>
      </w:r>
      <w:r w:rsidRPr="00E740EE">
        <w:rPr>
          <w:sz w:val="24"/>
          <w:szCs w:val="24"/>
          <w:lang w:val="uk-UA"/>
        </w:rPr>
        <w:t>Зерттеу мәселесін таңдау және негіздеу: кез келген зерттеудің нәтижелі аяқталуы, проблеманы дұрыс таңдап, оған негіздеме жасай білуге байланысты. Көптеген зерттеу жұмыстарында зерттеу проблемасы дұрыс анықталмағандықтан, зерттеуде тек жаңа фактіні айтып көрсету орын алады да, ғылымға ешқандай жаңалық қосылмайды. Өкінішке орай, сондай жұмыстар көп кездеседі. Зерттеудегі қойылған проблеманың шешілуі, ғылымға жаңалық қосып, оны жетілдіреді.</w:t>
      </w:r>
    </w:p>
    <w:p w:rsidR="00E740EE" w:rsidRPr="00E740EE" w:rsidRDefault="00E740EE" w:rsidP="006C7F2E">
      <w:pPr>
        <w:suppressLineNumbers/>
        <w:tabs>
          <w:tab w:val="left" w:pos="0"/>
        </w:tabs>
        <w:spacing w:after="0" w:line="240" w:lineRule="auto"/>
        <w:ind w:firstLine="720"/>
        <w:jc w:val="both"/>
        <w:rPr>
          <w:rFonts w:ascii="Times New Roman" w:hAnsi="Times New Roman" w:cs="Times New Roman"/>
          <w:sz w:val="24"/>
          <w:szCs w:val="24"/>
          <w:lang w:val="uk-UA"/>
        </w:rPr>
      </w:pPr>
      <w:r w:rsidRPr="00E740EE">
        <w:rPr>
          <w:rFonts w:ascii="Times New Roman" w:hAnsi="Times New Roman" w:cs="Times New Roman"/>
          <w:sz w:val="24"/>
          <w:szCs w:val="24"/>
          <w:lang w:val="uk-UA"/>
        </w:rPr>
        <w:lastRenderedPageBreak/>
        <w:t>Зерттеу жұмыстары теориялық және практикалық болып екіге бөлінеді, екеуінің де өзіндік мәні бар. Кейбір теориялардың жүзеге асуына белгілі бір уақыт, жағдай керек. Сонымен қатар, педагогикадағы кейбір теориялардың практика жүзінде толықтай іске аспайтындары да болады.</w:t>
      </w:r>
    </w:p>
    <w:p w:rsidR="00E740EE" w:rsidRPr="00E740EE" w:rsidRDefault="00E740EE" w:rsidP="006C7F2E">
      <w:pPr>
        <w:pStyle w:val="ac"/>
        <w:widowControl w:val="0"/>
        <w:suppressLineNumbers/>
        <w:tabs>
          <w:tab w:val="left" w:pos="0"/>
        </w:tabs>
        <w:snapToGrid w:val="0"/>
        <w:spacing w:after="0"/>
        <w:ind w:left="0" w:firstLine="720"/>
        <w:jc w:val="both"/>
        <w:rPr>
          <w:sz w:val="24"/>
          <w:szCs w:val="24"/>
          <w:lang w:val="uk-UA"/>
        </w:rPr>
      </w:pPr>
      <w:r w:rsidRPr="00E740EE">
        <w:rPr>
          <w:sz w:val="24"/>
          <w:szCs w:val="24"/>
          <w:lang w:val="uk-UA"/>
        </w:rPr>
        <w:t>Зерттеу проблемасын таңдау және оны негіздеу өте күрделі мәселе. Дж.Бернал стратегиялық бағыттағы теорияны анықтау, оны іске асырудан күрделі дейді.</w:t>
      </w:r>
    </w:p>
    <w:p w:rsidR="00E740EE" w:rsidRPr="00E740EE" w:rsidRDefault="00E740EE" w:rsidP="006C7F2E">
      <w:pPr>
        <w:pStyle w:val="10"/>
        <w:tabs>
          <w:tab w:val="left" w:pos="0"/>
        </w:tabs>
        <w:spacing w:before="0" w:after="0"/>
        <w:ind w:firstLine="720"/>
        <w:jc w:val="both"/>
        <w:rPr>
          <w:rFonts w:ascii="Times New Roman" w:hAnsi="Times New Roman" w:cs="Times New Roman"/>
          <w:b w:val="0"/>
          <w:sz w:val="24"/>
          <w:szCs w:val="24"/>
          <w:lang w:val="uk-UA"/>
        </w:rPr>
      </w:pPr>
      <w:r w:rsidRPr="00E740EE">
        <w:rPr>
          <w:rFonts w:ascii="Times New Roman" w:hAnsi="Times New Roman" w:cs="Times New Roman"/>
          <w:b w:val="0"/>
          <w:sz w:val="24"/>
          <w:szCs w:val="24"/>
          <w:lang w:val="uk-UA"/>
        </w:rPr>
        <w:t>Тарихилық және қисындылықтың қарым-қатынасы: кез келген зерттелетін проблеманың мәні, оның тарихи дамуымен тығыз байланысты. Тарихилық пен қисындылық принципі барлық психологиялық және педагогикалық зерттеулерге тән. Проблеманы таңдап, оны негіздеуде тарихилық пен қисындылық принциптерді дұрыс қолдана білу керек.</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Зерттеушілер, педагогикалық зерттеудің теориялық үлгісін жасай отырып,екі негізгі компонентті ашып көрсетеді.Олар нормативті және дескриптивті әдіснама. Нақты бір педагогикалық зерттеудің ғылыми аппаратында оның әдіснамалық негізін сипаттау маңызды орын алады.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Зерттеу көкейкестілігін негіздеудің мәні – оқу мен тәрбиенің теориясы және практикасын бұдан былай да дамыту үшін тиісті проблемалардың қажеттігін, дер кезінде зерттеліп, шешімін табудың маңыздылығын түсіндіру. Көкейкесті зерттеулер белгілі кезеңдегі аса күрделі де қажет мәселелердің жауабын береді, педагогикалық ғылымға қойылатын қоғамның әлеуметтік тапсырысын бейнелейді, практикада орын алған келелі қайшылықтарды ашады.Көкйкестілік тиегі өзгермелі, қозғалысты, уақыт пен нақты әрі ерекше жағдайларға тәуелді. Зерттеудің көкейкестілігін негіздеу – бұл мәселені осы кезде неге зерделеу керек екендігін түсіндіру.Практикалық және ғылыми көкейкестілікті ажырату керек.Зерттеуді бұлар сәйкестегенде ғана бастаудың мәні болады.Мәселе ғылымда шешілмеген , белгілі бір себептерден ғылымда алынған білімдер практикаға жетпей қалуы ықтимал.Бұл бар ғылыми еңбектерге тағы біреуін ұқсатып жазудың қажеті жоқ.Зерттелген мәселеге қайта күшті жұмылдырудың орнына мәселенің ғылыми шешімін практикалық қолдануға жеткізу дұрыс болып табылады.</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Теориялық аспектідегі мәселені толығымен ашуға тоқталамыз. Ғылыми таным әрдайым мәселені шешуден басталады. Ғылыми мәселені ғылымдағы шыққан мәселелік жағдаяттарды танылу нәтижесі ретінде қарайды.Мәселе – бұл білім дамуындағы эмпирикадан теорияға өтілген формасы, олардың фактілері дәлелденеген, пәндік шындығымен көрінеді.</w:t>
      </w:r>
    </w:p>
    <w:p w:rsidR="00E740EE" w:rsidRPr="00E740EE" w:rsidRDefault="00E740EE" w:rsidP="006C7F2E">
      <w:pPr>
        <w:tabs>
          <w:tab w:val="left" w:pos="0"/>
        </w:tabs>
        <w:spacing w:after="0" w:line="240" w:lineRule="auto"/>
        <w:ind w:firstLine="72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Г.И.Рузавинаның айтуы бойынша, мәселені шешу- бұл фактілерге теориялық пікірлерді беру.</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rPr>
        <w:t>Мәселелік жағдаяттарға сипаттама.</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5"/>
        <w:gridCol w:w="4786"/>
      </w:tblGrid>
      <w:tr w:rsidR="00E740EE" w:rsidRPr="00E740EE" w:rsidTr="00725380">
        <w:tc>
          <w:tcPr>
            <w:tcW w:w="4785" w:type="dxa"/>
            <w:tcBorders>
              <w:top w:val="single" w:sz="4" w:space="0" w:color="auto"/>
              <w:left w:val="single" w:sz="4" w:space="0" w:color="auto"/>
              <w:bottom w:val="single" w:sz="4" w:space="0" w:color="auto"/>
              <w:right w:val="single" w:sz="4" w:space="0" w:color="auto"/>
            </w:tcBorders>
            <w:shd w:val="clear" w:color="auto" w:fill="auto"/>
          </w:tcPr>
          <w:p w:rsidR="00E740EE" w:rsidRPr="00E740EE" w:rsidRDefault="00E740EE" w:rsidP="006C7F2E">
            <w:pPr>
              <w:tabs>
                <w:tab w:val="left" w:pos="0"/>
              </w:tabs>
              <w:spacing w:after="0" w:line="240" w:lineRule="auto"/>
              <w:ind w:firstLine="540"/>
              <w:jc w:val="both"/>
              <w:rPr>
                <w:rFonts w:ascii="Times New Roman" w:eastAsia="Calibri" w:hAnsi="Times New Roman" w:cs="Times New Roman"/>
                <w:sz w:val="24"/>
                <w:szCs w:val="24"/>
              </w:rPr>
            </w:pPr>
            <w:r w:rsidRPr="00E740EE">
              <w:rPr>
                <w:rFonts w:ascii="Times New Roman" w:hAnsi="Times New Roman" w:cs="Times New Roman"/>
                <w:sz w:val="24"/>
                <w:szCs w:val="24"/>
              </w:rPr>
              <w:t>Мәселелік жағдаят</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740EE" w:rsidRPr="00E740EE" w:rsidRDefault="00E740EE" w:rsidP="006C7F2E">
            <w:pPr>
              <w:tabs>
                <w:tab w:val="left" w:pos="0"/>
              </w:tabs>
              <w:spacing w:after="0" w:line="240" w:lineRule="auto"/>
              <w:ind w:firstLine="540"/>
              <w:jc w:val="both"/>
              <w:rPr>
                <w:rFonts w:ascii="Times New Roman" w:eastAsia="Calibri" w:hAnsi="Times New Roman" w:cs="Times New Roman"/>
                <w:sz w:val="24"/>
                <w:szCs w:val="24"/>
              </w:rPr>
            </w:pPr>
            <w:r w:rsidRPr="00E740EE">
              <w:rPr>
                <w:rFonts w:ascii="Times New Roman" w:hAnsi="Times New Roman" w:cs="Times New Roman"/>
                <w:sz w:val="24"/>
                <w:szCs w:val="24"/>
              </w:rPr>
              <w:t>Мәселелік жағдаяттың мәнділігі:</w:t>
            </w:r>
          </w:p>
          <w:p w:rsidR="00E740EE" w:rsidRPr="00E740EE" w:rsidRDefault="00E740EE" w:rsidP="006C7F2E">
            <w:pPr>
              <w:tabs>
                <w:tab w:val="left" w:pos="0"/>
              </w:tabs>
              <w:spacing w:after="0" w:line="240" w:lineRule="auto"/>
              <w:ind w:firstLine="540"/>
              <w:jc w:val="both"/>
              <w:rPr>
                <w:rFonts w:ascii="Times New Roman" w:eastAsia="Calibri" w:hAnsi="Times New Roman" w:cs="Times New Roman"/>
                <w:sz w:val="24"/>
                <w:szCs w:val="24"/>
              </w:rPr>
            </w:pPr>
            <w:r w:rsidRPr="00E740EE">
              <w:rPr>
                <w:rFonts w:ascii="Times New Roman" w:hAnsi="Times New Roman" w:cs="Times New Roman"/>
                <w:sz w:val="24"/>
                <w:szCs w:val="24"/>
              </w:rPr>
              <w:t>1. Мәселелік жағдаят ескі теор</w:t>
            </w:r>
            <w:r w:rsidRPr="00E740EE">
              <w:rPr>
                <w:rFonts w:ascii="Times New Roman" w:hAnsi="Times New Roman" w:cs="Times New Roman"/>
                <w:sz w:val="24"/>
                <w:szCs w:val="24"/>
                <w:lang w:val="kk-KZ"/>
              </w:rPr>
              <w:t>ия</w:t>
            </w:r>
            <w:r w:rsidRPr="00E740EE">
              <w:rPr>
                <w:rFonts w:ascii="Times New Roman" w:hAnsi="Times New Roman" w:cs="Times New Roman"/>
                <w:sz w:val="24"/>
                <w:szCs w:val="24"/>
              </w:rPr>
              <w:t xml:space="preserve">лық болжамдар мен, бір жағынан дамудағы ғылыми білімнің нәтижелері мен жаңа фактілер, басқа жағынан арасындағы сәйкестенбеушілігі; </w:t>
            </w:r>
          </w:p>
        </w:tc>
      </w:tr>
      <w:tr w:rsidR="00E740EE" w:rsidRPr="00E740EE" w:rsidTr="00725380">
        <w:tc>
          <w:tcPr>
            <w:tcW w:w="4785" w:type="dxa"/>
            <w:tcBorders>
              <w:top w:val="single" w:sz="4" w:space="0" w:color="auto"/>
              <w:left w:val="single" w:sz="4" w:space="0" w:color="auto"/>
              <w:bottom w:val="single" w:sz="4" w:space="0" w:color="auto"/>
              <w:right w:val="single" w:sz="4" w:space="0" w:color="auto"/>
            </w:tcBorders>
            <w:shd w:val="clear" w:color="auto" w:fill="auto"/>
          </w:tcPr>
          <w:p w:rsidR="00E740EE" w:rsidRPr="00E740EE" w:rsidRDefault="00E740EE" w:rsidP="006C7F2E">
            <w:pPr>
              <w:tabs>
                <w:tab w:val="left" w:pos="0"/>
              </w:tabs>
              <w:spacing w:after="0" w:line="240" w:lineRule="auto"/>
              <w:ind w:firstLine="540"/>
              <w:jc w:val="both"/>
              <w:rPr>
                <w:rFonts w:ascii="Times New Roman" w:eastAsia="Calibri"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740EE" w:rsidRPr="00E740EE" w:rsidRDefault="00E740EE" w:rsidP="006C7F2E">
            <w:pPr>
              <w:tabs>
                <w:tab w:val="left" w:pos="0"/>
              </w:tabs>
              <w:spacing w:after="0" w:line="240" w:lineRule="auto"/>
              <w:ind w:firstLine="540"/>
              <w:jc w:val="both"/>
              <w:rPr>
                <w:rFonts w:ascii="Times New Roman" w:eastAsia="Calibri" w:hAnsi="Times New Roman" w:cs="Times New Roman"/>
                <w:sz w:val="24"/>
                <w:szCs w:val="24"/>
              </w:rPr>
            </w:pPr>
            <w:r w:rsidRPr="00E740EE">
              <w:rPr>
                <w:rFonts w:ascii="Times New Roman" w:hAnsi="Times New Roman" w:cs="Times New Roman"/>
                <w:sz w:val="24"/>
                <w:szCs w:val="24"/>
              </w:rPr>
              <w:t>2. Мәселелік жағдаят зерттеудің мақсаты мен бұрынғы тәсілмен жетудің келіспеушілігі ретінде көрінеді:</w:t>
            </w:r>
          </w:p>
        </w:tc>
      </w:tr>
    </w:tbl>
    <w:p w:rsidR="00E740EE" w:rsidRPr="00E740EE" w:rsidRDefault="00E740EE" w:rsidP="006C7F2E">
      <w:pPr>
        <w:tabs>
          <w:tab w:val="left" w:pos="0"/>
        </w:tabs>
        <w:spacing w:after="0" w:line="240" w:lineRule="auto"/>
        <w:ind w:firstLine="540"/>
        <w:jc w:val="both"/>
        <w:rPr>
          <w:rFonts w:ascii="Times New Roman" w:eastAsia="Calibri" w:hAnsi="Times New Roman" w:cs="Times New Roman"/>
          <w:sz w:val="24"/>
          <w:szCs w:val="24"/>
        </w:rPr>
      </w:pP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rPr>
        <w:t>В.М.Полонскийдің анықтамасы бойынша</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өзінің ш</w:t>
      </w:r>
      <w:r w:rsidRPr="00E740EE">
        <w:rPr>
          <w:rFonts w:ascii="Times New Roman" w:hAnsi="Times New Roman" w:cs="Times New Roman"/>
          <w:sz w:val="24"/>
          <w:szCs w:val="24"/>
          <w:lang w:val="kk-KZ"/>
        </w:rPr>
        <w:t>е</w:t>
      </w:r>
      <w:r w:rsidRPr="00E740EE">
        <w:rPr>
          <w:rFonts w:ascii="Times New Roman" w:hAnsi="Times New Roman" w:cs="Times New Roman"/>
          <w:sz w:val="24"/>
          <w:szCs w:val="24"/>
        </w:rPr>
        <w:t>шімі үшін мәселе мәселелі жағдайда</w:t>
      </w:r>
      <w:r w:rsidRPr="00E740EE">
        <w:rPr>
          <w:rFonts w:ascii="Times New Roman" w:hAnsi="Times New Roman" w:cs="Times New Roman"/>
          <w:sz w:val="24"/>
          <w:szCs w:val="24"/>
          <w:lang w:val="kk-KZ"/>
        </w:rPr>
        <w:t>н</w:t>
      </w:r>
      <w:r w:rsidRPr="00E740EE">
        <w:rPr>
          <w:rFonts w:ascii="Times New Roman" w:hAnsi="Times New Roman" w:cs="Times New Roman"/>
          <w:sz w:val="24"/>
          <w:szCs w:val="24"/>
        </w:rPr>
        <w:t xml:space="preserve"> бастау алатын міндет сияқты</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ол да мәселенің қайсібір интуитивті және саналы шешімдер модел</w:t>
      </w:r>
      <w:r w:rsidRPr="00E740EE">
        <w:rPr>
          <w:rFonts w:ascii="Times New Roman" w:hAnsi="Times New Roman" w:cs="Times New Roman"/>
          <w:sz w:val="24"/>
          <w:szCs w:val="24"/>
          <w:lang w:val="kk-KZ"/>
        </w:rPr>
        <w:t>ь</w:t>
      </w:r>
      <w:r w:rsidRPr="00E740EE">
        <w:rPr>
          <w:rFonts w:ascii="Times New Roman" w:hAnsi="Times New Roman" w:cs="Times New Roman"/>
          <w:sz w:val="24"/>
          <w:szCs w:val="24"/>
        </w:rPr>
        <w:t>дерін тексеруге мүмкіндік беретін танымдық шығармашылық міндеттерге айналуы керек.</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rPr>
        <w:t>Мәселені қою бұрын оқып үйренілмегеннің ішінен нені зерделеу керек деген сұраққа жауап беру деген сөз.</w:t>
      </w:r>
      <w:r w:rsidRPr="00E740EE">
        <w:rPr>
          <w:rFonts w:ascii="Times New Roman" w:hAnsi="Times New Roman" w:cs="Times New Roman"/>
          <w:sz w:val="24"/>
          <w:szCs w:val="24"/>
          <w:lang w:val="kk-KZ"/>
        </w:rPr>
        <w:t xml:space="preserve"> Ғылыми мәселені практикалық міндеттен ажырату керек. Мәселеде ғылыми білімдегі ақаулар көрініс табады.Бұны кейде оны білмейтін білім туралы білім деп айтады.</w:t>
      </w:r>
    </w:p>
    <w:p w:rsidR="00E740EE" w:rsidRPr="00E740EE" w:rsidRDefault="00E740EE" w:rsidP="006C7F2E">
      <w:pPr>
        <w:pStyle w:val="ac"/>
        <w:tabs>
          <w:tab w:val="left" w:pos="0"/>
          <w:tab w:val="left" w:pos="360"/>
          <w:tab w:val="left" w:pos="540"/>
        </w:tabs>
        <w:spacing w:after="0"/>
        <w:ind w:left="0" w:firstLine="539"/>
        <w:jc w:val="both"/>
        <w:rPr>
          <w:b/>
          <w:sz w:val="24"/>
          <w:szCs w:val="24"/>
          <w:lang w:val="uk-UA"/>
        </w:rPr>
      </w:pPr>
    </w:p>
    <w:p w:rsidR="00E740EE" w:rsidRPr="00E740EE" w:rsidRDefault="00E740EE" w:rsidP="006C7F2E">
      <w:pPr>
        <w:pStyle w:val="ac"/>
        <w:tabs>
          <w:tab w:val="left" w:pos="0"/>
          <w:tab w:val="left" w:pos="360"/>
          <w:tab w:val="left" w:pos="540"/>
        </w:tabs>
        <w:spacing w:after="0"/>
        <w:ind w:left="0" w:firstLine="539"/>
        <w:jc w:val="both"/>
        <w:rPr>
          <w:b/>
          <w:sz w:val="24"/>
          <w:szCs w:val="24"/>
          <w:lang w:val="uk-UA"/>
        </w:rPr>
      </w:pPr>
      <w:r w:rsidRPr="00E740EE">
        <w:rPr>
          <w:b/>
          <w:sz w:val="24"/>
          <w:szCs w:val="24"/>
          <w:lang w:val="uk-UA"/>
        </w:rPr>
        <w:t>Сұрақтар мен тапсырмалар:</w:t>
      </w:r>
    </w:p>
    <w:p w:rsidR="00E740EE" w:rsidRPr="00E740EE" w:rsidRDefault="00E740EE" w:rsidP="006C7F2E">
      <w:pPr>
        <w:pStyle w:val="ac"/>
        <w:tabs>
          <w:tab w:val="left" w:pos="0"/>
          <w:tab w:val="left" w:pos="360"/>
          <w:tab w:val="left" w:pos="540"/>
        </w:tabs>
        <w:spacing w:after="0"/>
        <w:ind w:left="0" w:firstLine="539"/>
        <w:jc w:val="both"/>
        <w:rPr>
          <w:sz w:val="24"/>
          <w:szCs w:val="24"/>
          <w:lang w:val="uk-UA"/>
        </w:rPr>
      </w:pPr>
      <w:r w:rsidRPr="00E740EE">
        <w:rPr>
          <w:sz w:val="24"/>
          <w:szCs w:val="24"/>
          <w:lang w:val="uk-UA"/>
        </w:rPr>
        <w:t>1. Логика ұғымыны анықтама бер.</w:t>
      </w:r>
    </w:p>
    <w:p w:rsidR="00E740EE" w:rsidRPr="00E740EE" w:rsidRDefault="00E740EE" w:rsidP="006C7F2E">
      <w:pPr>
        <w:pStyle w:val="ac"/>
        <w:tabs>
          <w:tab w:val="left" w:pos="0"/>
        </w:tabs>
        <w:spacing w:after="0"/>
        <w:ind w:left="0" w:firstLine="539"/>
        <w:jc w:val="both"/>
        <w:rPr>
          <w:sz w:val="24"/>
          <w:szCs w:val="24"/>
          <w:lang w:val="uk-UA"/>
        </w:rPr>
      </w:pPr>
      <w:r w:rsidRPr="00E740EE">
        <w:rPr>
          <w:sz w:val="24"/>
          <w:szCs w:val="24"/>
          <w:lang w:val="uk-UA"/>
        </w:rPr>
        <w:t>2. Зерттеу логикасын қалай анықтауға болады?</w:t>
      </w:r>
    </w:p>
    <w:p w:rsidR="00E740EE" w:rsidRPr="00E740EE" w:rsidRDefault="00E740EE" w:rsidP="006C7F2E">
      <w:pPr>
        <w:pStyle w:val="ac"/>
        <w:tabs>
          <w:tab w:val="left" w:pos="0"/>
        </w:tabs>
        <w:spacing w:after="0"/>
        <w:ind w:left="0" w:firstLine="539"/>
        <w:jc w:val="both"/>
        <w:rPr>
          <w:sz w:val="24"/>
          <w:szCs w:val="24"/>
          <w:lang w:val="uk-UA"/>
        </w:rPr>
      </w:pPr>
      <w:r w:rsidRPr="00E740EE">
        <w:rPr>
          <w:sz w:val="24"/>
          <w:szCs w:val="24"/>
          <w:lang w:val="uk-UA"/>
        </w:rPr>
        <w:t>3. Өз зерттеуіңнің құрылымын нақтыла.</w:t>
      </w:r>
    </w:p>
    <w:p w:rsidR="00E740EE" w:rsidRPr="00E740EE" w:rsidRDefault="005307FD" w:rsidP="006C7F2E">
      <w:pPr>
        <w:tabs>
          <w:tab w:val="left" w:pos="0"/>
        </w:tabs>
        <w:spacing w:after="0" w:line="240" w:lineRule="auto"/>
        <w:ind w:firstLine="540"/>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 әдебиет</w:t>
      </w:r>
    </w:p>
    <w:p w:rsidR="00E740EE" w:rsidRPr="00E740EE" w:rsidRDefault="00E740EE" w:rsidP="006C7F2E">
      <w:pPr>
        <w:tabs>
          <w:tab w:val="left" w:pos="0"/>
        </w:tabs>
        <w:spacing w:after="0" w:line="240" w:lineRule="auto"/>
        <w:ind w:firstLine="540"/>
        <w:rPr>
          <w:rFonts w:ascii="Times New Roman" w:hAnsi="Times New Roman" w:cs="Times New Roman"/>
          <w:sz w:val="24"/>
          <w:szCs w:val="24"/>
        </w:rPr>
      </w:pPr>
      <w:r w:rsidRPr="00E740EE">
        <w:rPr>
          <w:rFonts w:ascii="Times New Roman" w:hAnsi="Times New Roman" w:cs="Times New Roman"/>
          <w:sz w:val="24"/>
          <w:szCs w:val="24"/>
          <w:lang w:val="kk-KZ"/>
        </w:rPr>
        <w:lastRenderedPageBreak/>
        <w:t>1. 1. О науке</w:t>
      </w:r>
      <w:r w:rsidRPr="00E740EE">
        <w:rPr>
          <w:rFonts w:ascii="Times New Roman" w:hAnsi="Times New Roman" w:cs="Times New Roman"/>
          <w:sz w:val="24"/>
          <w:szCs w:val="24"/>
          <w:lang w:val="uk-UA"/>
        </w:rPr>
        <w:t>:</w:t>
      </w:r>
      <w:r w:rsidRPr="00E740EE">
        <w:rPr>
          <w:rFonts w:ascii="Times New Roman" w:hAnsi="Times New Roman" w:cs="Times New Roman"/>
          <w:sz w:val="24"/>
          <w:szCs w:val="24"/>
          <w:lang w:val="kk-KZ"/>
        </w:rPr>
        <w:t xml:space="preserve"> З</w:t>
      </w:r>
      <w:r w:rsidRPr="00E740EE">
        <w:rPr>
          <w:rFonts w:ascii="Times New Roman" w:hAnsi="Times New Roman" w:cs="Times New Roman"/>
          <w:sz w:val="24"/>
          <w:szCs w:val="24"/>
          <w:lang w:val="uk-UA"/>
        </w:rPr>
        <w:t>акон Республики Казахстан</w:t>
      </w:r>
      <w:r w:rsidRPr="00E740EE">
        <w:rPr>
          <w:rFonts w:ascii="Times New Roman" w:hAnsi="Times New Roman" w:cs="Times New Roman"/>
          <w:sz w:val="24"/>
          <w:szCs w:val="24"/>
          <w:lang w:val="kk-KZ"/>
        </w:rPr>
        <w:t xml:space="preserve"> . Алматы:ЮРИСТ, 2011. – 20 с</w:t>
      </w:r>
      <w:r w:rsidRPr="00E740EE">
        <w:rPr>
          <w:rFonts w:ascii="Times New Roman" w:hAnsi="Times New Roman" w:cs="Times New Roman"/>
          <w:sz w:val="24"/>
          <w:szCs w:val="24"/>
        </w:rPr>
        <w:t>.</w:t>
      </w:r>
    </w:p>
    <w:p w:rsidR="00E740EE" w:rsidRPr="00E740EE" w:rsidRDefault="00E740EE" w:rsidP="006C7F2E">
      <w:pPr>
        <w:tabs>
          <w:tab w:val="left" w:pos="0"/>
        </w:tabs>
        <w:spacing w:after="0" w:line="240" w:lineRule="auto"/>
        <w:ind w:firstLine="540"/>
        <w:rPr>
          <w:rFonts w:ascii="Times New Roman" w:hAnsi="Times New Roman" w:cs="Times New Roman"/>
          <w:sz w:val="24"/>
          <w:szCs w:val="24"/>
          <w:lang w:val="kk-KZ"/>
        </w:rPr>
      </w:pPr>
      <w:r w:rsidRPr="00E740EE">
        <w:rPr>
          <w:rFonts w:ascii="Times New Roman" w:hAnsi="Times New Roman" w:cs="Times New Roman"/>
          <w:sz w:val="24"/>
          <w:szCs w:val="24"/>
          <w:lang w:val="kk-KZ"/>
        </w:rPr>
        <w:t>Қазақстан Республикасы «Ғылым туралы» Заңы. Астана, 2011.</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4. </w:t>
      </w:r>
      <w:r w:rsidRPr="00E740EE">
        <w:rPr>
          <w:rFonts w:ascii="Times New Roman" w:hAnsi="Times New Roman" w:cs="Times New Roman"/>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E740EE">
        <w:rPr>
          <w:rFonts w:ascii="Times New Roman" w:hAnsi="Times New Roman" w:cs="Times New Roman"/>
          <w:sz w:val="24"/>
          <w:szCs w:val="24"/>
          <w:lang w:val="kk-KZ"/>
        </w:rPr>
        <w:t xml:space="preserve"> </w:t>
      </w:r>
      <w:r w:rsidRPr="00E740EE">
        <w:rPr>
          <w:rFonts w:ascii="Times New Roman" w:hAnsi="Times New Roman" w:cs="Times New Roman"/>
          <w:sz w:val="24"/>
          <w:szCs w:val="24"/>
        </w:rPr>
        <w:t>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5. </w:t>
      </w:r>
      <w:r w:rsidRPr="00E740EE">
        <w:rPr>
          <w:rFonts w:ascii="Times New Roman" w:hAnsi="Times New Roman" w:cs="Times New Roman"/>
          <w:sz w:val="24"/>
          <w:szCs w:val="24"/>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E740EE">
        <w:rPr>
          <w:rFonts w:ascii="Times New Roman" w:hAnsi="Times New Roman" w:cs="Times New Roman"/>
          <w:sz w:val="24"/>
          <w:szCs w:val="24"/>
          <w:lang w:val="kk-KZ"/>
        </w:rPr>
        <w:t xml:space="preserve"> </w:t>
      </w:r>
      <w:r w:rsidRPr="00E740EE">
        <w:rPr>
          <w:rFonts w:ascii="Times New Roman" w:hAnsi="Times New Roman" w:cs="Times New Roman"/>
          <w:sz w:val="24"/>
          <w:szCs w:val="24"/>
        </w:rPr>
        <w:t>с.</w:t>
      </w:r>
    </w:p>
    <w:p w:rsidR="00E740EE" w:rsidRPr="00E740EE" w:rsidRDefault="00E740EE" w:rsidP="006C7F2E">
      <w:pPr>
        <w:tabs>
          <w:tab w:val="left" w:pos="-180"/>
          <w:tab w:val="left" w:pos="0"/>
        </w:tabs>
        <w:spacing w:after="0" w:line="240" w:lineRule="auto"/>
        <w:ind w:firstLine="540"/>
        <w:jc w:val="both"/>
        <w:rPr>
          <w:rFonts w:ascii="Times New Roman" w:hAnsi="Times New Roman" w:cs="Times New Roman"/>
          <w:color w:val="000000"/>
          <w:sz w:val="24"/>
          <w:szCs w:val="24"/>
          <w:lang w:val="kk-KZ"/>
        </w:rPr>
      </w:pPr>
      <w:r w:rsidRPr="00E740EE">
        <w:rPr>
          <w:rFonts w:ascii="Times New Roman" w:hAnsi="Times New Roman" w:cs="Times New Roman"/>
          <w:color w:val="000000"/>
          <w:sz w:val="24"/>
          <w:szCs w:val="24"/>
        </w:rPr>
        <w:t xml:space="preserve">6. </w:t>
      </w:r>
      <w:r w:rsidRPr="00E740EE">
        <w:rPr>
          <w:rFonts w:ascii="Times New Roman" w:hAnsi="Times New Roman" w:cs="Times New Roman"/>
          <w:color w:val="000000"/>
          <w:sz w:val="24"/>
          <w:szCs w:val="24"/>
          <w:lang w:val="kk-KZ"/>
        </w:rPr>
        <w:t>Волков Б.С., Волкова Н.В., Губанов А.В. Методология и методы психологического исследования. М.: Академический Проект, 2010.-382 с.</w:t>
      </w:r>
    </w:p>
    <w:p w:rsidR="00E740EE" w:rsidRPr="00E740EE" w:rsidRDefault="00E740EE" w:rsidP="006C7F2E">
      <w:pPr>
        <w:tabs>
          <w:tab w:val="left" w:pos="-180"/>
          <w:tab w:val="left" w:pos="0"/>
        </w:tabs>
        <w:spacing w:after="0" w:line="240" w:lineRule="auto"/>
        <w:ind w:firstLine="540"/>
        <w:jc w:val="both"/>
        <w:rPr>
          <w:rFonts w:ascii="Times New Roman" w:hAnsi="Times New Roman" w:cs="Times New Roman"/>
          <w:color w:val="000000"/>
          <w:sz w:val="24"/>
          <w:szCs w:val="24"/>
          <w:lang w:val="kk-KZ"/>
        </w:rPr>
      </w:pPr>
      <w:r w:rsidRPr="00E740EE">
        <w:rPr>
          <w:rFonts w:ascii="Times New Roman" w:hAnsi="Times New Roman" w:cs="Times New Roman"/>
          <w:sz w:val="24"/>
          <w:szCs w:val="24"/>
        </w:rPr>
        <w:t>7.</w:t>
      </w:r>
      <w:r w:rsidRPr="00E740EE">
        <w:rPr>
          <w:rFonts w:ascii="Times New Roman" w:hAnsi="Times New Roman" w:cs="Times New Roman"/>
          <w:color w:val="000000"/>
          <w:sz w:val="24"/>
          <w:szCs w:val="24"/>
          <w:lang w:val="kk-KZ"/>
        </w:rPr>
        <w:t xml:space="preserve"> Волков Б.С. Волкова Н.В. Методы исследований в психологии. М.: Пед общество Рос</w:t>
      </w:r>
      <w:r w:rsidRPr="00E740EE">
        <w:rPr>
          <w:rFonts w:ascii="Times New Roman" w:hAnsi="Times New Roman" w:cs="Times New Roman"/>
          <w:color w:val="000000"/>
          <w:sz w:val="24"/>
          <w:szCs w:val="24"/>
          <w:lang w:val="en-US"/>
        </w:rPr>
        <w:t>c</w:t>
      </w:r>
      <w:r w:rsidRPr="00E740EE">
        <w:rPr>
          <w:rFonts w:ascii="Times New Roman" w:hAnsi="Times New Roman" w:cs="Times New Roman"/>
          <w:color w:val="000000"/>
          <w:sz w:val="24"/>
          <w:szCs w:val="24"/>
          <w:lang w:val="kk-KZ"/>
        </w:rPr>
        <w:t>ии, 1999.-146 с.</w:t>
      </w:r>
    </w:p>
    <w:p w:rsidR="00E740EE" w:rsidRPr="00E740EE" w:rsidRDefault="00E740EE" w:rsidP="006C7F2E">
      <w:pPr>
        <w:tabs>
          <w:tab w:val="left" w:pos="-180"/>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rPr>
        <w:t xml:space="preserve">8. Лубовский Д.В. </w:t>
      </w:r>
      <w:r w:rsidRPr="00E740EE">
        <w:rPr>
          <w:rFonts w:ascii="Times New Roman" w:hAnsi="Times New Roman" w:cs="Times New Roman"/>
          <w:sz w:val="24"/>
          <w:szCs w:val="24"/>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E740EE" w:rsidRPr="00E740EE" w:rsidRDefault="00E740EE" w:rsidP="006C7F2E">
      <w:pPr>
        <w:tabs>
          <w:tab w:val="left" w:pos="-180"/>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9. Лукацкий М.А. Методологические ориентиры педагогической науки: учебное пособие. –Тула: Гриф и К, 2011. 448 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lang w:val="kk-KZ"/>
        </w:rPr>
        <w:t xml:space="preserve">11. </w:t>
      </w:r>
      <w:r w:rsidRPr="00E740EE">
        <w:rPr>
          <w:rFonts w:ascii="Times New Roman" w:hAnsi="Times New Roman" w:cs="Times New Roman"/>
          <w:sz w:val="24"/>
          <w:szCs w:val="24"/>
        </w:rPr>
        <w:t>Краевский В.В. Методология педагогики: новый этап: учеб. пособие для студ. высш. учеб. заведений. – М.: Издательский центр «Академия», 2006. – 400 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12. </w:t>
      </w:r>
      <w:r w:rsidRPr="00E740EE">
        <w:rPr>
          <w:rFonts w:ascii="Times New Roman" w:hAnsi="Times New Roman" w:cs="Times New Roman"/>
          <w:sz w:val="24"/>
          <w:szCs w:val="24"/>
        </w:rPr>
        <w:t>Мынбаева А.К. История, теория и технология научной деятельности высшей школы: Монография. - Алматы, 2010</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-257</w:t>
      </w:r>
      <w:r w:rsidRPr="00E740EE">
        <w:rPr>
          <w:rFonts w:ascii="Times New Roman" w:hAnsi="Times New Roman" w:cs="Times New Roman"/>
          <w:sz w:val="24"/>
          <w:szCs w:val="24"/>
          <w:lang w:val="kk-KZ"/>
        </w:rPr>
        <w:t xml:space="preserve"> 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rPr>
      </w:pPr>
      <w:r w:rsidRPr="00E740EE">
        <w:rPr>
          <w:rFonts w:ascii="Times New Roman" w:hAnsi="Times New Roman" w:cs="Times New Roman"/>
          <w:sz w:val="24"/>
          <w:szCs w:val="24"/>
          <w:lang w:val="kk-KZ"/>
        </w:rPr>
        <w:t>13</w:t>
      </w:r>
      <w:r w:rsidRPr="00E740EE">
        <w:rPr>
          <w:rFonts w:ascii="Times New Roman" w:hAnsi="Times New Roman" w:cs="Times New Roman"/>
          <w:sz w:val="24"/>
          <w:szCs w:val="24"/>
        </w:rPr>
        <w:t>. Липский И.А. Социальная педагогика. Методологический анализ: Учебное пособие. – М.: ТЦ СФЕРА, 2004. - 320 с.</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hAnsi="Times New Roman" w:cs="Times New Roman"/>
          <w:sz w:val="24"/>
          <w:szCs w:val="24"/>
          <w:lang w:val="kk-KZ"/>
        </w:rPr>
        <w:t xml:space="preserve">14. </w:t>
      </w:r>
      <w:r w:rsidRPr="00E740EE">
        <w:rPr>
          <w:rFonts w:ascii="Times New Roman" w:hAnsi="Times New Roman" w:cs="Times New Roman"/>
          <w:sz w:val="24"/>
          <w:szCs w:val="24"/>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E740EE">
        <w:rPr>
          <w:rFonts w:ascii="Times New Roman" w:hAnsi="Times New Roman" w:cs="Times New Roman"/>
          <w:sz w:val="24"/>
          <w:szCs w:val="24"/>
          <w:lang w:val="kk-KZ"/>
        </w:rPr>
        <w:t>.</w:t>
      </w:r>
    </w:p>
    <w:p w:rsidR="00E740EE" w:rsidRPr="00E740EE" w:rsidRDefault="00E740EE" w:rsidP="006C7F2E">
      <w:pPr>
        <w:tabs>
          <w:tab w:val="left" w:pos="0"/>
        </w:tabs>
        <w:spacing w:after="0" w:line="240" w:lineRule="auto"/>
        <w:ind w:firstLine="540"/>
        <w:jc w:val="both"/>
        <w:rPr>
          <w:rFonts w:ascii="Times New Roman" w:hAnsi="Times New Roman" w:cs="Times New Roman"/>
          <w:sz w:val="24"/>
          <w:szCs w:val="24"/>
          <w:lang w:val="kk-KZ"/>
        </w:rPr>
      </w:pPr>
      <w:r w:rsidRPr="00E740EE">
        <w:rPr>
          <w:rFonts w:ascii="Times New Roman" w:eastAsia="Times New Roman CYR" w:hAnsi="Times New Roman" w:cs="Times New Roman"/>
          <w:sz w:val="24"/>
          <w:szCs w:val="24"/>
        </w:rPr>
        <w:t>15. Таубаева Ш</w:t>
      </w:r>
      <w:r w:rsidRPr="00E740EE">
        <w:rPr>
          <w:rFonts w:ascii="Times New Roman" w:eastAsia="Times New Roman CYR" w:hAnsi="Times New Roman" w:cs="Times New Roman"/>
          <w:sz w:val="24"/>
          <w:szCs w:val="24"/>
          <w:lang w:val="kk-KZ"/>
        </w:rPr>
        <w:t>. Методология и методика педагогического исследования. Учебник. – Алматы, 2011. - 141 с.</w:t>
      </w:r>
    </w:p>
    <w:p w:rsidR="00756378" w:rsidRDefault="00756378" w:rsidP="006C7F2E">
      <w:pPr>
        <w:shd w:val="clear" w:color="auto" w:fill="FFFFFF"/>
        <w:spacing w:after="0" w:line="240" w:lineRule="auto"/>
        <w:ind w:firstLine="720"/>
        <w:jc w:val="both"/>
        <w:rPr>
          <w:rFonts w:ascii="Times New Roman" w:hAnsi="Times New Roman" w:cs="Times New Roman"/>
          <w:b/>
          <w:sz w:val="24"/>
          <w:szCs w:val="24"/>
          <w:lang w:val="kk-KZ"/>
        </w:rPr>
      </w:pPr>
    </w:p>
    <w:p w:rsidR="00756378" w:rsidRDefault="00756378" w:rsidP="006C7F2E">
      <w:pPr>
        <w:shd w:val="clear" w:color="auto" w:fill="FFFFFF"/>
        <w:spacing w:after="0" w:line="240" w:lineRule="auto"/>
        <w:ind w:firstLine="720"/>
        <w:jc w:val="both"/>
        <w:rPr>
          <w:rFonts w:ascii="Times New Roman" w:hAnsi="Times New Roman" w:cs="Times New Roman"/>
          <w:b/>
          <w:color w:val="000000"/>
          <w:sz w:val="28"/>
          <w:szCs w:val="28"/>
          <w:lang w:val="kk-KZ"/>
        </w:rPr>
      </w:pPr>
      <w:r w:rsidRPr="00756378">
        <w:rPr>
          <w:rFonts w:ascii="Times New Roman" w:hAnsi="Times New Roman" w:cs="Times New Roman"/>
          <w:b/>
          <w:sz w:val="28"/>
          <w:szCs w:val="28"/>
          <w:lang w:val="kk-KZ"/>
        </w:rPr>
        <w:t>6-дәріс.</w:t>
      </w:r>
      <w:r w:rsidRPr="00756378">
        <w:rPr>
          <w:rFonts w:ascii="Times New Roman" w:hAnsi="Times New Roman" w:cs="Times New Roman"/>
          <w:sz w:val="28"/>
          <w:szCs w:val="28"/>
          <w:lang w:val="kk-KZ"/>
        </w:rPr>
        <w:t xml:space="preserve"> </w:t>
      </w:r>
      <w:r w:rsidRPr="00756378">
        <w:rPr>
          <w:rFonts w:ascii="Times New Roman" w:hAnsi="Times New Roman" w:cs="Times New Roman"/>
          <w:b/>
          <w:sz w:val="28"/>
          <w:szCs w:val="28"/>
          <w:lang w:val="kk-KZ"/>
        </w:rPr>
        <w:t>Педагогикалық зерттеудің мазмұны мен логикасы</w:t>
      </w:r>
      <w:r w:rsidRPr="00756378">
        <w:rPr>
          <w:rFonts w:ascii="Times New Roman" w:hAnsi="Times New Roman" w:cs="Times New Roman"/>
          <w:b/>
          <w:color w:val="000000"/>
          <w:sz w:val="28"/>
          <w:szCs w:val="28"/>
          <w:lang w:val="kk-KZ"/>
        </w:rPr>
        <w:t>.</w:t>
      </w:r>
    </w:p>
    <w:p w:rsidR="0003654E" w:rsidRPr="0003654E" w:rsidRDefault="0003654E" w:rsidP="006C7F2E">
      <w:pPr>
        <w:shd w:val="clear" w:color="auto" w:fill="FFFFFF"/>
        <w:spacing w:after="0" w:line="240" w:lineRule="auto"/>
        <w:ind w:firstLine="720"/>
        <w:jc w:val="both"/>
        <w:rPr>
          <w:rFonts w:ascii="Times New Roman" w:hAnsi="Times New Roman" w:cs="Times New Roman"/>
          <w:sz w:val="24"/>
          <w:szCs w:val="24"/>
          <w:lang w:val="kk-KZ"/>
        </w:rPr>
      </w:pPr>
      <w:r w:rsidRPr="0003654E">
        <w:rPr>
          <w:rFonts w:ascii="Times New Roman" w:hAnsi="Times New Roman" w:cs="Times New Roman"/>
          <w:i/>
          <w:sz w:val="24"/>
          <w:szCs w:val="24"/>
          <w:lang w:val="kk-KZ"/>
        </w:rPr>
        <w:t>Педагогикалық зерттеудің логикалық құрылымы. Зерттеу тұжырымдамасы. . Педагогикалық зерттеудің логикасы және тұжырымдамасы</w:t>
      </w:r>
      <w:r>
        <w:rPr>
          <w:rFonts w:ascii="Times New Roman" w:hAnsi="Times New Roman" w:cs="Times New Roman"/>
          <w:sz w:val="24"/>
          <w:szCs w:val="24"/>
          <w:lang w:val="kk-KZ"/>
        </w:rPr>
        <w:t>.</w:t>
      </w:r>
    </w:p>
    <w:p w:rsidR="0003654E" w:rsidRPr="0003654E" w:rsidRDefault="0003654E" w:rsidP="006C7F2E">
      <w:pPr>
        <w:spacing w:after="0" w:line="240" w:lineRule="auto"/>
        <w:ind w:firstLine="720"/>
        <w:jc w:val="both"/>
        <w:rPr>
          <w:rFonts w:ascii="Times New Roman" w:hAnsi="Times New Roman" w:cs="Times New Roman"/>
          <w:sz w:val="24"/>
          <w:szCs w:val="24"/>
          <w:lang w:val="kk-KZ"/>
        </w:rPr>
      </w:pPr>
      <w:r w:rsidRPr="0003654E">
        <w:rPr>
          <w:rFonts w:ascii="Times New Roman" w:hAnsi="Times New Roman" w:cs="Times New Roman"/>
          <w:bCs/>
          <w:i/>
          <w:sz w:val="24"/>
          <w:szCs w:val="24"/>
          <w:lang w:val="kk-KZ"/>
        </w:rPr>
        <w:t>Зерттеудің логикасы мен тұжырымдамасы педагогикалық зерттеу тақырыбының көкейкестілігін негіздеуден басталады</w:t>
      </w:r>
      <w:r w:rsidRPr="0003654E">
        <w:rPr>
          <w:rFonts w:ascii="Times New Roman" w:hAnsi="Times New Roman" w:cs="Times New Roman"/>
          <w:b/>
          <w:i/>
          <w:sz w:val="24"/>
          <w:szCs w:val="24"/>
          <w:lang w:val="kk-KZ"/>
        </w:rPr>
        <w:t>.</w:t>
      </w:r>
      <w:r w:rsidRPr="0003654E">
        <w:rPr>
          <w:rFonts w:ascii="Times New Roman" w:hAnsi="Times New Roman" w:cs="Times New Roman"/>
          <w:b/>
          <w:sz w:val="24"/>
          <w:szCs w:val="24"/>
          <w:lang w:val="kk-KZ"/>
        </w:rPr>
        <w:t xml:space="preserve"> </w:t>
      </w:r>
      <w:r w:rsidRPr="0003654E">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03654E" w:rsidRPr="0003654E" w:rsidRDefault="0003654E" w:rsidP="006C7F2E">
      <w:pPr>
        <w:spacing w:after="0" w:line="240" w:lineRule="auto"/>
        <w:ind w:firstLine="720"/>
        <w:jc w:val="both"/>
        <w:rPr>
          <w:rFonts w:ascii="Times New Roman" w:hAnsi="Times New Roman" w:cs="Times New Roman"/>
          <w:sz w:val="24"/>
          <w:szCs w:val="24"/>
          <w:lang w:val="kk-KZ"/>
        </w:rPr>
      </w:pPr>
      <w:r w:rsidRPr="0003654E">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E7430E" w:rsidRDefault="0003654E" w:rsidP="006C7F2E">
      <w:pPr>
        <w:spacing w:after="0" w:line="240" w:lineRule="auto"/>
        <w:ind w:firstLine="720"/>
        <w:jc w:val="both"/>
        <w:rPr>
          <w:rFonts w:ascii="Times New Roman" w:hAnsi="Times New Roman" w:cs="Times New Roman"/>
          <w:sz w:val="24"/>
          <w:szCs w:val="24"/>
          <w:lang w:val="en-US"/>
        </w:rPr>
      </w:pPr>
      <w:r w:rsidRPr="0003654E">
        <w:rPr>
          <w:rFonts w:ascii="Times New Roman" w:hAnsi="Times New Roman" w:cs="Times New Roman"/>
          <w:sz w:val="24"/>
          <w:szCs w:val="24"/>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w:t>
      </w:r>
    </w:p>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lastRenderedPageBreak/>
        <w:t>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xml:space="preserve">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w:t>
      </w:r>
      <w:r w:rsidRPr="00E7430E">
        <w:rPr>
          <w:rFonts w:ascii="Times New Roman" w:hAnsi="Times New Roman" w:cs="Times New Roman"/>
          <w:b/>
          <w:i/>
          <w:lang w:val="be-BY"/>
        </w:rPr>
        <w:t>бағыт</w:t>
      </w:r>
      <w:r w:rsidRPr="00E7430E">
        <w:rPr>
          <w:rFonts w:ascii="Times New Roman" w:hAnsi="Times New Roman" w:cs="Times New Roman"/>
          <w:lang w:val="be-BY"/>
        </w:rPr>
        <w:t xml:space="preserve"> – даму жолы; ғылыми ағым, топ, ғылыми мектеп; ортақ мақсатпен, дүниетанымының бірлігімен, зерттеу әдісімен біріккен зерттеушілер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p>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xml:space="preserve">Негізінен алдымен </w:t>
      </w:r>
      <w:r w:rsidRPr="00E7430E">
        <w:rPr>
          <w:rFonts w:ascii="Times New Roman" w:hAnsi="Times New Roman" w:cs="Times New Roman"/>
          <w:b/>
          <w:i/>
          <w:lang w:val="be-BY"/>
        </w:rPr>
        <w:t>сәйкессіздік</w:t>
      </w:r>
      <w:r w:rsidRPr="00E7430E">
        <w:rPr>
          <w:rFonts w:ascii="Times New Roman" w:hAnsi="Times New Roman" w:cs="Times New Roman"/>
          <w:lang w:val="be-BY"/>
        </w:rPr>
        <w:t xml:space="preserve">, содан соң </w:t>
      </w:r>
      <w:r w:rsidRPr="00E7430E">
        <w:rPr>
          <w:rFonts w:ascii="Times New Roman" w:hAnsi="Times New Roman" w:cs="Times New Roman"/>
          <w:b/>
          <w:i/>
          <w:lang w:val="be-BY"/>
        </w:rPr>
        <w:t>мәселе</w:t>
      </w:r>
      <w:r w:rsidRPr="00E7430E">
        <w:rPr>
          <w:rFonts w:ascii="Times New Roman" w:hAnsi="Times New Roman" w:cs="Times New Roman"/>
          <w:lang w:val="be-BY"/>
        </w:rPr>
        <w:t xml:space="preserve">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(1-кесте қараңыз).</w:t>
      </w:r>
    </w:p>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03654E" w:rsidRPr="00E7430E" w:rsidRDefault="0003654E" w:rsidP="006C7F2E">
      <w:pPr>
        <w:spacing w:after="0" w:line="240" w:lineRule="auto"/>
        <w:ind w:firstLine="720"/>
        <w:jc w:val="both"/>
        <w:rPr>
          <w:rFonts w:ascii="Times New Roman" w:hAnsi="Times New Roman" w:cs="Times New Roman"/>
          <w:b/>
          <w:iCs/>
          <w:lang w:val="be-BY"/>
        </w:rPr>
      </w:pPr>
      <w:r w:rsidRPr="00E7430E">
        <w:rPr>
          <w:rFonts w:ascii="Times New Roman" w:hAnsi="Times New Roman" w:cs="Times New Roman"/>
          <w:b/>
          <w:bCs/>
          <w:lang w:val="be-BY"/>
        </w:rPr>
        <w:t>1-кесте.</w:t>
      </w:r>
      <w:r w:rsidRPr="00E7430E">
        <w:rPr>
          <w:rFonts w:ascii="Times New Roman" w:hAnsi="Times New Roman" w:cs="Times New Roman"/>
          <w:lang w:val="be-BY"/>
        </w:rPr>
        <w:t xml:space="preserve"> </w:t>
      </w:r>
      <w:r w:rsidRPr="00E7430E">
        <w:rPr>
          <w:rFonts w:ascii="Times New Roman" w:hAnsi="Times New Roman" w:cs="Times New Roman"/>
          <w:b/>
          <w:iCs/>
          <w:lang w:val="be-BY"/>
        </w:rPr>
        <w:t>Зерттеудің тақырыбының, өзектілігінің және мәселесінің өзара байланысы</w:t>
      </w:r>
    </w:p>
    <w:p w:rsidR="0003654E" w:rsidRPr="00E7430E" w:rsidRDefault="0003654E" w:rsidP="006C7F2E">
      <w:pPr>
        <w:spacing w:after="0" w:line="240" w:lineRule="auto"/>
        <w:ind w:firstLine="720"/>
        <w:jc w:val="both"/>
        <w:rPr>
          <w:rFonts w:ascii="Times New Roman" w:hAnsi="Times New Roman" w:cs="Times New Roman"/>
          <w:b/>
          <w:iCs/>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03654E" w:rsidRPr="00E7430E" w:rsidTr="00FF1EAD">
        <w:trPr>
          <w:jc w:val="center"/>
        </w:trPr>
        <w:tc>
          <w:tcPr>
            <w:tcW w:w="2268" w:type="dxa"/>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Зерттеу тақырыбы</w:t>
            </w:r>
          </w:p>
        </w:tc>
        <w:tc>
          <w:tcPr>
            <w:tcW w:w="2693" w:type="dxa"/>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Зерттеудің өзектілігі</w:t>
            </w:r>
          </w:p>
        </w:tc>
        <w:tc>
          <w:tcPr>
            <w:tcW w:w="4536" w:type="dxa"/>
            <w:gridSpan w:val="2"/>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Зерттеудің мәселесі</w:t>
            </w:r>
          </w:p>
        </w:tc>
      </w:tr>
      <w:tr w:rsidR="0003654E" w:rsidRPr="00E7430E" w:rsidTr="00FF1EAD">
        <w:trPr>
          <w:jc w:val="center"/>
        </w:trPr>
        <w:tc>
          <w:tcPr>
            <w:tcW w:w="2268" w:type="dxa"/>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Мәселені шешуге бағытталған жаңа білім</w:t>
            </w:r>
          </w:p>
        </w:tc>
        <w:tc>
          <w:tcPr>
            <w:tcW w:w="2693" w:type="dxa"/>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зерттеу нәтижесінде жаңа білім алу арқылы қажеттіліктер қазіргі нормаларға сәйкестендіріледі,</w:t>
            </w:r>
          </w:p>
          <w:p w:rsidR="0003654E" w:rsidRPr="00E7430E" w:rsidRDefault="0003654E" w:rsidP="006C7F2E">
            <w:pPr>
              <w:tabs>
                <w:tab w:val="left" w:pos="878"/>
              </w:tabs>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экспериментте сынақтан өткен, практикаға ендірілген әрекет тәсілі арқылы қазіргі нормалар мен қажеттіліктер сәйкестендіріледі,</w:t>
            </w:r>
          </w:p>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03654E" w:rsidRPr="00E7430E" w:rsidTr="00FF1EAD">
        <w:trPr>
          <w:gridAfter w:val="1"/>
          <w:wAfter w:w="14" w:type="dxa"/>
          <w:jc w:val="center"/>
        </w:trPr>
        <w:tc>
          <w:tcPr>
            <w:tcW w:w="9483" w:type="dxa"/>
            <w:gridSpan w:val="3"/>
            <w:shd w:val="clear" w:color="auto" w:fill="auto"/>
          </w:tcPr>
          <w:p w:rsidR="0003654E" w:rsidRPr="00E7430E" w:rsidRDefault="0003654E" w:rsidP="006C7F2E">
            <w:pPr>
              <w:spacing w:after="0" w:line="240" w:lineRule="auto"/>
              <w:ind w:firstLine="720"/>
              <w:jc w:val="both"/>
              <w:rPr>
                <w:rFonts w:ascii="Times New Roman" w:hAnsi="Times New Roman" w:cs="Times New Roman"/>
                <w:lang w:val="be-BY"/>
              </w:rPr>
            </w:pPr>
          </w:p>
          <w:p w:rsidR="0003654E" w:rsidRPr="00E7430E" w:rsidRDefault="0003654E" w:rsidP="006C7F2E">
            <w:pPr>
              <w:spacing w:after="0" w:line="240" w:lineRule="auto"/>
              <w:ind w:firstLine="720"/>
              <w:jc w:val="both"/>
              <w:rPr>
                <w:rFonts w:ascii="Times New Roman" w:hAnsi="Times New Roman" w:cs="Times New Roman"/>
                <w:lang w:val="be-BY"/>
              </w:rPr>
            </w:pPr>
            <w:r w:rsidRPr="00E7430E">
              <w:rPr>
                <w:rFonts w:ascii="Times New Roman" w:hAnsi="Times New Roman" w:cs="Times New Roman"/>
                <w:lang w:val="be-BY"/>
              </w:rPr>
              <w:t xml:space="preserve">Сәйкессіздіктің үш типі зерттеу өзектілігінен орын алады. </w:t>
            </w:r>
          </w:p>
        </w:tc>
      </w:tr>
    </w:tbl>
    <w:p w:rsidR="0003654E" w:rsidRPr="00E7430E" w:rsidRDefault="0003654E" w:rsidP="006C7F2E">
      <w:pPr>
        <w:spacing w:after="0" w:line="240" w:lineRule="auto"/>
        <w:ind w:firstLine="720"/>
        <w:jc w:val="both"/>
        <w:rPr>
          <w:rFonts w:ascii="Times New Roman" w:hAnsi="Times New Roman" w:cs="Times New Roman"/>
          <w:lang w:val="be-BY"/>
        </w:rPr>
      </w:pPr>
    </w:p>
    <w:p w:rsidR="0003654E" w:rsidRPr="00E7430E" w:rsidRDefault="0003654E" w:rsidP="006C7F2E">
      <w:pPr>
        <w:spacing w:after="0" w:line="240" w:lineRule="auto"/>
        <w:ind w:firstLine="720"/>
        <w:jc w:val="both"/>
        <w:rPr>
          <w:rFonts w:ascii="Times New Roman" w:hAnsi="Times New Roman" w:cs="Times New Roman"/>
          <w:lang w:val="kk-KZ"/>
        </w:rPr>
      </w:pPr>
      <w:r w:rsidRPr="00E7430E">
        <w:rPr>
          <w:rFonts w:ascii="Times New Roman" w:hAnsi="Times New Roman" w:cs="Times New Roman"/>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E7430E">
        <w:rPr>
          <w:rFonts w:ascii="Times New Roman" w:hAnsi="Times New Roman" w:cs="Times New Roman"/>
          <w:lang w:val="kk-KZ"/>
        </w:rPr>
        <w:t>мент қойылса, ақпараттың соңғы жаңа ағымы пайдаланылса да, нәтиже өзекті болмауы мүмкін.</w:t>
      </w:r>
    </w:p>
    <w:p w:rsidR="0003654E" w:rsidRPr="00E7430E" w:rsidRDefault="0003654E" w:rsidP="006C7F2E">
      <w:pPr>
        <w:spacing w:after="0" w:line="240" w:lineRule="auto"/>
        <w:ind w:firstLine="720"/>
        <w:jc w:val="both"/>
        <w:rPr>
          <w:rFonts w:ascii="Times New Roman" w:hAnsi="Times New Roman" w:cs="Times New Roman"/>
          <w:lang w:val="kk-KZ"/>
        </w:rPr>
      </w:pPr>
      <w:r w:rsidRPr="00E7430E">
        <w:rPr>
          <w:rFonts w:ascii="Times New Roman" w:hAnsi="Times New Roman" w:cs="Times New Roman"/>
          <w:lang w:val="kk-KZ"/>
        </w:rPr>
        <w:lastRenderedPageBreak/>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E7430E">
        <w:rPr>
          <w:rFonts w:ascii="Times New Roman" w:hAnsi="Times New Roman" w:cs="Times New Roman"/>
          <w:b/>
          <w:i/>
          <w:lang w:val="kk-KZ"/>
        </w:rPr>
        <w:t xml:space="preserve">«зерттеулердің көкейкестілігін бағалау өлшемі» </w:t>
      </w:r>
      <w:r w:rsidRPr="00E7430E">
        <w:rPr>
          <w:rFonts w:ascii="Times New Roman" w:hAnsi="Times New Roman" w:cs="Times New Roman"/>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03654E" w:rsidRPr="00E7430E" w:rsidRDefault="0003654E" w:rsidP="006C7F2E">
      <w:pPr>
        <w:spacing w:after="0" w:line="240" w:lineRule="auto"/>
        <w:ind w:firstLine="720"/>
        <w:jc w:val="both"/>
        <w:rPr>
          <w:rFonts w:ascii="Times New Roman" w:hAnsi="Times New Roman" w:cs="Times New Roman"/>
          <w:lang w:val="kk-KZ"/>
        </w:rPr>
      </w:pPr>
      <w:r w:rsidRPr="00E7430E">
        <w:rPr>
          <w:rFonts w:ascii="Times New Roman" w:hAnsi="Times New Roman" w:cs="Times New Roman"/>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E7430E">
        <w:rPr>
          <w:rFonts w:ascii="Times New Roman" w:hAnsi="Times New Roman" w:cs="Times New Roman"/>
          <w:b/>
          <w:i/>
          <w:lang w:val="kk-KZ"/>
        </w:rPr>
        <w:t>Іргелі зерттеулердің көкейкестілігін бағалау өлшемдеріне</w:t>
      </w:r>
      <w:r w:rsidRPr="00E7430E">
        <w:rPr>
          <w:rFonts w:ascii="Times New Roman" w:hAnsi="Times New Roman" w:cs="Times New Roman"/>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E7430E">
        <w:rPr>
          <w:rFonts w:ascii="Times New Roman" w:hAnsi="Times New Roman" w:cs="Times New Roman"/>
          <w:b/>
          <w:i/>
          <w:lang w:val="kk-KZ"/>
        </w:rPr>
        <w:t xml:space="preserve">Қолданбалы зерттеудің көкейкестілігінің өлшемдері: </w:t>
      </w:r>
      <w:r w:rsidRPr="00E7430E">
        <w:rPr>
          <w:rFonts w:ascii="Times New Roman" w:hAnsi="Times New Roman" w:cs="Times New Roman"/>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(9-сурет). </w:t>
      </w: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14" o:spid="_x0000_s1242" style="position:absolute;left:0;text-align:left;margin-left:149.15pt;margin-top:15.05pt;width:171pt;height:54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w:txbxContent>
                <w:p w:rsidR="00654134" w:rsidRPr="0003654E" w:rsidRDefault="00654134" w:rsidP="0003654E">
                  <w:pPr>
                    <w:jc w:val="center"/>
                    <w:rPr>
                      <w:rFonts w:ascii="Times New Roman" w:hAnsi="Times New Roman" w:cs="Times New Roman"/>
                      <w:lang w:val="kk-KZ"/>
                    </w:rPr>
                  </w:pPr>
                  <w:r w:rsidRPr="0003654E">
                    <w:rPr>
                      <w:rFonts w:ascii="Times New Roman" w:hAnsi="Times New Roman" w:cs="Times New Roman"/>
                      <w:lang w:val="kk-KZ"/>
                    </w:rPr>
                    <w:t>Зерттеу тақырыбының практикалық көкейкестілігінің негіздемесі</w:t>
                  </w:r>
                </w:p>
              </w:txbxContent>
            </v:textbox>
          </v:rect>
        </w:pict>
      </w:r>
      <w:r>
        <w:rPr>
          <w:rFonts w:ascii="Times New Roman" w:hAnsi="Times New Roman" w:cs="Times New Roman"/>
          <w:noProof/>
        </w:rPr>
        <w:pict>
          <v:rect id="Прямоугольник 13" o:spid="_x0000_s1241" style="position:absolute;left:0;text-align:left;margin-left:-9.05pt;margin-top:11.3pt;width:126pt;height:54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w:txbxContent>
                <w:p w:rsidR="00654134" w:rsidRPr="0003654E" w:rsidRDefault="00654134" w:rsidP="0003654E">
                  <w:pPr>
                    <w:jc w:val="center"/>
                    <w:rPr>
                      <w:rFonts w:ascii="Times New Roman" w:hAnsi="Times New Roman" w:cs="Times New Roman"/>
                      <w:lang w:val="kk-KZ"/>
                    </w:rPr>
                  </w:pPr>
                  <w:r w:rsidRPr="0003654E">
                    <w:rPr>
                      <w:rFonts w:ascii="Times New Roman" w:hAnsi="Times New Roman" w:cs="Times New Roman"/>
                      <w:lang w:val="kk-KZ"/>
                    </w:rPr>
                    <w:t>Ғылыми бағыттың негіздемесі</w:t>
                  </w:r>
                </w:p>
              </w:txbxContent>
            </v:textbox>
          </v:rect>
        </w:pict>
      </w: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15" o:spid="_x0000_s1243" style="position:absolute;left:0;text-align:left;margin-left:360.1pt;margin-top:2.35pt;width:126pt;height:54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w:txbxContent>
                <w:p w:rsidR="00654134" w:rsidRPr="0003654E" w:rsidRDefault="00654134" w:rsidP="0003654E">
                  <w:pPr>
                    <w:jc w:val="center"/>
                    <w:rPr>
                      <w:rFonts w:ascii="Times New Roman" w:hAnsi="Times New Roman" w:cs="Times New Roman"/>
                      <w:lang w:val="kk-KZ"/>
                    </w:rPr>
                  </w:pPr>
                  <w:r w:rsidRPr="0003654E">
                    <w:rPr>
                      <w:rFonts w:ascii="Times New Roman" w:hAnsi="Times New Roman" w:cs="Times New Roman"/>
                      <w:lang w:val="kk-KZ"/>
                    </w:rPr>
                    <w:t>Тақырыптың ғылыми көкейкестілігінің негіздемесі</w:t>
                  </w:r>
                </w:p>
              </w:txbxContent>
            </v:textbox>
          </v:rect>
        </w:pict>
      </w: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2" o:spid="_x0000_s1245" style="position:absolute;left:0;text-align:left;z-index:251796480;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Pr>
          <w:rFonts w:ascii="Times New Roman" w:hAnsi="Times New Roman" w:cs="Times New Roman"/>
          <w:noProof/>
        </w:rPr>
        <w:pict>
          <v:line id="Прямая соединительная линия 1" o:spid="_x0000_s1244" style="position:absolute;left:0;text-align:left;z-index:251795456;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8" o:spid="_x0000_s1251" style="position:absolute;left:0;text-align:left;z-index:251802624;visibility:visible" from="419.15pt,8.1pt" to="419.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Pr>
          <w:rFonts w:ascii="Times New Roman" w:hAnsi="Times New Roman" w:cs="Times New Roman"/>
          <w:noProof/>
        </w:rPr>
        <w:pict>
          <v:line id="Прямая соединительная линия 7" o:spid="_x0000_s1250" style="position:absolute;left:0;text-align:left;z-index:251801600;visibility:visible" from="233.9pt,4.7pt" to="233.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Pr>
          <w:rFonts w:ascii="Times New Roman" w:hAnsi="Times New Roman" w:cs="Times New Roman"/>
          <w:noProof/>
        </w:rPr>
        <w:pict>
          <v:line id="Прямая соединительная линия 6" o:spid="_x0000_s1249" style="position:absolute;left:0;text-align:left;z-index:251800576;visibility:visible" from="59.15pt,.95pt" to="59.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Прямоугольник 5" o:spid="_x0000_s1248" style="position:absolute;left:0;text-align:left;margin-left:351.65pt;margin-top:11.9pt;width:126pt;height:117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w:txbxContent>
                <w:p w:rsidR="00654134" w:rsidRPr="0003654E" w:rsidRDefault="00654134" w:rsidP="0003654E">
                  <w:pPr>
                    <w:jc w:val="both"/>
                    <w:rPr>
                      <w:rFonts w:ascii="Times New Roman" w:hAnsi="Times New Roman" w:cs="Times New Roman"/>
                      <w:lang w:val="kk-KZ"/>
                    </w:rPr>
                  </w:pPr>
                  <w:r w:rsidRPr="0003654E">
                    <w:rPr>
                      <w:rFonts w:ascii="Times New Roman" w:hAnsi="Times New Roman" w:cs="Times New Roman"/>
                      <w:lang w:val="kk-KZ"/>
                    </w:rPr>
                    <w:t>(ғылымдағы мәселенің зерттелу дәрежесін көрсету, жеткіліксіз зерделенген қырларын көрсету)</w:t>
                  </w:r>
                </w:p>
              </w:txbxContent>
            </v:textbox>
          </v:rect>
        </w:pict>
      </w:r>
      <w:r>
        <w:rPr>
          <w:rFonts w:ascii="Times New Roman" w:hAnsi="Times New Roman" w:cs="Times New Roman"/>
          <w:noProof/>
        </w:rPr>
        <w:pict>
          <v:rect id="Прямоугольник 3" o:spid="_x0000_s1247" style="position:absolute;left:0;text-align:left;margin-left:149.15pt;margin-top:8.5pt;width:171pt;height:117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w:txbxContent>
                <w:p w:rsidR="00654134" w:rsidRPr="0003654E" w:rsidRDefault="00654134" w:rsidP="0003654E">
                  <w:pPr>
                    <w:jc w:val="both"/>
                    <w:rPr>
                      <w:rFonts w:ascii="Times New Roman" w:hAnsi="Times New Roman" w:cs="Times New Roman"/>
                      <w:lang w:val="kk-KZ"/>
                    </w:rPr>
                  </w:pPr>
                  <w:r w:rsidRPr="0003654E">
                    <w:rPr>
                      <w:rFonts w:ascii="Times New Roman" w:hAnsi="Times New Roman" w:cs="Times New Roman"/>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rFonts w:ascii="Times New Roman" w:hAnsi="Times New Roman" w:cs="Times New Roman"/>
          <w:noProof/>
        </w:rPr>
        <w:pict>
          <v:rect id="Прямоугольник 4" o:spid="_x0000_s1246" style="position:absolute;left:0;text-align:left;margin-left:0;margin-top:4.75pt;width:126pt;height:117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w:txbxContent>
                <w:p w:rsidR="00654134" w:rsidRPr="0003654E" w:rsidRDefault="00654134" w:rsidP="0003654E">
                  <w:pPr>
                    <w:jc w:val="both"/>
                    <w:rPr>
                      <w:rFonts w:ascii="Times New Roman" w:hAnsi="Times New Roman" w:cs="Times New Roman"/>
                      <w:lang w:val="kk-KZ"/>
                    </w:rPr>
                  </w:pPr>
                  <w:r w:rsidRPr="0003654E">
                    <w:rPr>
                      <w:rFonts w:ascii="Times New Roman" w:hAnsi="Times New Roman" w:cs="Times New Roman"/>
                      <w:lang w:val="kk-KZ"/>
                    </w:rPr>
                    <w:t>(зерттелетін мәселенің маңыздылығы мен оны шешудің қажеттілігін көрсету)</w:t>
                  </w:r>
                </w:p>
              </w:txbxContent>
            </v:textbox>
          </v:rect>
        </w:pict>
      </w: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10" o:spid="_x0000_s1253" style="position:absolute;left:0;text-align:left;flip:y;z-index:251804672;visibility:visible" from="64.6pt,9.05pt" to="64.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Pr>
          <w:rFonts w:ascii="Times New Roman" w:hAnsi="Times New Roman" w:cs="Times New Roman"/>
          <w:noProof/>
        </w:rPr>
        <w:pict>
          <v:line id="Прямая соединительная линия 12" o:spid="_x0000_s1255" style="position:absolute;left:0;text-align:left;z-index:251806720;visibility:visible" from="233.9pt,12.8pt" to="233.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11" o:spid="_x0000_s1254" style="position:absolute;left:0;text-align:left;flip:y;z-index:251805696;visibility:visible" from="419.15pt,.1pt" to="419.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03654E" w:rsidRPr="00E7430E"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Прямая соединительная линия 9" o:spid="_x0000_s1252" style="position:absolute;left:0;text-align:left;z-index:251803648;visibility:visible" from="64.6pt,7.6pt" to="419.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03654E" w:rsidRPr="00E7430E" w:rsidRDefault="0003654E" w:rsidP="006C7F2E">
      <w:pPr>
        <w:spacing w:after="0" w:line="240" w:lineRule="auto"/>
        <w:ind w:firstLine="720"/>
        <w:jc w:val="both"/>
        <w:rPr>
          <w:rFonts w:ascii="Times New Roman" w:hAnsi="Times New Roman" w:cs="Times New Roman"/>
          <w:lang w:val="kk-KZ"/>
        </w:rPr>
      </w:pPr>
    </w:p>
    <w:p w:rsidR="0003654E" w:rsidRPr="00E7430E" w:rsidRDefault="0003654E" w:rsidP="006C7F2E">
      <w:pPr>
        <w:spacing w:after="0" w:line="240" w:lineRule="auto"/>
        <w:ind w:firstLine="720"/>
        <w:jc w:val="both"/>
        <w:rPr>
          <w:rFonts w:ascii="Times New Roman" w:hAnsi="Times New Roman" w:cs="Times New Roman"/>
          <w:b/>
          <w:bCs/>
          <w:lang w:val="kk-KZ"/>
        </w:rPr>
      </w:pPr>
      <w:r w:rsidRPr="00E7430E">
        <w:rPr>
          <w:rFonts w:ascii="Times New Roman" w:hAnsi="Times New Roman" w:cs="Times New Roman"/>
          <w:b/>
          <w:bCs/>
          <w:lang w:val="kk-KZ"/>
        </w:rPr>
        <w:t>9-сурет. Зерттеу тақырыбының көкейкестілігін негіздеудің логикалық тізбегі</w:t>
      </w:r>
    </w:p>
    <w:p w:rsidR="0003654E" w:rsidRPr="00E7430E" w:rsidRDefault="0003654E" w:rsidP="006C7F2E">
      <w:pPr>
        <w:autoSpaceDE w:val="0"/>
        <w:snapToGrid w:val="0"/>
        <w:spacing w:after="0" w:line="240" w:lineRule="auto"/>
        <w:ind w:firstLine="720"/>
        <w:jc w:val="both"/>
        <w:rPr>
          <w:rFonts w:ascii="Times New Roman" w:hAnsi="Times New Roman" w:cs="Times New Roman"/>
          <w:lang w:val="kk-KZ"/>
        </w:rPr>
      </w:pPr>
    </w:p>
    <w:p w:rsidR="0003654E" w:rsidRPr="00E7430E" w:rsidRDefault="0003654E" w:rsidP="006C7F2E">
      <w:pPr>
        <w:autoSpaceDE w:val="0"/>
        <w:snapToGrid w:val="0"/>
        <w:spacing w:after="0" w:line="240" w:lineRule="auto"/>
        <w:ind w:firstLine="720"/>
        <w:jc w:val="both"/>
        <w:rPr>
          <w:rFonts w:ascii="Times New Roman" w:hAnsi="Times New Roman" w:cs="Times New Roman"/>
          <w:lang w:val="kk-KZ"/>
        </w:rPr>
      </w:pPr>
      <w:r w:rsidRPr="00E7430E">
        <w:rPr>
          <w:rFonts w:ascii="Times New Roman" w:hAnsi="Times New Roman" w:cs="Times New Roman"/>
          <w:lang w:val="kk-KZ"/>
        </w:rPr>
        <w:t xml:space="preserve">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 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03654E" w:rsidRPr="00E7430E" w:rsidRDefault="0003654E" w:rsidP="006C7F2E">
      <w:pPr>
        <w:spacing w:after="0" w:line="240" w:lineRule="auto"/>
        <w:ind w:firstLine="709"/>
        <w:jc w:val="both"/>
        <w:rPr>
          <w:rFonts w:ascii="Times New Roman" w:hAnsi="Times New Roman" w:cs="Times New Roman"/>
          <w:b/>
          <w:i/>
          <w:lang w:val="kk-KZ"/>
        </w:rPr>
      </w:pPr>
      <w:r w:rsidRPr="00E7430E">
        <w:rPr>
          <w:rFonts w:ascii="Times New Roman" w:hAnsi="Times New Roman" w:cs="Times New Roman"/>
          <w:lang w:val="kk-KZ"/>
        </w:rPr>
        <w:t xml:space="preserve">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 </w:t>
      </w:r>
      <w:r w:rsidRPr="00E7430E">
        <w:rPr>
          <w:rFonts w:ascii="Times New Roman" w:hAnsi="Times New Roman" w:cs="Times New Roman"/>
          <w:b/>
          <w:i/>
          <w:lang w:val="kk-KZ"/>
        </w:rPr>
        <w:t xml:space="preserve">Зерттеудің ғылыми аппараты мен логикасының құрылымы: </w:t>
      </w:r>
    </w:p>
    <w:p w:rsidR="0003654E" w:rsidRPr="00E7430E" w:rsidRDefault="0003654E" w:rsidP="006C7F2E">
      <w:pPr>
        <w:spacing w:after="0" w:line="240" w:lineRule="auto"/>
        <w:jc w:val="both"/>
        <w:rPr>
          <w:rFonts w:ascii="Times New Roman" w:hAnsi="Times New Roman" w:cs="Times New Roman"/>
          <w:lang w:val="kk-KZ"/>
        </w:rPr>
      </w:pPr>
      <w:r w:rsidRPr="00E7430E">
        <w:rPr>
          <w:rFonts w:ascii="Times New Roman" w:hAnsi="Times New Roman" w:cs="Times New Roman"/>
          <w:noProof/>
          <w:color w:val="000000"/>
          <w:spacing w:val="2"/>
          <w:lang w:val="kk-KZ"/>
        </w:rPr>
        <w:t>–</w:t>
      </w:r>
      <w:r w:rsidRPr="00E7430E">
        <w:rPr>
          <w:rFonts w:ascii="Times New Roman" w:hAnsi="Times New Roman" w:cs="Times New Roman"/>
          <w:b/>
          <w:i/>
          <w:lang w:val="kk-KZ"/>
        </w:rPr>
        <w:t>зерттеушінің алғашқы қадамы</w:t>
      </w:r>
      <w:r w:rsidRPr="00E7430E">
        <w:rPr>
          <w:rFonts w:ascii="Times New Roman" w:hAnsi="Times New Roman" w:cs="Times New Roman"/>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w:t>
      </w:r>
      <w:r w:rsidRPr="00E7430E">
        <w:rPr>
          <w:rFonts w:ascii="Times New Roman" w:hAnsi="Times New Roman" w:cs="Times New Roman"/>
          <w:lang w:val="kk-KZ"/>
        </w:rPr>
        <w:lastRenderedPageBreak/>
        <w:t>тәжірибесі, икемділігі, қызығушылығы, зерттеу нысанының практикалық әрекеттің бағыттарымен, ғылыми ұжыммен, ғылыми жетекшімен байланысы;</w:t>
      </w:r>
    </w:p>
    <w:p w:rsidR="0003654E" w:rsidRPr="00E7430E" w:rsidRDefault="0003654E" w:rsidP="006C7F2E">
      <w:pPr>
        <w:spacing w:after="0" w:line="240" w:lineRule="auto"/>
        <w:jc w:val="both"/>
        <w:rPr>
          <w:rFonts w:ascii="Times New Roman" w:hAnsi="Times New Roman" w:cs="Times New Roman"/>
          <w:lang w:val="kk-KZ"/>
        </w:rPr>
      </w:pPr>
      <w:r w:rsidRPr="00E7430E">
        <w:rPr>
          <w:rFonts w:ascii="Times New Roman" w:hAnsi="Times New Roman" w:cs="Times New Roman"/>
          <w:b/>
          <w:i/>
          <w:noProof/>
          <w:color w:val="000000"/>
          <w:spacing w:val="2"/>
          <w:lang w:val="kk-KZ"/>
        </w:rPr>
        <w:t>–зерртеушінің екінші</w:t>
      </w:r>
      <w:r w:rsidRPr="00E7430E">
        <w:rPr>
          <w:rFonts w:ascii="Times New Roman" w:hAnsi="Times New Roman" w:cs="Times New Roman"/>
          <w:b/>
          <w:i/>
          <w:lang w:val="kk-KZ"/>
        </w:rPr>
        <w:t xml:space="preserve"> қадамы</w:t>
      </w:r>
      <w:r w:rsidRPr="00E7430E">
        <w:rPr>
          <w:rFonts w:ascii="Times New Roman" w:hAnsi="Times New Roman" w:cs="Times New Roman"/>
          <w:i/>
          <w:lang w:val="kk-KZ"/>
        </w:rPr>
        <w:t xml:space="preserve"> –</w:t>
      </w:r>
      <w:r w:rsidRPr="00E7430E">
        <w:rPr>
          <w:rFonts w:ascii="Times New Roman" w:hAnsi="Times New Roman" w:cs="Times New Roman"/>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03654E" w:rsidRPr="00E7430E" w:rsidRDefault="0003654E" w:rsidP="006C7F2E">
      <w:pPr>
        <w:spacing w:after="0" w:line="240" w:lineRule="auto"/>
        <w:ind w:firstLine="708"/>
        <w:jc w:val="both"/>
        <w:rPr>
          <w:rFonts w:ascii="Times New Roman" w:hAnsi="Times New Roman" w:cs="Times New Roman"/>
          <w:b/>
          <w:lang w:val="kk-KZ"/>
        </w:rPr>
      </w:pPr>
      <w:r w:rsidRPr="00E7430E">
        <w:rPr>
          <w:rFonts w:ascii="Times New Roman" w:hAnsi="Times New Roman" w:cs="Times New Roman"/>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E7430E">
        <w:rPr>
          <w:rFonts w:ascii="Times New Roman" w:hAnsi="Times New Roman" w:cs="Times New Roman"/>
          <w:i/>
          <w:lang w:val="kk-KZ"/>
        </w:rPr>
        <w:t>мәселе, сұрақ, қыр, аспекті, мәселелік жағдаят</w:t>
      </w:r>
      <w:r w:rsidRPr="00E7430E">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E7430E">
        <w:rPr>
          <w:rFonts w:ascii="Times New Roman" w:hAnsi="Times New Roman" w:cs="Times New Roman"/>
          <w:b/>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03654E" w:rsidRPr="00E7430E" w:rsidRDefault="0003654E" w:rsidP="006C7F2E">
      <w:pPr>
        <w:spacing w:after="0" w:line="240" w:lineRule="auto"/>
        <w:ind w:firstLine="708"/>
        <w:jc w:val="both"/>
        <w:rPr>
          <w:rFonts w:ascii="Times New Roman" w:hAnsi="Times New Roman" w:cs="Times New Roman"/>
          <w:lang w:val="kk-KZ"/>
        </w:rPr>
      </w:pPr>
      <w:r w:rsidRPr="00E7430E">
        <w:rPr>
          <w:rFonts w:ascii="Times New Roman" w:hAnsi="Times New Roman" w:cs="Times New Roman"/>
          <w:lang w:val="kk-KZ"/>
        </w:rPr>
        <w:t xml:space="preserve">Сонымен, </w:t>
      </w:r>
      <w:r w:rsidRPr="00E7430E">
        <w:rPr>
          <w:rFonts w:ascii="Times New Roman" w:hAnsi="Times New Roman" w:cs="Times New Roman"/>
          <w:b/>
          <w:i/>
          <w:noProof/>
          <w:lang w:val="kk-KZ"/>
        </w:rPr>
        <w:t>зерттеу тақырыбы</w:t>
      </w:r>
      <w:r w:rsidRPr="00E7430E">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E7430E">
        <w:rPr>
          <w:rFonts w:ascii="Times New Roman" w:hAnsi="Times New Roman" w:cs="Times New Roman"/>
          <w:lang w:val="kk-KZ"/>
        </w:rPr>
        <w:t xml:space="preserve"> </w:t>
      </w:r>
    </w:p>
    <w:p w:rsidR="0003654E" w:rsidRPr="00E7430E" w:rsidRDefault="0003654E" w:rsidP="006C7F2E">
      <w:pPr>
        <w:spacing w:after="0" w:line="240" w:lineRule="auto"/>
        <w:ind w:firstLine="708"/>
        <w:jc w:val="both"/>
        <w:rPr>
          <w:rFonts w:ascii="Times New Roman" w:hAnsi="Times New Roman" w:cs="Times New Roman"/>
          <w:i/>
          <w:lang w:val="kk-KZ"/>
        </w:rPr>
      </w:pPr>
      <w:r w:rsidRPr="00E7430E">
        <w:rPr>
          <w:rFonts w:ascii="Times New Roman" w:hAnsi="Times New Roman" w:cs="Times New Roman"/>
          <w:lang w:val="kk-KZ"/>
        </w:rPr>
        <w:t>Ғылыми немесе диссертациялық жұмыстың тақырыбын таңдау үшін басты көрсеткіштер мыналар:</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зерттеу сұрақтары бойынша әдебиеттер мен тәжірибелік көрсеткіштермен танысу;</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ғылымның басқа да саласындағы соңғы зерттеу жұмысының нәтижелерімен танысу;</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зерттеу жұмыстарында пайдаланылатын әдістермен танысып, оларға өз бағасын беру;</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жинақталған материалдарды талдау және қорытындылау;</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03654E" w:rsidRPr="00E7430E" w:rsidRDefault="0003654E" w:rsidP="006C7F2E">
      <w:pPr>
        <w:widowControl w:val="0"/>
        <w:autoSpaceDE w:val="0"/>
        <w:autoSpaceDN w:val="0"/>
        <w:adjustRightInd w:val="0"/>
        <w:spacing w:after="0" w:line="240" w:lineRule="auto"/>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w:t>
      </w:r>
      <w:r w:rsidRPr="00E7430E">
        <w:rPr>
          <w:rFonts w:ascii="Times New Roman" w:hAnsi="Times New Roman" w:cs="Times New Roman"/>
          <w:b/>
          <w:i/>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03654E" w:rsidRPr="00E7430E" w:rsidRDefault="0003654E" w:rsidP="006C7F2E">
      <w:pPr>
        <w:spacing w:after="0" w:line="240" w:lineRule="auto"/>
        <w:ind w:firstLine="709"/>
        <w:jc w:val="both"/>
        <w:rPr>
          <w:rFonts w:ascii="Times New Roman" w:hAnsi="Times New Roman" w:cs="Times New Roman"/>
          <w:b/>
          <w:i/>
          <w:lang w:val="uk-UA"/>
        </w:rPr>
      </w:pPr>
      <w:r w:rsidRPr="00E7430E">
        <w:rPr>
          <w:rFonts w:ascii="Times New Roman" w:hAnsi="Times New Roman" w:cs="Times New Roman"/>
          <w:b/>
          <w:i/>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03654E" w:rsidRPr="00E7430E" w:rsidRDefault="0003654E" w:rsidP="006C7F2E">
      <w:pPr>
        <w:spacing w:after="0" w:line="240" w:lineRule="auto"/>
        <w:ind w:firstLine="709"/>
        <w:jc w:val="both"/>
        <w:rPr>
          <w:rFonts w:ascii="Times New Roman" w:hAnsi="Times New Roman" w:cs="Times New Roman"/>
          <w:bCs/>
          <w:i/>
          <w:lang w:val="kk-KZ"/>
        </w:rPr>
      </w:pPr>
      <w:r w:rsidRPr="00E7430E">
        <w:rPr>
          <w:rFonts w:ascii="Times New Roman" w:hAnsi="Times New Roman" w:cs="Times New Roman"/>
          <w:b/>
          <w:i/>
          <w:iCs/>
          <w:lang w:val="kk-KZ"/>
        </w:rPr>
        <w:t>Мәселе</w:t>
      </w:r>
      <w:r w:rsidRPr="00E7430E">
        <w:rPr>
          <w:rFonts w:ascii="Times New Roman" w:hAnsi="Times New Roman" w:cs="Times New Roman"/>
          <w:b/>
          <w:lang w:val="kk-KZ"/>
        </w:rPr>
        <w:t xml:space="preserve"> </w:t>
      </w:r>
      <w:r w:rsidRPr="00E7430E">
        <w:rPr>
          <w:rFonts w:ascii="Times New Roman" w:hAnsi="Times New Roman" w:cs="Times New Roman"/>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E7430E">
        <w:rPr>
          <w:rFonts w:ascii="Times New Roman" w:hAnsi="Times New Roman" w:cs="Times New Roman"/>
          <w:b/>
          <w:bCs/>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 xml:space="preserve">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w:t>
      </w:r>
      <w:r w:rsidRPr="00E7430E">
        <w:rPr>
          <w:rFonts w:ascii="Times New Roman" w:hAnsi="Times New Roman" w:cs="Times New Roman"/>
          <w:lang w:val="kk-KZ"/>
        </w:rPr>
        <w:lastRenderedPageBreak/>
        <w:t>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b/>
          <w:i/>
          <w:iCs/>
          <w:lang w:val="kk-KZ"/>
        </w:rPr>
        <w:t>Зерттеу нысаны</w:t>
      </w:r>
      <w:r w:rsidRPr="00E7430E">
        <w:rPr>
          <w:rFonts w:ascii="Times New Roman" w:hAnsi="Times New Roman" w:cs="Times New Roman"/>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03654E" w:rsidRPr="00E7430E" w:rsidRDefault="0003654E" w:rsidP="006C7F2E">
      <w:pPr>
        <w:widowControl w:val="0"/>
        <w:autoSpaceDE w:val="0"/>
        <w:autoSpaceDN w:val="0"/>
        <w:adjustRightInd w:val="0"/>
        <w:spacing w:after="0" w:line="240" w:lineRule="auto"/>
        <w:ind w:firstLine="708"/>
        <w:jc w:val="both"/>
        <w:rPr>
          <w:rFonts w:ascii="Times New Roman" w:hAnsi="Times New Roman" w:cs="Times New Roman"/>
          <w:lang w:val="be-BY"/>
        </w:rPr>
      </w:pPr>
      <w:r w:rsidRPr="00E7430E">
        <w:rPr>
          <w:rFonts w:ascii="Times New Roman" w:hAnsi="Times New Roman" w:cs="Times New Roman"/>
          <w:lang w:val="be-BY"/>
        </w:rPr>
        <w:t xml:space="preserve">Тақырып нақтыланып құрылымданған соң, зерттеу нысанын таңдау кезегі келеді. Нысанға педагогикалық </w:t>
      </w:r>
      <w:r w:rsidRPr="00E7430E">
        <w:rPr>
          <w:rFonts w:ascii="Times New Roman" w:hAnsi="Times New Roman" w:cs="Times New Roman"/>
          <w:lang w:val="kk-KZ"/>
        </w:rPr>
        <w:t>үдеріс</w:t>
      </w:r>
      <w:r w:rsidRPr="00E7430E">
        <w:rPr>
          <w:rFonts w:ascii="Times New Roman" w:hAnsi="Times New Roman" w:cs="Times New Roman"/>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E7430E">
        <w:rPr>
          <w:rFonts w:ascii="Times New Roman" w:hAnsi="Times New Roman" w:cs="Times New Roman"/>
          <w:lang w:val="kk-KZ"/>
        </w:rPr>
        <w:t>үдері</w:t>
      </w:r>
      <w:r w:rsidRPr="00E7430E">
        <w:rPr>
          <w:rFonts w:ascii="Times New Roman" w:hAnsi="Times New Roman" w:cs="Times New Roman"/>
          <w:lang w:val="be-BY"/>
        </w:rPr>
        <w:t xml:space="preserve">с баспалдағының бірі – </w:t>
      </w:r>
      <w:r w:rsidRPr="00E7430E">
        <w:rPr>
          <w:rFonts w:ascii="Times New Roman" w:hAnsi="Times New Roman" w:cs="Times New Roman"/>
          <w:b/>
          <w:i/>
          <w:lang w:val="be-BY"/>
        </w:rPr>
        <w:t>нысанды белгілеу</w:t>
      </w:r>
      <w:r w:rsidRPr="00E7430E">
        <w:rPr>
          <w:rFonts w:ascii="Times New Roman" w:hAnsi="Times New Roman" w:cs="Times New Roman"/>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Көптеген ғалымдардың пікірінше (В.В.Краевский, С.Я.Виленский), зерттеудің нысаны мен пәнін тұжырымдау, ғылыми аппараты мен логикасын құру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03654E" w:rsidRPr="00E7430E" w:rsidRDefault="0003654E" w:rsidP="006C7F2E">
      <w:pPr>
        <w:spacing w:after="0" w:line="240" w:lineRule="auto"/>
        <w:ind w:firstLine="708"/>
        <w:jc w:val="both"/>
        <w:rPr>
          <w:rFonts w:ascii="Times New Roman" w:hAnsi="Times New Roman" w:cs="Times New Roman"/>
          <w:lang w:val="kk-KZ"/>
        </w:rPr>
      </w:pPr>
      <w:r w:rsidRPr="00E7430E">
        <w:rPr>
          <w:rFonts w:ascii="Times New Roman" w:hAnsi="Times New Roman" w:cs="Times New Roman"/>
          <w:b/>
          <w:i/>
          <w:noProof/>
          <w:color w:val="000000"/>
          <w:lang w:val="kk-KZ"/>
        </w:rPr>
        <w:t>Зерттеу нысаны</w:t>
      </w:r>
      <w:r w:rsidRPr="00E7430E">
        <w:rPr>
          <w:rFonts w:ascii="Times New Roman" w:hAnsi="Times New Roman" w:cs="Times New Roman"/>
          <w:noProof/>
          <w:color w:val="000000"/>
          <w:lang w:val="kk-KZ"/>
        </w:rPr>
        <w:t xml:space="preserve"> – іздену аймағы. Мұндай объектілерге педагогикалық жүйе, құбылыс, үдеріс (тәрбиелеу, білім беру, даму, жеке тұлғаны қалыптастыру, ұжым) жатады. </w:t>
      </w:r>
      <w:r w:rsidRPr="00E7430E">
        <w:rPr>
          <w:rFonts w:ascii="Times New Roman" w:hAnsi="Times New Roman" w:cs="Times New Roman"/>
          <w:b/>
          <w:i/>
          <w:noProof/>
          <w:color w:val="000000"/>
          <w:lang w:val="kk-KZ"/>
        </w:rPr>
        <w:t>Зерттеу пәні</w:t>
      </w:r>
      <w:r w:rsidRPr="00E7430E">
        <w:rPr>
          <w:rFonts w:ascii="Times New Roman" w:hAnsi="Times New Roman" w:cs="Times New Roman"/>
          <w:noProof/>
          <w:color w:val="000000"/>
          <w:lang w:val="kk-KZ"/>
        </w:rPr>
        <w:t xml:space="preserve"> – зерттеліп отырған құбылыстың таралу үдерісі, элементі, байланысы, қатынастардың жиынтығы. </w:t>
      </w:r>
      <w:r w:rsidRPr="00E7430E">
        <w:rPr>
          <w:rFonts w:ascii="Times New Roman" w:hAnsi="Times New Roman" w:cs="Times New Roman"/>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03654E" w:rsidRPr="00E7430E" w:rsidRDefault="0003654E" w:rsidP="006C7F2E">
      <w:pPr>
        <w:autoSpaceDE w:val="0"/>
        <w:snapToGrid w:val="0"/>
        <w:spacing w:after="0" w:line="240" w:lineRule="auto"/>
        <w:ind w:firstLine="720"/>
        <w:jc w:val="both"/>
        <w:rPr>
          <w:rFonts w:ascii="Times New Roman" w:hAnsi="Times New Roman" w:cs="Times New Roman"/>
          <w:lang w:val="kk-KZ"/>
        </w:rPr>
      </w:pPr>
      <w:r w:rsidRPr="00E7430E">
        <w:rPr>
          <w:rFonts w:ascii="Times New Roman" w:hAnsi="Times New Roman" w:cs="Times New Roman"/>
          <w:b/>
          <w:i/>
          <w:lang w:val="kk-KZ"/>
        </w:rPr>
        <w:t xml:space="preserve">Пән </w:t>
      </w:r>
      <w:r w:rsidRPr="00E7430E">
        <w:rPr>
          <w:rFonts w:ascii="Times New Roman" w:hAnsi="Times New Roman" w:cs="Times New Roman"/>
          <w:lang w:val="kk-KZ"/>
        </w:rPr>
        <w:t>– нысаннан кесіп алынған бөлік емес, ол қарастырудың тәсілі немесе аспектісі, мысалы, «оқулық», «ғылыми негіздеме», «тұлғалық тәжірибе қалыптастыру» және т. б. Объектіні барлығы иемденеді, ал пән зерттеушінің жеке иелігінде, оның объектіні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Тіпті оны үлкен ғылыми ұжым да жасап үлгермейді, себебі ол шексіз. Пәнді анықтай отырып, біз соңғы нәтижеге (осы кезеңдегі) жетуге мүмкіндік аламыз.</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 xml:space="preserve">Осындай жұмыстың бірінде мектеп оқулығы </w:t>
      </w:r>
      <w:r w:rsidRPr="00E7430E">
        <w:rPr>
          <w:rFonts w:ascii="Times New Roman" w:hAnsi="Times New Roman" w:cs="Times New Roman"/>
          <w:i/>
          <w:lang w:val="kk-KZ"/>
        </w:rPr>
        <w:t>студенттер білімін жүйелеу құралы,</w:t>
      </w:r>
      <w:r w:rsidRPr="00E7430E">
        <w:rPr>
          <w:rFonts w:ascii="Times New Roman" w:hAnsi="Times New Roman" w:cs="Times New Roman"/>
          <w:lang w:val="kk-KZ"/>
        </w:rPr>
        <w:t xml:space="preserve"> екінші бір жұмыста </w:t>
      </w:r>
      <w:r w:rsidRPr="00E7430E">
        <w:rPr>
          <w:rFonts w:ascii="Times New Roman" w:hAnsi="Times New Roman" w:cs="Times New Roman"/>
          <w:i/>
          <w:lang w:val="kk-KZ"/>
        </w:rPr>
        <w:t xml:space="preserve">студенттерінің ақыл-ойының даму құралы </w:t>
      </w:r>
      <w:r w:rsidRPr="00E7430E">
        <w:rPr>
          <w:rFonts w:ascii="Times New Roman" w:hAnsi="Times New Roman" w:cs="Times New Roman"/>
          <w:lang w:val="kk-KZ"/>
        </w:rPr>
        <w:t>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E7430E">
        <w:rPr>
          <w:rFonts w:ascii="Times New Roman" w:hAnsi="Times New Roman" w:cs="Times New Roman"/>
          <w:b/>
          <w:i/>
          <w:noProof/>
          <w:color w:val="000000"/>
          <w:spacing w:val="12"/>
          <w:lang w:val="kk-KZ"/>
        </w:rPr>
        <w:t>Зерттеудің нысаны мен пәнін анықтаудағы келесі қадам</w:t>
      </w:r>
      <w:r w:rsidRPr="00E7430E">
        <w:rPr>
          <w:rFonts w:ascii="Times New Roman" w:hAnsi="Times New Roman" w:cs="Times New Roman"/>
          <w:noProof/>
          <w:color w:val="000000"/>
          <w:spacing w:val="12"/>
          <w:lang w:val="kk-KZ"/>
        </w:rPr>
        <w:t xml:space="preserve"> </w:t>
      </w:r>
      <w:r w:rsidRPr="00E7430E">
        <w:rPr>
          <w:rFonts w:ascii="Times New Roman" w:hAnsi="Times New Roman" w:cs="Times New Roman"/>
          <w:lang w:val="kk-KZ"/>
        </w:rPr>
        <w:t>–</w:t>
      </w:r>
      <w:r w:rsidRPr="00E7430E">
        <w:rPr>
          <w:rFonts w:ascii="Times New Roman" w:hAnsi="Times New Roman" w:cs="Times New Roman"/>
          <w:noProof/>
          <w:color w:val="000000"/>
          <w:spacing w:val="12"/>
          <w:lang w:val="kk-KZ"/>
        </w:rPr>
        <w:t xml:space="preserve"> оның </w:t>
      </w:r>
      <w:r w:rsidRPr="00E7430E">
        <w:rPr>
          <w:rFonts w:ascii="Times New Roman" w:hAnsi="Times New Roman" w:cs="Times New Roman"/>
          <w:noProof/>
          <w:color w:val="000000"/>
          <w:spacing w:val="6"/>
          <w:lang w:val="kk-KZ"/>
        </w:rPr>
        <w:t xml:space="preserve">ғылыми аппаратының кез келген құрамдас бөлігін түсіну арқылы алынатын </w:t>
      </w:r>
      <w:r w:rsidRPr="00E7430E">
        <w:rPr>
          <w:rFonts w:ascii="Times New Roman" w:hAnsi="Times New Roman" w:cs="Times New Roman"/>
          <w:noProof/>
          <w:color w:val="000000"/>
          <w:spacing w:val="2"/>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E7430E">
        <w:rPr>
          <w:rFonts w:ascii="Times New Roman" w:hAnsi="Times New Roman" w:cs="Times New Roman"/>
          <w:noProof/>
          <w:color w:val="000000"/>
          <w:spacing w:val="11"/>
          <w:lang w:val="kk-KZ"/>
        </w:rPr>
        <w:t xml:space="preserve">Зерттеу нысаны мен пәнін әдіснамалық рефлексия тұрғысынан </w:t>
      </w:r>
      <w:r w:rsidRPr="00E7430E">
        <w:rPr>
          <w:rFonts w:ascii="Times New Roman" w:hAnsi="Times New Roman" w:cs="Times New Roman"/>
          <w:noProof/>
          <w:color w:val="000000"/>
          <w:spacing w:val="3"/>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E7430E">
        <w:rPr>
          <w:rFonts w:ascii="Times New Roman" w:hAnsi="Times New Roman" w:cs="Times New Roman"/>
          <w:noProof/>
          <w:color w:val="000000"/>
          <w:spacing w:val="7"/>
          <w:lang w:val="kk-KZ"/>
        </w:rPr>
        <w:t xml:space="preserve">білдіреді, нысанның қалай зерттелетіні, оның қандай қасиеттері, қызметі </w:t>
      </w:r>
      <w:r w:rsidRPr="00E7430E">
        <w:rPr>
          <w:rFonts w:ascii="Times New Roman" w:hAnsi="Times New Roman" w:cs="Times New Roman"/>
          <w:noProof/>
          <w:color w:val="000000"/>
          <w:spacing w:val="2"/>
          <w:lang w:val="kk-KZ"/>
        </w:rPr>
        <w:t xml:space="preserve">мен қандай қатынастары зерделенетіні туралы түсінік береді. </w:t>
      </w:r>
      <w:r w:rsidRPr="00E7430E">
        <w:rPr>
          <w:rFonts w:ascii="Times New Roman" w:hAnsi="Times New Roman" w:cs="Times New Roman"/>
          <w:noProof/>
          <w:color w:val="000000"/>
          <w:spacing w:val="3"/>
          <w:lang w:val="kk-KZ"/>
        </w:rPr>
        <w:t xml:space="preserve">Пәннің дәл анықтамасы ізденушіге нысан туралы барлық жаңалықты </w:t>
      </w:r>
      <w:r w:rsidRPr="00E7430E">
        <w:rPr>
          <w:rFonts w:ascii="Times New Roman" w:hAnsi="Times New Roman" w:cs="Times New Roman"/>
          <w:noProof/>
          <w:color w:val="000000"/>
          <w:spacing w:val="5"/>
          <w:lang w:val="kk-KZ"/>
        </w:rPr>
        <w:t>қамтуға мүмкіндік береді.</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E7430E">
        <w:rPr>
          <w:rFonts w:ascii="Times New Roman" w:hAnsi="Times New Roman" w:cs="Times New Roman"/>
          <w:noProof/>
          <w:color w:val="000000"/>
          <w:spacing w:val="5"/>
          <w:lang w:val="kk-KZ"/>
        </w:rPr>
        <w:lastRenderedPageBreak/>
        <w:t xml:space="preserve">Ғалымдардың пайымдауынша, зерттеу пәнінің анықтамасы ғылымда </w:t>
      </w:r>
      <w:r w:rsidRPr="00E7430E">
        <w:rPr>
          <w:rFonts w:ascii="Times New Roman" w:hAnsi="Times New Roman" w:cs="Times New Roman"/>
          <w:noProof/>
          <w:color w:val="000000"/>
          <w:spacing w:val="3"/>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E7430E">
        <w:rPr>
          <w:rFonts w:ascii="Times New Roman" w:hAnsi="Times New Roman" w:cs="Times New Roman"/>
          <w:noProof/>
          <w:color w:val="000000"/>
          <w:spacing w:val="4"/>
          <w:lang w:val="kk-KZ"/>
        </w:rPr>
        <w:t xml:space="preserve">тұрғысынан өзгерту тұғырлары. Нысан бұл жерде: оқу </w:t>
      </w:r>
      <w:r w:rsidRPr="00E7430E">
        <w:rPr>
          <w:rFonts w:ascii="Times New Roman" w:hAnsi="Times New Roman" w:cs="Times New Roman"/>
          <w:noProof/>
          <w:color w:val="000000"/>
          <w:spacing w:val="2"/>
          <w:lang w:val="kk-KZ"/>
        </w:rPr>
        <w:t xml:space="preserve">материалын түгелдей өзгерту емес, </w:t>
      </w:r>
      <w:r w:rsidRPr="00E7430E">
        <w:rPr>
          <w:rFonts w:ascii="Times New Roman" w:hAnsi="Times New Roman" w:cs="Times New Roman"/>
          <w:noProof/>
          <w:color w:val="000000"/>
          <w:spacing w:val="3"/>
          <w:lang w:val="kk-KZ"/>
        </w:rPr>
        <w:t xml:space="preserve">оқулықтың мазмұнының құрамдас бөліктерін; белгілі бір </w:t>
      </w:r>
      <w:r w:rsidRPr="00E7430E">
        <w:rPr>
          <w:rFonts w:ascii="Times New Roman" w:hAnsi="Times New Roman" w:cs="Times New Roman"/>
          <w:noProof/>
          <w:color w:val="000000"/>
          <w:spacing w:val="2"/>
          <w:lang w:val="kk-KZ"/>
        </w:rPr>
        <w:t>тәсілмен, белгілі бір шеңберде өзгерту туралы.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E7430E">
        <w:rPr>
          <w:rFonts w:ascii="Times New Roman" w:hAnsi="Times New Roman" w:cs="Times New Roman"/>
          <w:noProof/>
          <w:color w:val="000000"/>
          <w:lang w:val="kk-KZ"/>
        </w:rPr>
        <w:t xml:space="preserve">Әдіснамашылардың зерттеу нысаны мен пәнін анықтау туралы ғылыми жұмыстарының </w:t>
      </w:r>
      <w:r w:rsidRPr="00E7430E">
        <w:rPr>
          <w:rFonts w:ascii="Times New Roman" w:hAnsi="Times New Roman" w:cs="Times New Roman"/>
          <w:noProof/>
          <w:color w:val="000000"/>
          <w:spacing w:val="7"/>
          <w:lang w:val="kk-KZ"/>
        </w:rPr>
        <w:t xml:space="preserve">нәтижелерін түйіндей отырып, ғылыми аппараттың осындай құрамдас </w:t>
      </w:r>
      <w:r w:rsidRPr="00E7430E">
        <w:rPr>
          <w:rFonts w:ascii="Times New Roman" w:hAnsi="Times New Roman" w:cs="Times New Roman"/>
          <w:noProof/>
          <w:color w:val="000000"/>
          <w:spacing w:val="18"/>
          <w:lang w:val="kk-KZ"/>
        </w:rPr>
        <w:t xml:space="preserve">бөліктерін тұжырымдауда кандай қиындықтар мен қателіктерге </w:t>
      </w:r>
      <w:r w:rsidRPr="00E7430E">
        <w:rPr>
          <w:rFonts w:ascii="Times New Roman" w:hAnsi="Times New Roman" w:cs="Times New Roman"/>
          <w:noProof/>
          <w:color w:val="000000"/>
          <w:spacing w:val="6"/>
          <w:lang w:val="kk-KZ"/>
        </w:rPr>
        <w:t xml:space="preserve">кезігетінін анықтадық, педагогикалық зерттеу пәні мен нысанының </w:t>
      </w:r>
      <w:r w:rsidRPr="00E7430E">
        <w:rPr>
          <w:rFonts w:ascii="Times New Roman" w:hAnsi="Times New Roman" w:cs="Times New Roman"/>
          <w:noProof/>
          <w:color w:val="000000"/>
          <w:spacing w:val="2"/>
          <w:lang w:val="kk-KZ"/>
        </w:rPr>
        <w:t>әдіснамалық сипаттамасы туралы бағдар-талаптар белгіледік.</w:t>
      </w:r>
    </w:p>
    <w:p w:rsidR="0003654E" w:rsidRPr="00E7430E" w:rsidRDefault="0003654E" w:rsidP="006C7F2E">
      <w:pPr>
        <w:shd w:val="clear" w:color="auto" w:fill="FFFFFF"/>
        <w:spacing w:after="0" w:line="240" w:lineRule="auto"/>
        <w:ind w:firstLine="709"/>
        <w:jc w:val="both"/>
        <w:rPr>
          <w:rFonts w:ascii="Times New Roman" w:hAnsi="Times New Roman" w:cs="Times New Roman"/>
          <w:b/>
          <w:i/>
          <w:lang w:val="kk-KZ"/>
        </w:rPr>
      </w:pPr>
      <w:r w:rsidRPr="00E7430E">
        <w:rPr>
          <w:rFonts w:ascii="Times New Roman" w:hAnsi="Times New Roman" w:cs="Times New Roman"/>
          <w:b/>
          <w:i/>
          <w:noProof/>
          <w:color w:val="000000"/>
          <w:spacing w:val="2"/>
          <w:lang w:val="kk-KZ"/>
        </w:rPr>
        <w:t>Ізденушіге төмендегілерді есте ұстау қажет:</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7"/>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4"/>
          <w:lang w:val="kk-KZ"/>
        </w:rPr>
        <w:t>нысан шексіз кең түрде емес, объективті шынайылық шеңберінде белгіленуі  тиіс;</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7"/>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7"/>
          <w:lang w:val="kk-KZ"/>
        </w:rPr>
        <w:t xml:space="preserve">нысанның кұрамына маңызды элемент ретінде пән кіруі тиіс, ол нысанның </w:t>
      </w:r>
      <w:r w:rsidRPr="00E7430E">
        <w:rPr>
          <w:rFonts w:ascii="Times New Roman" w:hAnsi="Times New Roman" w:cs="Times New Roman"/>
          <w:noProof/>
          <w:color w:val="000000"/>
          <w:spacing w:val="3"/>
          <w:lang w:val="kk-KZ"/>
        </w:rPr>
        <w:t>басқа құрамдас бөліктерімен тікелей байланыста болуы керек;</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7"/>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4"/>
          <w:lang w:val="kk-KZ"/>
        </w:rPr>
        <w:t xml:space="preserve">нысан белгілі бір білімдер жүйесі арқылы көрінетін педагогикалық </w:t>
      </w:r>
      <w:r w:rsidRPr="00E7430E">
        <w:rPr>
          <w:rFonts w:ascii="Times New Roman" w:hAnsi="Times New Roman" w:cs="Times New Roman"/>
          <w:noProof/>
          <w:color w:val="000000"/>
          <w:spacing w:val="6"/>
          <w:lang w:val="kk-KZ"/>
        </w:rPr>
        <w:t xml:space="preserve">шынайылықты сипаттауы керек. Сондықтан нысанды анықтағанда оны белгілі </w:t>
      </w:r>
      <w:r w:rsidRPr="00E7430E">
        <w:rPr>
          <w:rFonts w:ascii="Times New Roman" w:hAnsi="Times New Roman" w:cs="Times New Roman"/>
          <w:noProof/>
          <w:color w:val="000000"/>
          <w:spacing w:val="4"/>
          <w:lang w:val="kk-KZ"/>
        </w:rPr>
        <w:t xml:space="preserve">бір ғылыми ұстаным тұрғысынан бағалау қажет. Нысанды осылайша түсіну </w:t>
      </w:r>
      <w:r w:rsidRPr="00E7430E">
        <w:rPr>
          <w:rFonts w:ascii="Times New Roman" w:hAnsi="Times New Roman" w:cs="Times New Roman"/>
          <w:noProof/>
          <w:color w:val="000000"/>
          <w:spacing w:val="5"/>
          <w:lang w:val="kk-KZ"/>
        </w:rPr>
        <w:t xml:space="preserve">педагогикалық тұжырымдамаларды дұрыс түсінуге, уақыт талабына сай </w:t>
      </w:r>
      <w:r w:rsidRPr="00E7430E">
        <w:rPr>
          <w:rFonts w:ascii="Times New Roman" w:hAnsi="Times New Roman" w:cs="Times New Roman"/>
          <w:noProof/>
          <w:color w:val="000000"/>
          <w:spacing w:val="3"/>
          <w:lang w:val="kk-KZ"/>
        </w:rPr>
        <w:t>үдемелілік жақтарды көре білуге көмектеседі;</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9"/>
          <w:lang w:val="kk-KZ"/>
        </w:rPr>
        <w:t xml:space="preserve">зерттеу нысанын анықтау – мәнді де мазмұнды ғылыми әрекет, ол </w:t>
      </w:r>
      <w:r w:rsidRPr="00E7430E">
        <w:rPr>
          <w:rFonts w:ascii="Times New Roman" w:hAnsi="Times New Roman" w:cs="Times New Roman"/>
          <w:noProof/>
          <w:color w:val="000000"/>
          <w:spacing w:val="3"/>
          <w:lang w:val="kk-KZ"/>
        </w:rPr>
        <w:t>зерттеушіні пәннің ғылымдағы орны мен қызметін анықтауға бағыттайды;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10"/>
          <w:lang w:val="kk-KZ"/>
        </w:rPr>
        <w:t>зерттеу пәні – нысанның бір жағы, бөлігі ғана емес, сол арқылы нысан көрінетін, «есік» болуы тиіс;</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5"/>
          <w:lang w:val="kk-KZ"/>
        </w:rPr>
        <w:t xml:space="preserve">зерттеу пәнін анықтай отырып, зерттеуші сол саты арқылы соңғы нәтижеге </w:t>
      </w:r>
      <w:r w:rsidRPr="00E7430E">
        <w:rPr>
          <w:rFonts w:ascii="Times New Roman" w:hAnsi="Times New Roman" w:cs="Times New Roman"/>
          <w:noProof/>
          <w:color w:val="000000"/>
          <w:spacing w:val="1"/>
          <w:lang w:val="kk-KZ"/>
        </w:rPr>
        <w:t>келуге мүмкіндік алады;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6"/>
          <w:lang w:val="kk-KZ"/>
        </w:rPr>
        <w:t xml:space="preserve">нысан мен пәннің өзара қатынасын былайша сипаттауға болады: нысана </w:t>
      </w:r>
      <w:r w:rsidRPr="00E7430E">
        <w:rPr>
          <w:rFonts w:ascii="Times New Roman" w:hAnsi="Times New Roman" w:cs="Times New Roman"/>
          <w:noProof/>
          <w:color w:val="000000"/>
          <w:spacing w:val="2"/>
          <w:lang w:val="kk-KZ"/>
        </w:rPr>
        <w:t>объективті, ал пән субъективті;</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3"/>
          <w:lang w:val="kk-KZ"/>
        </w:rPr>
        <w:t>пән – нысанның үлгісі (моделі);</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8"/>
          <w:lang w:val="kk-KZ"/>
        </w:rPr>
        <w:t xml:space="preserve">пәннің анықтамасы егер жұмыс белгіленген пәнге сәйкес берілсе,  </w:t>
      </w:r>
      <w:r w:rsidRPr="00E7430E">
        <w:rPr>
          <w:rFonts w:ascii="Times New Roman" w:hAnsi="Times New Roman" w:cs="Times New Roman"/>
          <w:noProof/>
          <w:color w:val="000000"/>
          <w:spacing w:val="3"/>
          <w:lang w:val="kk-KZ"/>
        </w:rPr>
        <w:t>зерттеуші тарапынан белгіленген анықтамаға сәйкес аяқталған зерттеудің толықтығы туралы шағымды болдырмайды;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w:t>
      </w:r>
      <w:r w:rsidRPr="00E7430E">
        <w:rPr>
          <w:rFonts w:ascii="Times New Roman" w:hAnsi="Times New Roman" w:cs="Times New Roman"/>
          <w:noProof/>
          <w:color w:val="000000"/>
          <w:spacing w:val="7"/>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E7430E">
        <w:rPr>
          <w:rFonts w:ascii="Times New Roman" w:hAnsi="Times New Roman" w:cs="Times New Roman"/>
          <w:noProof/>
          <w:color w:val="000000"/>
          <w:spacing w:val="-1"/>
          <w:lang w:val="kk-KZ"/>
        </w:rPr>
        <w:t>қызмет етеді;</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–нысан белгілі білім жүйесіндегі көрінісі арқылы берілген педагогикалық шынайлықты сипаттайды;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lang w:val="kk-KZ"/>
        </w:rPr>
        <w:t>–зерттеу пәні нысанға қарағанда тар ұғым. Ол нысанның бір бөлігі, бір жағы элементі болып табылады;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E7430E">
        <w:rPr>
          <w:rFonts w:ascii="Times New Roman" w:hAnsi="Times New Roman" w:cs="Times New Roman"/>
          <w:noProof/>
          <w:color w:val="000000"/>
          <w:spacing w:val="9"/>
          <w:lang w:val="kk-KZ"/>
        </w:rPr>
        <w:t xml:space="preserve">Нысан туралы білімнің даму сипатына қарай бұдан кейін таным </w:t>
      </w:r>
      <w:r w:rsidRPr="00E7430E">
        <w:rPr>
          <w:rFonts w:ascii="Times New Roman" w:hAnsi="Times New Roman" w:cs="Times New Roman"/>
          <w:noProof/>
          <w:color w:val="000000"/>
          <w:spacing w:val="3"/>
          <w:lang w:val="kk-KZ"/>
        </w:rPr>
        <w:t xml:space="preserve">пәніне айналатын оның жаңа қырлары ашылады. Зерттеу нысаны мен пәнін тұжырымдаудағы қиындықтар: </w:t>
      </w:r>
    </w:p>
    <w:p w:rsidR="0003654E" w:rsidRPr="00E7430E" w:rsidRDefault="0003654E" w:rsidP="006C7F2E">
      <w:pPr>
        <w:shd w:val="clear" w:color="auto" w:fill="FFFFFF"/>
        <w:spacing w:after="0" w:line="240" w:lineRule="auto"/>
        <w:ind w:firstLine="709"/>
        <w:jc w:val="both"/>
        <w:rPr>
          <w:rFonts w:ascii="Times New Roman" w:hAnsi="Times New Roman" w:cs="Times New Roman"/>
          <w:i/>
          <w:lang w:val="kk-KZ"/>
        </w:rPr>
      </w:pPr>
      <w:r w:rsidRPr="00E7430E">
        <w:rPr>
          <w:rFonts w:ascii="Times New Roman" w:hAnsi="Times New Roman" w:cs="Times New Roman"/>
          <w:lang w:val="kk-KZ"/>
        </w:rPr>
        <w:t>–</w:t>
      </w:r>
      <w:r w:rsidRPr="00E7430E">
        <w:rPr>
          <w:rFonts w:ascii="Times New Roman" w:hAnsi="Times New Roman" w:cs="Times New Roman"/>
          <w:i/>
          <w:noProof/>
          <w:color w:val="000000"/>
          <w:spacing w:val="5"/>
          <w:lang w:val="kk-KZ"/>
        </w:rPr>
        <w:t xml:space="preserve">кейде жекелеген зерттеудің нысаны өзінің ауқымы жағынан бүкіл </w:t>
      </w:r>
      <w:r w:rsidRPr="00E7430E">
        <w:rPr>
          <w:rFonts w:ascii="Times New Roman" w:hAnsi="Times New Roman" w:cs="Times New Roman"/>
          <w:i/>
          <w:noProof/>
          <w:color w:val="000000"/>
          <w:spacing w:val="4"/>
          <w:lang w:val="kk-KZ"/>
        </w:rPr>
        <w:t xml:space="preserve">педагогиканың зерттеу нысанымен сәйкес келіп жатады: ЖОО-ғы </w:t>
      </w:r>
      <w:r w:rsidRPr="00E7430E">
        <w:rPr>
          <w:rFonts w:ascii="Times New Roman" w:hAnsi="Times New Roman" w:cs="Times New Roman"/>
          <w:i/>
          <w:noProof/>
          <w:color w:val="000000"/>
          <w:lang w:val="kk-KZ"/>
        </w:rPr>
        <w:t xml:space="preserve">педагогикалық үдеріс; оқушыларды педагогикалық ұйымдарда </w:t>
      </w:r>
      <w:r w:rsidRPr="00E7430E">
        <w:rPr>
          <w:rFonts w:ascii="Times New Roman" w:hAnsi="Times New Roman" w:cs="Times New Roman"/>
          <w:i/>
          <w:noProof/>
          <w:color w:val="000000"/>
          <w:spacing w:val="6"/>
          <w:lang w:val="kk-KZ"/>
        </w:rPr>
        <w:t>тәрбиелеу саласы; педагогикалық таным әдістері;</w:t>
      </w:r>
    </w:p>
    <w:p w:rsidR="0003654E" w:rsidRPr="00E7430E" w:rsidRDefault="0003654E" w:rsidP="006C7F2E">
      <w:pPr>
        <w:shd w:val="clear" w:color="auto" w:fill="FFFFFF"/>
        <w:spacing w:after="0" w:line="240" w:lineRule="auto"/>
        <w:ind w:firstLine="709"/>
        <w:jc w:val="both"/>
        <w:rPr>
          <w:rFonts w:ascii="Times New Roman" w:hAnsi="Times New Roman" w:cs="Times New Roman"/>
          <w:i/>
          <w:noProof/>
          <w:color w:val="000000"/>
          <w:spacing w:val="11"/>
          <w:lang w:val="kk-KZ"/>
        </w:rPr>
      </w:pPr>
      <w:r w:rsidRPr="00E7430E">
        <w:rPr>
          <w:rFonts w:ascii="Times New Roman" w:hAnsi="Times New Roman" w:cs="Times New Roman"/>
          <w:lang w:val="kk-KZ"/>
        </w:rPr>
        <w:t>–</w:t>
      </w:r>
      <w:r w:rsidRPr="00E7430E">
        <w:rPr>
          <w:rFonts w:ascii="Times New Roman" w:hAnsi="Times New Roman" w:cs="Times New Roman"/>
          <w:i/>
          <w:noProof/>
          <w:color w:val="000000"/>
          <w:spacing w:val="4"/>
          <w:lang w:val="kk-KZ"/>
        </w:rPr>
        <w:t xml:space="preserve">кейде зерттеу нысаны мен пәні арасында алшақтық байқалады. Олар әр </w:t>
      </w:r>
      <w:r w:rsidRPr="00E7430E">
        <w:rPr>
          <w:rFonts w:ascii="Times New Roman" w:hAnsi="Times New Roman" w:cs="Times New Roman"/>
          <w:i/>
          <w:noProof/>
          <w:color w:val="000000"/>
          <w:spacing w:val="14"/>
          <w:lang w:val="kk-KZ"/>
        </w:rPr>
        <w:t xml:space="preserve">түрлі ғылым саласына қарай бөлініп, жұмыстың біртұтастығы мен </w:t>
      </w:r>
      <w:r w:rsidRPr="00E7430E">
        <w:rPr>
          <w:rFonts w:ascii="Times New Roman" w:hAnsi="Times New Roman" w:cs="Times New Roman"/>
          <w:i/>
          <w:noProof/>
          <w:color w:val="000000"/>
          <w:spacing w:val="10"/>
          <w:lang w:val="kk-KZ"/>
        </w:rPr>
        <w:t xml:space="preserve">танымдық сипатына, баяндаудың қисыны мен алынған білімнің </w:t>
      </w:r>
      <w:r w:rsidRPr="00E7430E">
        <w:rPr>
          <w:rFonts w:ascii="Times New Roman" w:hAnsi="Times New Roman" w:cs="Times New Roman"/>
          <w:i/>
          <w:noProof/>
          <w:color w:val="000000"/>
          <w:spacing w:val="13"/>
          <w:lang w:val="kk-KZ"/>
        </w:rPr>
        <w:t xml:space="preserve">жүйелілігіне нұқсан келтіруі мүмкін. </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Зерттеудің тақырыбынан оның мақсатына қойылатын талаптар туындайды.</w:t>
      </w:r>
      <w:r w:rsidRPr="00E7430E">
        <w:rPr>
          <w:rFonts w:ascii="Times New Roman" w:hAnsi="Times New Roman" w:cs="Times New Roman"/>
          <w:b/>
          <w:i/>
          <w:noProof/>
          <w:color w:val="000000"/>
          <w:lang w:val="kk-KZ"/>
        </w:rPr>
        <w:t xml:space="preserve"> </w:t>
      </w:r>
    </w:p>
    <w:p w:rsidR="0003654E" w:rsidRPr="00E7430E" w:rsidRDefault="0003654E" w:rsidP="006C7F2E">
      <w:pPr>
        <w:spacing w:after="0" w:line="240" w:lineRule="auto"/>
        <w:ind w:firstLine="709"/>
        <w:jc w:val="both"/>
        <w:rPr>
          <w:rFonts w:ascii="Times New Roman" w:hAnsi="Times New Roman" w:cs="Times New Roman"/>
          <w:noProof/>
          <w:color w:val="000000"/>
          <w:lang w:val="kk-KZ"/>
        </w:rPr>
      </w:pPr>
      <w:r w:rsidRPr="00E7430E">
        <w:rPr>
          <w:rFonts w:ascii="Times New Roman" w:hAnsi="Times New Roman" w:cs="Times New Roman"/>
          <w:b/>
          <w:i/>
          <w:noProof/>
          <w:color w:val="000000"/>
          <w:lang w:val="kk-KZ"/>
        </w:rPr>
        <w:t>Зерттеудің мақсаты</w:t>
      </w:r>
      <w:r w:rsidRPr="00E7430E">
        <w:rPr>
          <w:rFonts w:ascii="Times New Roman" w:hAnsi="Times New Roman" w:cs="Times New Roman"/>
          <w:b/>
          <w:noProof/>
          <w:color w:val="000000"/>
          <w:lang w:val="kk-KZ"/>
        </w:rPr>
        <w:t>:</w:t>
      </w:r>
      <w:r w:rsidRPr="00E7430E">
        <w:rPr>
          <w:rFonts w:ascii="Times New Roman" w:hAnsi="Times New Roman" w:cs="Times New Roman"/>
          <w:noProof/>
          <w:color w:val="000000"/>
          <w:lang w:val="kk-KZ"/>
        </w:rPr>
        <w:t xml:space="preserve"> зерттеліп отырған мәселенің себеп-салдар байланыстарын және заңдылықтарын айқындау, теориясы мен әдістемесін ұсыну.</w:t>
      </w:r>
    </w:p>
    <w:p w:rsidR="0003654E" w:rsidRPr="00E7430E" w:rsidRDefault="0003654E" w:rsidP="006C7F2E">
      <w:pPr>
        <w:pStyle w:val="21"/>
        <w:spacing w:after="0" w:line="240" w:lineRule="auto"/>
        <w:ind w:left="0" w:firstLine="709"/>
        <w:jc w:val="both"/>
        <w:rPr>
          <w:b/>
          <w:i/>
          <w:sz w:val="22"/>
          <w:szCs w:val="22"/>
          <w:lang w:val="uk-UA"/>
        </w:rPr>
      </w:pPr>
      <w:r w:rsidRPr="00E7430E">
        <w:rPr>
          <w:noProof/>
          <w:color w:val="000000"/>
          <w:spacing w:val="1"/>
          <w:sz w:val="22"/>
          <w:szCs w:val="22"/>
          <w:lang w:val="kk-KZ"/>
        </w:rPr>
        <w:t xml:space="preserve">Таңдалған зерттеу </w:t>
      </w:r>
      <w:r w:rsidRPr="00E7430E">
        <w:rPr>
          <w:noProof/>
          <w:color w:val="000000"/>
          <w:spacing w:val="2"/>
          <w:sz w:val="22"/>
          <w:szCs w:val="22"/>
          <w:lang w:val="kk-KZ"/>
        </w:rPr>
        <w:t xml:space="preserve">объектісі мен пәніндегі қарастырылып отырған мәселенің өзектілігін пайдалана </w:t>
      </w:r>
      <w:r w:rsidRPr="00E7430E">
        <w:rPr>
          <w:noProof/>
          <w:color w:val="000000"/>
          <w:spacing w:val="8"/>
          <w:sz w:val="22"/>
          <w:szCs w:val="22"/>
          <w:lang w:val="kk-KZ"/>
        </w:rPr>
        <w:t xml:space="preserve">отырып, оның мақсатын анықтауға болады. Зерттеу мақсаты әр түрлі </w:t>
      </w:r>
      <w:r w:rsidRPr="00E7430E">
        <w:rPr>
          <w:noProof/>
          <w:color w:val="000000"/>
          <w:spacing w:val="2"/>
          <w:sz w:val="22"/>
          <w:szCs w:val="22"/>
          <w:lang w:val="kk-KZ"/>
        </w:rPr>
        <w:t xml:space="preserve">әрекеттердің белгілі бір тетігі «мақсат– құрал– нәтиже» болып табылады. </w:t>
      </w:r>
      <w:r w:rsidRPr="00E7430E">
        <w:rPr>
          <w:noProof/>
          <w:color w:val="000000"/>
          <w:spacing w:val="1"/>
          <w:sz w:val="22"/>
          <w:szCs w:val="22"/>
          <w:lang w:val="kk-KZ"/>
        </w:rPr>
        <w:t xml:space="preserve">Мақсат </w:t>
      </w:r>
      <w:r w:rsidRPr="00E7430E">
        <w:rPr>
          <w:noProof/>
          <w:color w:val="000000"/>
          <w:spacing w:val="2"/>
          <w:sz w:val="22"/>
          <w:szCs w:val="22"/>
          <w:lang w:val="kk-KZ"/>
        </w:rPr>
        <w:t xml:space="preserve">– </w:t>
      </w:r>
      <w:r w:rsidRPr="00E7430E">
        <w:rPr>
          <w:noProof/>
          <w:color w:val="000000"/>
          <w:spacing w:val="1"/>
          <w:sz w:val="22"/>
          <w:szCs w:val="22"/>
          <w:lang w:val="kk-KZ"/>
        </w:rPr>
        <w:t xml:space="preserve">сезінілген бейне, пайдалы нәтиже, оған міндетті түрде қол жеткізеді. </w:t>
      </w:r>
      <w:r w:rsidRPr="00E7430E">
        <w:rPr>
          <w:sz w:val="22"/>
          <w:szCs w:val="22"/>
          <w:lang w:val="uk-UA"/>
        </w:rPr>
        <w:t xml:space="preserve">Ғылыми зерттеу өте күрделі, әр жағдайда өз логикасымен, зерттеу әдістерімен және ұйымдастырылуымен ерекшеленеді. </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b/>
          <w:i/>
          <w:lang w:val="kk-KZ"/>
        </w:rPr>
        <w:t xml:space="preserve">Болжам </w:t>
      </w:r>
      <w:r w:rsidRPr="00E7430E">
        <w:rPr>
          <w:rFonts w:ascii="Times New Roman" w:hAnsi="Times New Roman" w:cs="Times New Roman"/>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w:t>
      </w:r>
      <w:r w:rsidRPr="00E7430E">
        <w:rPr>
          <w:rFonts w:ascii="Times New Roman" w:hAnsi="Times New Roman" w:cs="Times New Roman"/>
          <w:i/>
          <w:lang w:val="kk-KZ"/>
        </w:rPr>
        <w:t>, ықтимал білім</w:t>
      </w:r>
      <w:r w:rsidRPr="00E7430E">
        <w:rPr>
          <w:rFonts w:ascii="Times New Roman" w:hAnsi="Times New Roman" w:cs="Times New Roman"/>
          <w:lang w:val="kk-KZ"/>
        </w:rPr>
        <w:t>. Оның шынайылығы мен шынайы еместігі әлі анықталмаған. Болжамның шынайылығы немесе шынайы емес екендігін анықтау – таным үдерісінің міндеті.</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lang w:val="kk-KZ"/>
        </w:rPr>
        <w:t xml:space="preserve">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w:t>
      </w:r>
      <w:r w:rsidRPr="00E7430E">
        <w:rPr>
          <w:rFonts w:ascii="Times New Roman" w:hAnsi="Times New Roman" w:cs="Times New Roman"/>
          <w:lang w:val="kk-KZ"/>
        </w:rPr>
        <w:lastRenderedPageBreak/>
        <w:t>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03654E" w:rsidRPr="00E7430E" w:rsidRDefault="0003654E" w:rsidP="006C7F2E">
      <w:pPr>
        <w:spacing w:after="0" w:line="240" w:lineRule="auto"/>
        <w:ind w:firstLine="567"/>
        <w:jc w:val="both"/>
        <w:rPr>
          <w:rFonts w:ascii="Times New Roman" w:hAnsi="Times New Roman" w:cs="Times New Roman"/>
          <w:b/>
          <w:i/>
          <w:lang w:val="kk-KZ"/>
        </w:rPr>
      </w:pPr>
      <w:r w:rsidRPr="00E7430E">
        <w:rPr>
          <w:rFonts w:ascii="Times New Roman" w:hAnsi="Times New Roman" w:cs="Times New Roman"/>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E7430E">
        <w:rPr>
          <w:rFonts w:ascii="Times New Roman" w:hAnsi="Times New Roman" w:cs="Times New Roman"/>
          <w:b/>
          <w:i/>
          <w:lang w:val="kk-KZ"/>
        </w:rPr>
        <w:t>„Егер. . . ,онда. . . ,өйткені. . . ”</w:t>
      </w:r>
    </w:p>
    <w:p w:rsidR="0003654E" w:rsidRPr="00E7430E" w:rsidRDefault="0003654E" w:rsidP="006C7F2E">
      <w:pPr>
        <w:spacing w:after="0" w:line="240" w:lineRule="auto"/>
        <w:ind w:firstLine="709"/>
        <w:jc w:val="both"/>
        <w:rPr>
          <w:rFonts w:ascii="Times New Roman" w:hAnsi="Times New Roman" w:cs="Times New Roman"/>
          <w:noProof/>
          <w:lang w:val="kk-KZ"/>
        </w:rPr>
      </w:pPr>
      <w:r w:rsidRPr="00E7430E">
        <w:rPr>
          <w:rFonts w:ascii="Times New Roman" w:hAnsi="Times New Roman" w:cs="Times New Roman"/>
          <w:lang w:val="kk-KZ"/>
        </w:rPr>
        <w:t xml:space="preserve">Бұл тізбек болжамның түсіндірілетін, сипатталатын, жобаланатын қызметтерін жүзеге асыруға мүмкіндік береді. </w:t>
      </w:r>
      <w:r w:rsidRPr="00E7430E">
        <w:rPr>
          <w:rFonts w:ascii="Times New Roman" w:hAnsi="Times New Roman" w:cs="Times New Roman"/>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03654E" w:rsidRPr="00E7430E" w:rsidRDefault="0003654E" w:rsidP="006C7F2E">
      <w:pPr>
        <w:spacing w:after="0" w:line="240" w:lineRule="auto"/>
        <w:ind w:firstLine="709"/>
        <w:jc w:val="both"/>
        <w:rPr>
          <w:rFonts w:ascii="Times New Roman" w:hAnsi="Times New Roman" w:cs="Times New Roman"/>
          <w:lang w:val="uk-UA"/>
        </w:rPr>
      </w:pPr>
      <w:r w:rsidRPr="00E7430E">
        <w:rPr>
          <w:rFonts w:ascii="Times New Roman" w:hAnsi="Times New Roman" w:cs="Times New Roman"/>
          <w:b/>
          <w:i/>
          <w:lang w:val="uk-UA"/>
        </w:rPr>
        <w:t>Зерттеудің жетекші идеясы</w:t>
      </w:r>
      <w:r w:rsidRPr="00E7430E">
        <w:rPr>
          <w:rFonts w:ascii="Times New Roman" w:hAnsi="Times New Roman" w:cs="Times New Roman"/>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03654E" w:rsidRPr="00E7430E" w:rsidRDefault="0003654E" w:rsidP="006C7F2E">
      <w:pPr>
        <w:spacing w:after="0" w:line="240" w:lineRule="auto"/>
        <w:ind w:firstLine="709"/>
        <w:jc w:val="both"/>
        <w:rPr>
          <w:rFonts w:ascii="Times New Roman" w:hAnsi="Times New Roman" w:cs="Times New Roman"/>
          <w:lang w:val="uk-UA"/>
        </w:rPr>
      </w:pPr>
      <w:r w:rsidRPr="00E7430E">
        <w:rPr>
          <w:rFonts w:ascii="Times New Roman" w:hAnsi="Times New Roman" w:cs="Times New Roman"/>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03654E" w:rsidRPr="00E7430E" w:rsidRDefault="0003654E" w:rsidP="006C7F2E">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4"/>
          <w:lang w:val="kk-KZ"/>
        </w:rPr>
        <w:t xml:space="preserve">Өзінің «Ғылыми зерттеудің әдіснамасы» атты кітабында Г.И. Рузавин болжамды </w:t>
      </w:r>
      <w:r w:rsidRPr="00E7430E">
        <w:rPr>
          <w:rFonts w:ascii="Times New Roman" w:hAnsi="Times New Roman" w:cs="Times New Roman"/>
          <w:noProof/>
          <w:color w:val="000000"/>
          <w:spacing w:val="3"/>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E7430E">
        <w:rPr>
          <w:rFonts w:ascii="Times New Roman" w:hAnsi="Times New Roman" w:cs="Times New Roman"/>
          <w:noProof/>
          <w:color w:val="000000"/>
          <w:spacing w:val="1"/>
          <w:lang w:val="kk-KZ"/>
        </w:rPr>
        <w:t xml:space="preserve">үдерісінде, (Н.К. Гончаров, М.А. Данилов, В.И. Загвязинский, Э.И. Моносзон, Я. Скалкова және </w:t>
      </w:r>
      <w:r w:rsidRPr="00E7430E">
        <w:rPr>
          <w:rFonts w:ascii="Times New Roman" w:hAnsi="Times New Roman" w:cs="Times New Roman"/>
          <w:noProof/>
          <w:color w:val="000000"/>
          <w:spacing w:val="6"/>
          <w:lang w:val="kk-KZ"/>
        </w:rPr>
        <w:t xml:space="preserve">басқалар) болжамның құрылымына қолданатын әдістерінде, жалпы педагогиканың </w:t>
      </w:r>
      <w:r w:rsidRPr="00E7430E">
        <w:rPr>
          <w:rFonts w:ascii="Times New Roman" w:hAnsi="Times New Roman" w:cs="Times New Roman"/>
          <w:noProof/>
          <w:color w:val="000000"/>
          <w:spacing w:val="3"/>
          <w:lang w:val="kk-KZ"/>
        </w:rPr>
        <w:t xml:space="preserve">әдіснамасына арналған жұмыстарда ғылыми болжамның мәселелері қозғалады </w:t>
      </w:r>
      <w:r w:rsidRPr="00E7430E">
        <w:rPr>
          <w:rFonts w:ascii="Times New Roman" w:hAnsi="Times New Roman" w:cs="Times New Roman"/>
          <w:noProof/>
          <w:color w:val="000000"/>
          <w:spacing w:val="1"/>
          <w:lang w:val="kk-KZ"/>
        </w:rPr>
        <w:t>(С.И.Архангельский, А.Д. Ботвинников, В.И. Журавлев, В.В. Краевский, А.Т. Куракин, Б.Т. Лих</w:t>
      </w:r>
      <w:r w:rsidRPr="00E7430E">
        <w:rPr>
          <w:rFonts w:ascii="Times New Roman" w:hAnsi="Times New Roman" w:cs="Times New Roman"/>
          <w:noProof/>
          <w:color w:val="000000"/>
          <w:spacing w:val="7"/>
          <w:lang w:val="kk-KZ"/>
        </w:rPr>
        <w:t>ачев, Л.И. Новикова). Жас ізденушілерге көмек ретінде ғылыми пікір</w:t>
      </w:r>
      <w:r w:rsidRPr="00E7430E">
        <w:rPr>
          <w:rFonts w:ascii="Times New Roman" w:hAnsi="Times New Roman" w:cs="Times New Roman"/>
          <w:noProof/>
          <w:color w:val="000000"/>
          <w:spacing w:val="-2"/>
          <w:lang w:val="kk-KZ"/>
        </w:rPr>
        <w:t xml:space="preserve">сайыстық </w:t>
      </w:r>
      <w:r w:rsidRPr="00E7430E">
        <w:rPr>
          <w:rFonts w:ascii="Times New Roman" w:hAnsi="Times New Roman" w:cs="Times New Roman"/>
          <w:noProof/>
          <w:color w:val="000000"/>
          <w:lang w:val="kk-KZ"/>
        </w:rPr>
        <w:t xml:space="preserve">мәнге </w:t>
      </w:r>
      <w:r w:rsidRPr="00E7430E">
        <w:rPr>
          <w:rFonts w:ascii="Times New Roman" w:hAnsi="Times New Roman" w:cs="Times New Roman"/>
          <w:noProof/>
          <w:color w:val="000000"/>
          <w:spacing w:val="-8"/>
          <w:lang w:val="kk-KZ"/>
        </w:rPr>
        <w:t xml:space="preserve">ие </w:t>
      </w:r>
      <w:r w:rsidRPr="00E7430E">
        <w:rPr>
          <w:rFonts w:ascii="Times New Roman" w:hAnsi="Times New Roman" w:cs="Times New Roman"/>
          <w:noProof/>
          <w:color w:val="000000"/>
          <w:spacing w:val="-2"/>
          <w:lang w:val="kk-KZ"/>
        </w:rPr>
        <w:t xml:space="preserve">болжам </w:t>
      </w:r>
      <w:r w:rsidRPr="00E7430E">
        <w:rPr>
          <w:rFonts w:ascii="Times New Roman" w:hAnsi="Times New Roman" w:cs="Times New Roman"/>
          <w:noProof/>
          <w:color w:val="000000"/>
          <w:lang w:val="kk-KZ"/>
        </w:rPr>
        <w:t xml:space="preserve">туралы </w:t>
      </w:r>
      <w:r w:rsidRPr="00E7430E">
        <w:rPr>
          <w:rFonts w:ascii="Times New Roman" w:hAnsi="Times New Roman" w:cs="Times New Roman"/>
          <w:noProof/>
          <w:color w:val="000000"/>
          <w:spacing w:val="-2"/>
          <w:lang w:val="kk-KZ"/>
        </w:rPr>
        <w:t>мақалаларда</w:t>
      </w:r>
      <w:r w:rsidRPr="00E7430E">
        <w:rPr>
          <w:rFonts w:ascii="Times New Roman" w:hAnsi="Times New Roman" w:cs="Times New Roman"/>
          <w:lang w:val="kk-KZ"/>
        </w:rPr>
        <w:t xml:space="preserve"> </w:t>
      </w:r>
      <w:r w:rsidRPr="00E7430E">
        <w:rPr>
          <w:rFonts w:ascii="Times New Roman" w:hAnsi="Times New Roman" w:cs="Times New Roman"/>
          <w:noProof/>
          <w:color w:val="000000"/>
          <w:spacing w:val="2"/>
          <w:lang w:val="kk-KZ"/>
        </w:rPr>
        <w:t xml:space="preserve">(Г.Х. Валеев, А.Ф. Закирова, А.В. Клименюк, Ш.И. Ганелин, </w:t>
      </w:r>
      <w:r w:rsidRPr="00E7430E">
        <w:rPr>
          <w:rFonts w:ascii="Times New Roman" w:hAnsi="Times New Roman" w:cs="Times New Roman"/>
          <w:noProof/>
          <w:color w:val="000000"/>
          <w:spacing w:val="6"/>
          <w:lang w:val="kk-KZ"/>
        </w:rPr>
        <w:t xml:space="preserve">М.Н. Скаткин, Г.Т. Хайруллин жэне басқалар), сондай-ақ, Г.В. Воробьев пен  </w:t>
      </w:r>
      <w:r w:rsidRPr="00E7430E">
        <w:rPr>
          <w:rFonts w:ascii="Times New Roman" w:hAnsi="Times New Roman" w:cs="Times New Roman"/>
          <w:noProof/>
          <w:color w:val="000000"/>
          <w:spacing w:val="3"/>
          <w:lang w:val="kk-KZ"/>
        </w:rPr>
        <w:t xml:space="preserve">В.И.Загвязинский және басқалардың жұмыстарында болжамның нақты мәселелері </w:t>
      </w:r>
      <w:r w:rsidRPr="00E7430E">
        <w:rPr>
          <w:rFonts w:ascii="Times New Roman" w:hAnsi="Times New Roman" w:cs="Times New Roman"/>
          <w:noProof/>
          <w:color w:val="000000"/>
          <w:spacing w:val="8"/>
          <w:lang w:val="kk-KZ"/>
        </w:rPr>
        <w:t>берілген. Ғалымдар болжамның түрлері, ғылыми жұмыстардағы оның рөлі, оның міндет</w:t>
      </w:r>
      <w:r w:rsidRPr="00E7430E">
        <w:rPr>
          <w:rFonts w:ascii="Times New Roman" w:hAnsi="Times New Roman" w:cs="Times New Roman"/>
          <w:noProof/>
          <w:color w:val="000000"/>
          <w:spacing w:val="7"/>
          <w:lang w:val="kk-KZ"/>
        </w:rPr>
        <w:t xml:space="preserve">термен қатынасы, болжамды құрастыруға қойылатын талаптар сияқты </w:t>
      </w:r>
      <w:r w:rsidRPr="00E7430E">
        <w:rPr>
          <w:rFonts w:ascii="Times New Roman" w:hAnsi="Times New Roman" w:cs="Times New Roman"/>
          <w:noProof/>
          <w:color w:val="000000"/>
          <w:spacing w:val="1"/>
          <w:lang w:val="kk-KZ"/>
        </w:rPr>
        <w:t>қағидаларды  жасайды.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2"/>
          <w:lang w:val="kk-KZ"/>
        </w:rPr>
        <w:t xml:space="preserve">Дегенмен, бұл мәселе толығымен зерттелмеген. Әйтсе де, КСРО ПҒА жалпы </w:t>
      </w:r>
      <w:r w:rsidRPr="00E7430E">
        <w:rPr>
          <w:rFonts w:ascii="Times New Roman" w:hAnsi="Times New Roman" w:cs="Times New Roman"/>
          <w:noProof/>
          <w:color w:val="000000"/>
          <w:spacing w:val="3"/>
          <w:lang w:val="kk-KZ"/>
        </w:rPr>
        <w:t xml:space="preserve">педагогика ғылыми зерттеу институтында жасалған С.У.Наушабаеваның «Болжам - </w:t>
      </w:r>
      <w:r w:rsidRPr="00E7430E">
        <w:rPr>
          <w:rFonts w:ascii="Times New Roman" w:hAnsi="Times New Roman" w:cs="Times New Roman"/>
          <w:noProof/>
          <w:color w:val="000000"/>
          <w:spacing w:val="2"/>
          <w:lang w:val="kk-KZ"/>
        </w:rPr>
        <w:t xml:space="preserve">дидактикалық зерттеудегі ғылыми білімді дамыту тәсілі ретінде» атты кандидаттық </w:t>
      </w:r>
      <w:r w:rsidRPr="00E7430E">
        <w:rPr>
          <w:rFonts w:ascii="Times New Roman" w:hAnsi="Times New Roman" w:cs="Times New Roman"/>
          <w:noProof/>
          <w:color w:val="000000"/>
          <w:spacing w:val="6"/>
          <w:lang w:val="kk-KZ"/>
        </w:rPr>
        <w:t xml:space="preserve">диссертациясында дидактикалық зерттеуде </w:t>
      </w:r>
      <w:r w:rsidRPr="00E7430E">
        <w:rPr>
          <w:rFonts w:ascii="Times New Roman" w:hAnsi="Times New Roman" w:cs="Times New Roman"/>
          <w:noProof/>
          <w:color w:val="000000"/>
          <w:spacing w:val="2"/>
          <w:lang w:val="kk-KZ"/>
        </w:rPr>
        <w:t xml:space="preserve">болжамды жасауда белгілі бір нақтылықты енгізді. Ғалым өз зерттеуінде болжамды </w:t>
      </w:r>
      <w:r w:rsidRPr="00E7430E">
        <w:rPr>
          <w:rFonts w:ascii="Times New Roman" w:hAnsi="Times New Roman" w:cs="Times New Roman"/>
          <w:noProof/>
          <w:color w:val="000000"/>
          <w:spacing w:val="1"/>
          <w:lang w:val="kk-KZ"/>
        </w:rPr>
        <w:t xml:space="preserve">болжанған мәселенің эксперименталды тексеруін алға жылжытудан құралған ғылыми </w:t>
      </w:r>
      <w:r w:rsidRPr="00E7430E">
        <w:rPr>
          <w:rFonts w:ascii="Times New Roman" w:hAnsi="Times New Roman" w:cs="Times New Roman"/>
          <w:noProof/>
          <w:color w:val="000000"/>
          <w:spacing w:val="7"/>
          <w:lang w:val="kk-KZ"/>
        </w:rPr>
        <w:t xml:space="preserve">білімді дамытудың тәсілі ретінде карастырды, болжамды нақтылы болжау </w:t>
      </w:r>
      <w:r w:rsidRPr="00E7430E">
        <w:rPr>
          <w:rFonts w:ascii="Times New Roman" w:hAnsi="Times New Roman" w:cs="Times New Roman"/>
          <w:noProof/>
          <w:color w:val="000000"/>
          <w:spacing w:val="2"/>
          <w:lang w:val="kk-KZ"/>
        </w:rPr>
        <w:t xml:space="preserve">түрінде зерделеуге ұмтылды. С.У. Наушабаева болжамды эксперименттік және теориялық тексерудің жүзеге асуының </w:t>
      </w:r>
      <w:r w:rsidRPr="00E7430E">
        <w:rPr>
          <w:rFonts w:ascii="Times New Roman" w:hAnsi="Times New Roman" w:cs="Times New Roman"/>
          <w:noProof/>
          <w:color w:val="000000"/>
          <w:spacing w:val="5"/>
          <w:lang w:val="kk-KZ"/>
        </w:rPr>
        <w:t xml:space="preserve">ерекшеліктерін және осы үдерістің дидактикалық зерттеулердің ақиқаттылығы мен </w:t>
      </w:r>
      <w:r w:rsidRPr="00E7430E">
        <w:rPr>
          <w:rFonts w:ascii="Times New Roman" w:hAnsi="Times New Roman" w:cs="Times New Roman"/>
          <w:noProof/>
          <w:color w:val="000000"/>
          <w:spacing w:val="2"/>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E7430E">
        <w:rPr>
          <w:rFonts w:ascii="Times New Roman" w:hAnsi="Times New Roman" w:cs="Times New Roman"/>
          <w:noProof/>
          <w:color w:val="000000"/>
          <w:spacing w:val="3"/>
          <w:lang w:val="kk-KZ"/>
        </w:rPr>
        <w:t xml:space="preserve">туындататын сілтемелерді жою жолдары белгіленді. Автор педагогиканың </w:t>
      </w:r>
      <w:r w:rsidRPr="00E7430E">
        <w:rPr>
          <w:rFonts w:ascii="Times New Roman" w:hAnsi="Times New Roman" w:cs="Times New Roman"/>
          <w:noProof/>
          <w:color w:val="000000"/>
          <w:spacing w:val="11"/>
          <w:lang w:val="kk-KZ"/>
        </w:rPr>
        <w:t xml:space="preserve">әдіснамасында болжамды зерттеудің қисынды құрылымының элементі ретінде </w:t>
      </w:r>
      <w:r w:rsidRPr="00E7430E">
        <w:rPr>
          <w:rFonts w:ascii="Times New Roman" w:hAnsi="Times New Roman" w:cs="Times New Roman"/>
          <w:noProof/>
          <w:color w:val="000000"/>
          <w:spacing w:val="3"/>
          <w:lang w:val="kk-KZ"/>
        </w:rPr>
        <w:t>қарастырды</w:t>
      </w:r>
      <w:r w:rsidRPr="00E7430E">
        <w:rPr>
          <w:rFonts w:ascii="Times New Roman" w:hAnsi="Times New Roman" w:cs="Times New Roman"/>
          <w:noProof/>
          <w:color w:val="000000"/>
          <w:spacing w:val="9"/>
          <w:lang w:val="kk-KZ"/>
        </w:rPr>
        <w:t xml:space="preserve">. Педагогикалық зерттеуде болжам </w:t>
      </w:r>
      <w:r w:rsidRPr="00E7430E">
        <w:rPr>
          <w:rFonts w:ascii="Times New Roman" w:hAnsi="Times New Roman" w:cs="Times New Roman"/>
          <w:noProof/>
          <w:color w:val="000000"/>
          <w:spacing w:val="5"/>
          <w:lang w:val="kk-KZ"/>
        </w:rPr>
        <w:t xml:space="preserve">бағыттаушы қызметті орындайды, мұның өзі жұмыстың нәтижесін және ғылыми ізденістің </w:t>
      </w:r>
      <w:r w:rsidRPr="00E7430E">
        <w:rPr>
          <w:rFonts w:ascii="Times New Roman" w:hAnsi="Times New Roman" w:cs="Times New Roman"/>
          <w:noProof/>
          <w:color w:val="000000"/>
          <w:spacing w:val="1"/>
          <w:lang w:val="kk-KZ"/>
        </w:rPr>
        <w:t>сипаттамасын анықтайды.</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5"/>
          <w:lang w:val="kk-KZ"/>
        </w:rPr>
        <w:t xml:space="preserve">Дидактикадағы эмпирикалық болжамға қолданатын, болжамның ғылыми </w:t>
      </w:r>
      <w:r w:rsidRPr="00E7430E">
        <w:rPr>
          <w:rFonts w:ascii="Times New Roman" w:hAnsi="Times New Roman" w:cs="Times New Roman"/>
          <w:noProof/>
          <w:color w:val="000000"/>
          <w:spacing w:val="8"/>
          <w:lang w:val="kk-KZ"/>
        </w:rPr>
        <w:t xml:space="preserve">талаптардың жүзеге асырылу ерекшеліктері айқындалғандықтан, дидактикалық </w:t>
      </w:r>
      <w:r w:rsidRPr="00E7430E">
        <w:rPr>
          <w:rFonts w:ascii="Times New Roman" w:hAnsi="Times New Roman" w:cs="Times New Roman"/>
          <w:noProof/>
          <w:color w:val="000000"/>
          <w:spacing w:val="3"/>
          <w:lang w:val="kk-KZ"/>
        </w:rPr>
        <w:t xml:space="preserve">зерттеулердегі болжамның ұтымды құрылуына осы жұмыстың нәтижелері көбірек </w:t>
      </w:r>
      <w:r w:rsidRPr="00E7430E">
        <w:rPr>
          <w:rFonts w:ascii="Times New Roman" w:hAnsi="Times New Roman" w:cs="Times New Roman"/>
          <w:noProof/>
          <w:color w:val="000000"/>
          <w:spacing w:val="1"/>
          <w:lang w:val="kk-KZ"/>
        </w:rPr>
        <w:t xml:space="preserve">септігін тигізеді. </w:t>
      </w:r>
      <w:r w:rsidRPr="00E7430E">
        <w:rPr>
          <w:rFonts w:ascii="Times New Roman" w:hAnsi="Times New Roman" w:cs="Times New Roman"/>
          <w:noProof/>
          <w:color w:val="000000"/>
          <w:spacing w:val="2"/>
          <w:lang w:val="kk-KZ"/>
        </w:rPr>
        <w:t xml:space="preserve">В.И. Загвязинский болжамның </w:t>
      </w:r>
      <w:r w:rsidRPr="00E7430E">
        <w:rPr>
          <w:rFonts w:ascii="Times New Roman" w:hAnsi="Times New Roman" w:cs="Times New Roman"/>
          <w:noProof/>
          <w:color w:val="000000"/>
          <w:spacing w:val="1"/>
          <w:lang w:val="kk-KZ"/>
        </w:rPr>
        <w:t xml:space="preserve">құрылуының осы қисынын қолдай отырып «түсіндірмелі байланыстылық қолдануды </w:t>
      </w:r>
      <w:r w:rsidRPr="00E7430E">
        <w:rPr>
          <w:rFonts w:ascii="Times New Roman" w:hAnsi="Times New Roman" w:cs="Times New Roman"/>
          <w:noProof/>
          <w:color w:val="000000"/>
          <w:spacing w:val="3"/>
          <w:lang w:val="kk-KZ"/>
        </w:rPr>
        <w:t xml:space="preserve">ұсынады: осыдан шығатын </w:t>
      </w:r>
      <w:r w:rsidRPr="00E7430E">
        <w:rPr>
          <w:rFonts w:ascii="Times New Roman" w:hAnsi="Times New Roman" w:cs="Times New Roman"/>
          <w:noProof/>
          <w:color w:val="000000"/>
          <w:spacing w:val="3"/>
          <w:lang w:val="kk-KZ"/>
        </w:rPr>
        <w:lastRenderedPageBreak/>
        <w:t xml:space="preserve">тұжырымдамалық </w:t>
      </w:r>
      <w:r w:rsidRPr="00E7430E">
        <w:rPr>
          <w:rFonts w:ascii="Times New Roman" w:hAnsi="Times New Roman" w:cs="Times New Roman"/>
          <w:noProof/>
          <w:color w:val="000000"/>
          <w:spacing w:val="4"/>
          <w:lang w:val="kk-KZ"/>
        </w:rPr>
        <w:t>қағидалар</w:t>
      </w:r>
      <w:r w:rsidRPr="00E7430E">
        <w:rPr>
          <w:rFonts w:ascii="Times New Roman" w:hAnsi="Times New Roman" w:cs="Times New Roman"/>
          <w:noProof/>
          <w:color w:val="000000"/>
          <w:spacing w:val="2"/>
          <w:lang w:val="kk-KZ"/>
        </w:rPr>
        <w:t>–</w:t>
      </w:r>
      <w:r w:rsidRPr="00E7430E">
        <w:rPr>
          <w:rFonts w:ascii="Times New Roman" w:hAnsi="Times New Roman" w:cs="Times New Roman"/>
          <w:noProof/>
          <w:color w:val="000000"/>
          <w:spacing w:val="4"/>
          <w:lang w:val="kk-KZ"/>
        </w:rPr>
        <w:t xml:space="preserve"> идея </w:t>
      </w:r>
      <w:r w:rsidRPr="00E7430E">
        <w:rPr>
          <w:rFonts w:ascii="Times New Roman" w:hAnsi="Times New Roman" w:cs="Times New Roman"/>
          <w:noProof/>
          <w:color w:val="000000"/>
          <w:spacing w:val="2"/>
          <w:lang w:val="kk-KZ"/>
        </w:rPr>
        <w:t xml:space="preserve">– </w:t>
      </w:r>
      <w:r w:rsidRPr="00E7430E">
        <w:rPr>
          <w:rFonts w:ascii="Times New Roman" w:hAnsi="Times New Roman" w:cs="Times New Roman"/>
          <w:noProof/>
          <w:color w:val="000000"/>
          <w:spacing w:val="4"/>
          <w:lang w:val="kk-KZ"/>
        </w:rPr>
        <w:t xml:space="preserve"> ой  болжам </w:t>
      </w:r>
      <w:r w:rsidRPr="00E7430E">
        <w:rPr>
          <w:rFonts w:ascii="Times New Roman" w:hAnsi="Times New Roman" w:cs="Times New Roman"/>
          <w:noProof/>
          <w:color w:val="000000"/>
          <w:spacing w:val="2"/>
          <w:lang w:val="kk-KZ"/>
        </w:rPr>
        <w:t xml:space="preserve">– </w:t>
      </w:r>
      <w:r w:rsidRPr="00E7430E">
        <w:rPr>
          <w:rFonts w:ascii="Times New Roman" w:hAnsi="Times New Roman" w:cs="Times New Roman"/>
          <w:noProof/>
          <w:color w:val="000000"/>
          <w:spacing w:val="4"/>
          <w:lang w:val="kk-KZ"/>
        </w:rPr>
        <w:t xml:space="preserve">тиімді </w:t>
      </w:r>
      <w:r w:rsidRPr="00E7430E">
        <w:rPr>
          <w:rFonts w:ascii="Times New Roman" w:hAnsi="Times New Roman" w:cs="Times New Roman"/>
          <w:noProof/>
          <w:color w:val="000000"/>
          <w:spacing w:val="2"/>
          <w:lang w:val="kk-KZ"/>
        </w:rPr>
        <w:t>–</w:t>
      </w:r>
      <w:r w:rsidRPr="00E7430E">
        <w:rPr>
          <w:rFonts w:ascii="Times New Roman" w:hAnsi="Times New Roman" w:cs="Times New Roman"/>
          <w:noProof/>
          <w:color w:val="000000"/>
          <w:spacing w:val="4"/>
          <w:lang w:val="kk-KZ"/>
        </w:rPr>
        <w:t xml:space="preserve"> нәтиже. Оның ойы бойынша, болжамның </w:t>
      </w:r>
      <w:r w:rsidRPr="00E7430E">
        <w:rPr>
          <w:rFonts w:ascii="Times New Roman" w:hAnsi="Times New Roman" w:cs="Times New Roman"/>
          <w:noProof/>
          <w:color w:val="000000"/>
          <w:spacing w:val="1"/>
          <w:lang w:val="kk-KZ"/>
        </w:rPr>
        <w:t xml:space="preserve">жасалуының бұндай қисыны инновациялык ізденістер мен жаңашылдық тәжірибеде нақты бақыланады. </w:t>
      </w:r>
      <w:r w:rsidRPr="00E7430E">
        <w:rPr>
          <w:rFonts w:ascii="Times New Roman" w:hAnsi="Times New Roman" w:cs="Times New Roman"/>
          <w:noProof/>
          <w:color w:val="000000"/>
          <w:spacing w:val="5"/>
          <w:lang w:val="kk-KZ"/>
        </w:rPr>
        <w:t xml:space="preserve">Педагогикалық зерттеудің болжамы келесі әдіснамалык талаптарға сәйкес келу </w:t>
      </w:r>
      <w:r w:rsidRPr="00E7430E">
        <w:rPr>
          <w:rFonts w:ascii="Times New Roman" w:hAnsi="Times New Roman" w:cs="Times New Roman"/>
          <w:noProof/>
          <w:color w:val="000000"/>
          <w:spacing w:val="1"/>
          <w:lang w:val="kk-KZ"/>
        </w:rPr>
        <w:t xml:space="preserve">керек: қисынды қарапайымдылық және қайшылықсыздық, ықтималдылық, қолдану </w:t>
      </w:r>
      <w:r w:rsidRPr="00E7430E">
        <w:rPr>
          <w:rFonts w:ascii="Times New Roman" w:hAnsi="Times New Roman" w:cs="Times New Roman"/>
          <w:noProof/>
          <w:color w:val="000000"/>
          <w:spacing w:val="2"/>
          <w:lang w:val="kk-KZ"/>
        </w:rPr>
        <w:t>аясының кеңдігі, тұжырымдамалық, ғылыми жаңалық және верификация.</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2"/>
          <w:lang w:val="kk-KZ"/>
        </w:rPr>
        <w:t xml:space="preserve">Бірінші талап – қисынды қарапайымдылық </w:t>
      </w:r>
      <w:r w:rsidRPr="00E7430E">
        <w:rPr>
          <w:rFonts w:ascii="Times New Roman" w:hAnsi="Times New Roman" w:cs="Times New Roman"/>
          <w:noProof/>
          <w:color w:val="000000"/>
          <w:spacing w:val="1"/>
          <w:lang w:val="kk-KZ"/>
        </w:rPr>
        <w:t xml:space="preserve">. Болжамның құрылуы алдында қандай да бір  кіріспе жасау </w:t>
      </w:r>
      <w:r w:rsidRPr="00E7430E">
        <w:rPr>
          <w:rFonts w:ascii="Times New Roman" w:hAnsi="Times New Roman" w:cs="Times New Roman"/>
          <w:noProof/>
          <w:color w:val="000000"/>
          <w:spacing w:val="2"/>
          <w:lang w:val="kk-KZ"/>
        </w:rPr>
        <w:t xml:space="preserve">көбінесе артық болып есептеледі: бекітуші эксперименттің, </w:t>
      </w:r>
      <w:r w:rsidRPr="00E7430E">
        <w:rPr>
          <w:rFonts w:ascii="Times New Roman" w:hAnsi="Times New Roman" w:cs="Times New Roman"/>
          <w:noProof/>
          <w:color w:val="000000"/>
          <w:spacing w:val="1"/>
          <w:lang w:val="kk-KZ"/>
        </w:rPr>
        <w:t>көрсетілген мәселені алдын</w:t>
      </w:r>
      <w:r w:rsidRPr="00E7430E">
        <w:rPr>
          <w:rFonts w:ascii="Times New Roman" w:hAnsi="Times New Roman" w:cs="Times New Roman"/>
          <w:noProof/>
          <w:color w:val="000000"/>
          <w:spacing w:val="2"/>
          <w:lang w:val="kk-KZ"/>
        </w:rPr>
        <w:t xml:space="preserve"> </w:t>
      </w:r>
      <w:r w:rsidRPr="00E7430E">
        <w:rPr>
          <w:rFonts w:ascii="Times New Roman" w:hAnsi="Times New Roman" w:cs="Times New Roman"/>
          <w:noProof/>
          <w:color w:val="000000"/>
          <w:spacing w:val="1"/>
          <w:lang w:val="kk-KZ"/>
        </w:rPr>
        <w:t xml:space="preserve">ала зерделеу және зерттеудің пәнін </w:t>
      </w:r>
      <w:r w:rsidRPr="00E7430E">
        <w:rPr>
          <w:rFonts w:ascii="Times New Roman" w:hAnsi="Times New Roman" w:cs="Times New Roman"/>
          <w:noProof/>
          <w:color w:val="000000"/>
          <w:spacing w:val="2"/>
          <w:lang w:val="kk-KZ"/>
        </w:rPr>
        <w:t xml:space="preserve">талдау нәтижесінде болжам жасалды. </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3"/>
          <w:lang w:val="kk-KZ"/>
        </w:rPr>
        <w:t xml:space="preserve">Диссертациялық зерттеулерде болжамдардың құрылуы төмендегідей болады. </w:t>
      </w:r>
      <w:r w:rsidRPr="00E7430E">
        <w:rPr>
          <w:rFonts w:ascii="Times New Roman" w:hAnsi="Times New Roman" w:cs="Times New Roman"/>
          <w:noProof/>
          <w:color w:val="000000"/>
          <w:spacing w:val="2"/>
          <w:lang w:val="kk-KZ"/>
        </w:rPr>
        <w:t xml:space="preserve">Тақырыбы: «Болашақ мұғалімдердің әлеуметтік-педагогикалық жұмысқа </w:t>
      </w:r>
      <w:r w:rsidRPr="00E7430E">
        <w:rPr>
          <w:rFonts w:ascii="Times New Roman" w:hAnsi="Times New Roman" w:cs="Times New Roman"/>
          <w:noProof/>
          <w:color w:val="000000"/>
          <w:spacing w:val="3"/>
          <w:lang w:val="kk-KZ"/>
        </w:rPr>
        <w:t xml:space="preserve">даярлау жүйесі». </w:t>
      </w:r>
      <w:r w:rsidRPr="00E7430E">
        <w:rPr>
          <w:rFonts w:ascii="Times New Roman" w:hAnsi="Times New Roman" w:cs="Times New Roman"/>
          <w:noProof/>
          <w:color w:val="000000"/>
          <w:spacing w:val="2"/>
          <w:lang w:val="kk-KZ"/>
        </w:rPr>
        <w:t xml:space="preserve">Болжамы: </w:t>
      </w:r>
      <w:r w:rsidRPr="00E7430E">
        <w:rPr>
          <w:rFonts w:ascii="Times New Roman" w:hAnsi="Times New Roman" w:cs="Times New Roman"/>
          <w:i/>
          <w:noProof/>
          <w:color w:val="000000"/>
          <w:spacing w:val="2"/>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E7430E">
        <w:rPr>
          <w:rFonts w:ascii="Times New Roman" w:hAnsi="Times New Roman" w:cs="Times New Roman"/>
          <w:noProof/>
          <w:color w:val="000000"/>
          <w:spacing w:val="2"/>
          <w:lang w:val="kk-KZ"/>
        </w:rPr>
        <w:t>–</w:t>
      </w:r>
      <w:r w:rsidRPr="00E7430E">
        <w:rPr>
          <w:rFonts w:ascii="Times New Roman" w:hAnsi="Times New Roman" w:cs="Times New Roman"/>
          <w:i/>
          <w:noProof/>
          <w:color w:val="000000"/>
          <w:spacing w:val="2"/>
          <w:lang w:val="kk-KZ"/>
        </w:rPr>
        <w:t xml:space="preserve">мақсатты, мазмұнды және </w:t>
      </w:r>
      <w:r w:rsidRPr="00E7430E">
        <w:rPr>
          <w:rFonts w:ascii="Times New Roman" w:hAnsi="Times New Roman" w:cs="Times New Roman"/>
          <w:i/>
          <w:noProof/>
          <w:color w:val="000000"/>
          <w:spacing w:val="1"/>
          <w:lang w:val="kk-KZ"/>
        </w:rPr>
        <w:t xml:space="preserve">үдерістік, онда жоғарғы оқу орнының педагогикалық үдерісінің кәсіби бағыттылығы </w:t>
      </w:r>
      <w:r w:rsidRPr="00E7430E">
        <w:rPr>
          <w:rFonts w:ascii="Times New Roman" w:hAnsi="Times New Roman" w:cs="Times New Roman"/>
          <w:i/>
          <w:noProof/>
          <w:color w:val="000000"/>
          <w:spacing w:val="2"/>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E7430E">
        <w:rPr>
          <w:rFonts w:ascii="Times New Roman" w:hAnsi="Times New Roman" w:cs="Times New Roman"/>
          <w:i/>
          <w:noProof/>
          <w:color w:val="000000"/>
          <w:spacing w:val="1"/>
          <w:lang w:val="kk-KZ"/>
        </w:rPr>
        <w:t>істегенде меңгереді</w:t>
      </w:r>
      <w:r w:rsidRPr="00E7430E">
        <w:rPr>
          <w:rFonts w:ascii="Times New Roman" w:hAnsi="Times New Roman" w:cs="Times New Roman"/>
          <w:noProof/>
          <w:color w:val="000000"/>
          <w:spacing w:val="1"/>
          <w:lang w:val="kk-KZ"/>
        </w:rPr>
        <w:t xml:space="preserve"> (Г. Ж. Меңлібекова).</w:t>
      </w:r>
    </w:p>
    <w:p w:rsidR="0003654E" w:rsidRPr="00E7430E" w:rsidRDefault="0003654E" w:rsidP="006C7F2E">
      <w:pPr>
        <w:pStyle w:val="21"/>
        <w:spacing w:after="0" w:line="240" w:lineRule="auto"/>
        <w:ind w:left="0" w:firstLine="709"/>
        <w:jc w:val="both"/>
        <w:rPr>
          <w:sz w:val="22"/>
          <w:szCs w:val="22"/>
          <w:lang w:val="uk-UA"/>
        </w:rPr>
      </w:pPr>
      <w:r w:rsidRPr="00E7430E">
        <w:rPr>
          <w:sz w:val="22"/>
          <w:szCs w:val="22"/>
          <w:lang w:val="uk-UA"/>
        </w:rPr>
        <w:t>Енді болжамға негіздей отырып</w:t>
      </w:r>
      <w:r w:rsidRPr="00E7430E">
        <w:rPr>
          <w:i/>
          <w:sz w:val="22"/>
          <w:szCs w:val="22"/>
          <w:lang w:val="uk-UA"/>
        </w:rPr>
        <w:t>, бріншіден</w:t>
      </w:r>
      <w:r w:rsidRPr="00E7430E">
        <w:rPr>
          <w:sz w:val="22"/>
          <w:szCs w:val="22"/>
          <w:lang w:val="uk-UA"/>
        </w:rPr>
        <w:t xml:space="preserve">, зерттеудің нақты міндеттерін белгілеу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E7430E">
        <w:rPr>
          <w:i/>
          <w:sz w:val="22"/>
          <w:szCs w:val="22"/>
          <w:lang w:val="uk-UA"/>
        </w:rPr>
        <w:t>Екіншіден</w:t>
      </w:r>
      <w:r w:rsidRPr="00E7430E">
        <w:rPr>
          <w:sz w:val="22"/>
          <w:szCs w:val="22"/>
          <w:lang w:val="uk-UA"/>
        </w:rPr>
        <w:t>, бар материалдарды жинақтау және оларды есепке алу. Олар –</w:t>
      </w:r>
      <w:r w:rsidRPr="00E7430E">
        <w:rPr>
          <w:sz w:val="22"/>
          <w:szCs w:val="22"/>
          <w:lang w:val="kk-KZ"/>
        </w:rPr>
        <w:t xml:space="preserve"> </w:t>
      </w:r>
      <w:r w:rsidRPr="00E7430E">
        <w:rPr>
          <w:sz w:val="22"/>
          <w:szCs w:val="22"/>
          <w:lang w:val="uk-UA"/>
        </w:rPr>
        <w:t>мәселенің тарихы мен теориялық жағдайын сипаттайтын әдебиеттер;</w:t>
      </w:r>
      <w:r w:rsidRPr="00E7430E">
        <w:rPr>
          <w:sz w:val="22"/>
          <w:szCs w:val="22"/>
          <w:lang w:val="kk-KZ"/>
        </w:rPr>
        <w:t xml:space="preserve"> </w:t>
      </w:r>
      <w:r w:rsidRPr="00E7430E">
        <w:rPr>
          <w:sz w:val="22"/>
          <w:szCs w:val="22"/>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03654E" w:rsidRPr="00E7430E" w:rsidRDefault="0003654E" w:rsidP="006C7F2E">
      <w:pPr>
        <w:pStyle w:val="21"/>
        <w:spacing w:after="0" w:line="240" w:lineRule="auto"/>
        <w:ind w:left="0" w:firstLine="709"/>
        <w:jc w:val="both"/>
        <w:rPr>
          <w:noProof/>
          <w:sz w:val="22"/>
          <w:szCs w:val="22"/>
          <w:lang w:val="uk-UA"/>
        </w:rPr>
      </w:pPr>
      <w:r w:rsidRPr="00E7430E">
        <w:rPr>
          <w:sz w:val="22"/>
          <w:szCs w:val="22"/>
          <w:lang w:val="uk-UA"/>
        </w:rPr>
        <w:t xml:space="preserve">Барлық материалдарды жинақтап, оларды есепке алып, талдап, қорытындылау үшін мыналарды жүзеге асару қажет: </w:t>
      </w:r>
      <w:r w:rsidRPr="00E7430E">
        <w:rPr>
          <w:i/>
          <w:sz w:val="22"/>
          <w:szCs w:val="22"/>
          <w:lang w:val="uk-UA"/>
        </w:rPr>
        <w:t>біріншіден</w:t>
      </w:r>
      <w:r w:rsidRPr="00E7430E">
        <w:rPr>
          <w:sz w:val="22"/>
          <w:szCs w:val="22"/>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E7430E">
        <w:rPr>
          <w:i/>
          <w:sz w:val="22"/>
          <w:szCs w:val="22"/>
          <w:lang w:val="uk-UA"/>
        </w:rPr>
        <w:t>екіншіден</w:t>
      </w:r>
      <w:r w:rsidRPr="00E7430E">
        <w:rPr>
          <w:sz w:val="22"/>
          <w:szCs w:val="22"/>
          <w:lang w:val="uk-UA"/>
        </w:rPr>
        <w:t xml:space="preserve">, эксперименттік тексеру және ұжымдық талқылау; </w:t>
      </w:r>
      <w:r w:rsidRPr="00E7430E">
        <w:rPr>
          <w:i/>
          <w:sz w:val="22"/>
          <w:szCs w:val="22"/>
          <w:lang w:val="uk-UA"/>
        </w:rPr>
        <w:t>үшіншіден,</w:t>
      </w:r>
      <w:r w:rsidRPr="00E7430E">
        <w:rPr>
          <w:sz w:val="22"/>
          <w:szCs w:val="22"/>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E7430E">
        <w:rPr>
          <w:i/>
          <w:sz w:val="22"/>
          <w:szCs w:val="22"/>
          <w:lang w:val="uk-UA"/>
        </w:rPr>
        <w:t>төртіншіден,</w:t>
      </w:r>
      <w:r w:rsidRPr="00E7430E">
        <w:rPr>
          <w:sz w:val="22"/>
          <w:szCs w:val="22"/>
          <w:lang w:val="uk-UA"/>
        </w:rPr>
        <w:t xml:space="preserve"> практикаға ендіру шарт, ол екі түрлі жағдайда жүзеге асады: тікелей нұсқау арқылы және ғылыми эксперимент арқылы. </w:t>
      </w:r>
      <w:r w:rsidRPr="00E7430E">
        <w:rPr>
          <w:b/>
          <w:noProof/>
          <w:sz w:val="22"/>
          <w:szCs w:val="22"/>
          <w:lang w:val="uk-UA"/>
        </w:rPr>
        <w:t xml:space="preserve"> </w:t>
      </w:r>
    </w:p>
    <w:p w:rsidR="0003654E" w:rsidRPr="00E7430E" w:rsidRDefault="0003654E" w:rsidP="006C7F2E">
      <w:pPr>
        <w:spacing w:after="0" w:line="240" w:lineRule="auto"/>
        <w:ind w:firstLine="709"/>
        <w:jc w:val="both"/>
        <w:rPr>
          <w:rFonts w:ascii="Times New Roman" w:hAnsi="Times New Roman" w:cs="Times New Roman"/>
          <w:lang w:val="kk-KZ"/>
        </w:rPr>
      </w:pPr>
      <w:r w:rsidRPr="00E7430E">
        <w:rPr>
          <w:rFonts w:ascii="Times New Roman" w:hAnsi="Times New Roman" w:cs="Times New Roman"/>
          <w:b/>
          <w:i/>
          <w:noProof/>
          <w:lang w:val="kk-KZ"/>
        </w:rPr>
        <w:t>Зерттеу міндеттерін</w:t>
      </w:r>
      <w:r w:rsidRPr="00E7430E">
        <w:rPr>
          <w:rFonts w:ascii="Times New Roman" w:hAnsi="Times New Roman" w:cs="Times New Roman"/>
          <w:noProof/>
          <w:lang w:val="kk-KZ"/>
        </w:rPr>
        <w:t xml:space="preserve">:  анықтау, айқындау, қорытындылау, нақтылау, ұсыну, тәжірибелік жұмыста тексеру тұрғысында құрылады. </w:t>
      </w:r>
      <w:r w:rsidRPr="00E7430E">
        <w:rPr>
          <w:rFonts w:ascii="Times New Roman" w:hAnsi="Times New Roman" w:cs="Times New Roman"/>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E7430E">
        <w:rPr>
          <w:rFonts w:ascii="Times New Roman" w:hAnsi="Times New Roman" w:cs="Times New Roman"/>
          <w:b/>
          <w:i/>
          <w:lang w:val="kk-KZ"/>
        </w:rPr>
        <w:t>тарихи-диагностикалық</w:t>
      </w:r>
      <w:r w:rsidRPr="00E7430E">
        <w:rPr>
          <w:rFonts w:ascii="Times New Roman" w:hAnsi="Times New Roman" w:cs="Times New Roman"/>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E7430E">
        <w:rPr>
          <w:rFonts w:ascii="Times New Roman" w:hAnsi="Times New Roman" w:cs="Times New Roman"/>
          <w:b/>
          <w:lang w:val="kk-KZ"/>
        </w:rPr>
        <w:t xml:space="preserve">– </w:t>
      </w:r>
      <w:r w:rsidRPr="00E7430E">
        <w:rPr>
          <w:rFonts w:ascii="Times New Roman" w:hAnsi="Times New Roman" w:cs="Times New Roman"/>
          <w:b/>
          <w:i/>
          <w:lang w:val="kk-KZ"/>
        </w:rPr>
        <w:t>теориялық-модельдік</w:t>
      </w:r>
      <w:r w:rsidRPr="00E7430E">
        <w:rPr>
          <w:rFonts w:ascii="Times New Roman" w:hAnsi="Times New Roman" w:cs="Times New Roman"/>
          <w:lang w:val="kk-KZ"/>
        </w:rPr>
        <w:t xml:space="preserve"> міндеттер тобы, бұл құрылымдық, оның қызметтері мен түрлендіру әдістерін анықтау, ашумен байланысты, үшіншісі – </w:t>
      </w:r>
      <w:r w:rsidRPr="00E7430E">
        <w:rPr>
          <w:rFonts w:ascii="Times New Roman" w:hAnsi="Times New Roman" w:cs="Times New Roman"/>
          <w:b/>
          <w:i/>
          <w:lang w:val="kk-KZ"/>
        </w:rPr>
        <w:t>тәжірибелік–түрлендіруші</w:t>
      </w:r>
      <w:r w:rsidRPr="00E7430E">
        <w:rPr>
          <w:rFonts w:ascii="Times New Roman" w:hAnsi="Times New Roman" w:cs="Times New Roman"/>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03654E" w:rsidRPr="00E7430E" w:rsidRDefault="0003654E" w:rsidP="006C7F2E">
      <w:pPr>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2"/>
          <w:lang w:val="kk-KZ"/>
        </w:rPr>
        <w:t>Зерттеу міндеттерін анықтайтын әр түрлі тәсілдер бар. В.П. Давыдовтың ойынша</w:t>
      </w:r>
      <w:r w:rsidRPr="00E7430E">
        <w:rPr>
          <w:rFonts w:ascii="Times New Roman" w:hAnsi="Times New Roman" w:cs="Times New Roman"/>
          <w:i/>
          <w:noProof/>
          <w:color w:val="000000"/>
          <w:spacing w:val="2"/>
          <w:lang w:val="kk-KZ"/>
        </w:rPr>
        <w:t xml:space="preserve">, </w:t>
      </w:r>
      <w:r w:rsidRPr="00E7430E">
        <w:rPr>
          <w:rFonts w:ascii="Times New Roman" w:hAnsi="Times New Roman" w:cs="Times New Roman"/>
          <w:b/>
          <w:i/>
          <w:noProof/>
          <w:color w:val="000000"/>
          <w:spacing w:val="2"/>
          <w:lang w:val="kk-KZ"/>
        </w:rPr>
        <w:t>бірінші міндет</w:t>
      </w:r>
      <w:r w:rsidRPr="00E7430E">
        <w:rPr>
          <w:rFonts w:ascii="Times New Roman" w:hAnsi="Times New Roman" w:cs="Times New Roman"/>
          <w:noProof/>
          <w:color w:val="000000"/>
          <w:spacing w:val="2"/>
          <w:lang w:val="kk-KZ"/>
        </w:rPr>
        <w:t xml:space="preserve"> – зерттелетін объектінің мәнін, табиғатын, </w:t>
      </w:r>
      <w:r w:rsidRPr="00E7430E">
        <w:rPr>
          <w:rFonts w:ascii="Times New Roman" w:hAnsi="Times New Roman" w:cs="Times New Roman"/>
          <w:noProof/>
          <w:color w:val="000000"/>
          <w:spacing w:val="3"/>
          <w:lang w:val="kk-KZ"/>
        </w:rPr>
        <w:t xml:space="preserve">құрылымын анықтаумен, нақтылаумен, әдіснамалық деректемемен және т.с.с. байланысты; </w:t>
      </w:r>
      <w:r w:rsidRPr="00E7430E">
        <w:rPr>
          <w:rFonts w:ascii="Times New Roman" w:hAnsi="Times New Roman" w:cs="Times New Roman"/>
          <w:b/>
          <w:i/>
          <w:noProof/>
          <w:color w:val="000000"/>
          <w:spacing w:val="3"/>
          <w:lang w:val="kk-KZ"/>
        </w:rPr>
        <w:t>екінші міндет</w:t>
      </w:r>
      <w:r w:rsidRPr="00E7430E">
        <w:rPr>
          <w:rFonts w:ascii="Times New Roman" w:hAnsi="Times New Roman" w:cs="Times New Roman"/>
          <w:noProof/>
          <w:color w:val="000000"/>
          <w:spacing w:val="3"/>
          <w:lang w:val="kk-KZ"/>
        </w:rPr>
        <w:t xml:space="preserve"> – зерттеу пәнінің нақты </w:t>
      </w:r>
      <w:r w:rsidRPr="00E7430E">
        <w:rPr>
          <w:rFonts w:ascii="Times New Roman" w:hAnsi="Times New Roman" w:cs="Times New Roman"/>
          <w:noProof/>
          <w:color w:val="000000"/>
          <w:spacing w:val="17"/>
          <w:lang w:val="kk-KZ"/>
        </w:rPr>
        <w:t xml:space="preserve">жағдайын талдаумен, оның даму динамикасы мен және ішкі </w:t>
      </w:r>
      <w:r w:rsidRPr="00E7430E">
        <w:rPr>
          <w:rFonts w:ascii="Times New Roman" w:hAnsi="Times New Roman" w:cs="Times New Roman"/>
          <w:noProof/>
          <w:color w:val="000000"/>
          <w:spacing w:val="2"/>
          <w:lang w:val="kk-KZ"/>
        </w:rPr>
        <w:t xml:space="preserve">қайшылықтармен байланысты; </w:t>
      </w:r>
      <w:r w:rsidRPr="00E7430E">
        <w:rPr>
          <w:rFonts w:ascii="Times New Roman" w:hAnsi="Times New Roman" w:cs="Times New Roman"/>
          <w:b/>
          <w:i/>
          <w:noProof/>
          <w:color w:val="000000"/>
          <w:spacing w:val="2"/>
          <w:lang w:val="kk-KZ"/>
        </w:rPr>
        <w:t xml:space="preserve">үшінші </w:t>
      </w:r>
      <w:r w:rsidRPr="00E7430E">
        <w:rPr>
          <w:rFonts w:ascii="Times New Roman" w:hAnsi="Times New Roman" w:cs="Times New Roman"/>
          <w:b/>
          <w:i/>
          <w:noProof/>
          <w:color w:val="000000"/>
          <w:spacing w:val="3"/>
          <w:lang w:val="kk-KZ"/>
        </w:rPr>
        <w:t>міндет</w:t>
      </w:r>
      <w:r w:rsidRPr="00E7430E">
        <w:rPr>
          <w:rFonts w:ascii="Times New Roman" w:hAnsi="Times New Roman" w:cs="Times New Roman"/>
          <w:b/>
          <w:noProof/>
          <w:color w:val="000000"/>
          <w:spacing w:val="3"/>
          <w:lang w:val="kk-KZ"/>
        </w:rPr>
        <w:t xml:space="preserve"> –</w:t>
      </w:r>
      <w:r w:rsidRPr="00E7430E">
        <w:rPr>
          <w:rFonts w:ascii="Times New Roman" w:hAnsi="Times New Roman" w:cs="Times New Roman"/>
          <w:noProof/>
          <w:color w:val="000000"/>
          <w:spacing w:val="2"/>
          <w:lang w:val="kk-KZ"/>
        </w:rPr>
        <w:t xml:space="preserve"> тәжірибелі тексерістің қайта </w:t>
      </w:r>
      <w:r w:rsidRPr="00E7430E">
        <w:rPr>
          <w:rFonts w:ascii="Times New Roman" w:hAnsi="Times New Roman" w:cs="Times New Roman"/>
          <w:noProof/>
          <w:color w:val="000000"/>
          <w:spacing w:val="9"/>
          <w:lang w:val="kk-KZ"/>
        </w:rPr>
        <w:t xml:space="preserve">жаңару әдістерімен байланысты; </w:t>
      </w:r>
      <w:r w:rsidRPr="00E7430E">
        <w:rPr>
          <w:rFonts w:ascii="Times New Roman" w:hAnsi="Times New Roman" w:cs="Times New Roman"/>
          <w:b/>
          <w:i/>
          <w:noProof/>
          <w:color w:val="000000"/>
          <w:spacing w:val="9"/>
          <w:lang w:val="kk-KZ"/>
        </w:rPr>
        <w:t>төртінші</w:t>
      </w:r>
      <w:r w:rsidRPr="00E7430E">
        <w:rPr>
          <w:rFonts w:ascii="Times New Roman" w:hAnsi="Times New Roman" w:cs="Times New Roman"/>
          <w:b/>
          <w:noProof/>
          <w:color w:val="000000"/>
          <w:spacing w:val="9"/>
          <w:lang w:val="kk-KZ"/>
        </w:rPr>
        <w:t xml:space="preserve"> </w:t>
      </w:r>
      <w:r w:rsidRPr="00E7430E">
        <w:rPr>
          <w:rFonts w:ascii="Times New Roman" w:hAnsi="Times New Roman" w:cs="Times New Roman"/>
          <w:b/>
          <w:i/>
          <w:noProof/>
          <w:color w:val="000000"/>
          <w:spacing w:val="3"/>
          <w:lang w:val="kk-KZ"/>
        </w:rPr>
        <w:t>міндет</w:t>
      </w:r>
      <w:r w:rsidRPr="00E7430E">
        <w:rPr>
          <w:rFonts w:ascii="Times New Roman" w:hAnsi="Times New Roman" w:cs="Times New Roman"/>
          <w:noProof/>
          <w:color w:val="000000"/>
          <w:spacing w:val="3"/>
          <w:lang w:val="kk-KZ"/>
        </w:rPr>
        <w:t xml:space="preserve"> –</w:t>
      </w:r>
      <w:r w:rsidRPr="00E7430E">
        <w:rPr>
          <w:rFonts w:ascii="Times New Roman" w:hAnsi="Times New Roman" w:cs="Times New Roman"/>
          <w:noProof/>
          <w:color w:val="000000"/>
          <w:spacing w:val="9"/>
          <w:lang w:val="kk-KZ"/>
        </w:rPr>
        <w:t xml:space="preserve"> зерттелетін құбылыстың, </w:t>
      </w:r>
      <w:r w:rsidRPr="00E7430E">
        <w:rPr>
          <w:rFonts w:ascii="Times New Roman" w:hAnsi="Times New Roman" w:cs="Times New Roman"/>
          <w:noProof/>
          <w:color w:val="000000"/>
          <w:spacing w:val="1"/>
          <w:lang w:val="kk-KZ"/>
        </w:rPr>
        <w:t xml:space="preserve">үдерістің тиімділігін, мүлтіксіздігін қамтамасыз етудің әдістері мен жолдарын </w:t>
      </w:r>
      <w:r w:rsidRPr="00E7430E">
        <w:rPr>
          <w:rFonts w:ascii="Times New Roman" w:hAnsi="Times New Roman" w:cs="Times New Roman"/>
          <w:noProof/>
          <w:color w:val="000000"/>
          <w:spacing w:val="9"/>
          <w:lang w:val="kk-KZ"/>
        </w:rPr>
        <w:t>анықтаумен, яғни жұмыстың қолданбалы аспектілерімен байланысты</w:t>
      </w:r>
      <w:r w:rsidRPr="00E7430E">
        <w:rPr>
          <w:rFonts w:ascii="Times New Roman" w:hAnsi="Times New Roman" w:cs="Times New Roman"/>
          <w:i/>
          <w:noProof/>
          <w:color w:val="000000"/>
          <w:spacing w:val="9"/>
          <w:lang w:val="kk-KZ"/>
        </w:rPr>
        <w:t xml:space="preserve">; </w:t>
      </w:r>
      <w:r w:rsidRPr="00E7430E">
        <w:rPr>
          <w:rFonts w:ascii="Times New Roman" w:hAnsi="Times New Roman" w:cs="Times New Roman"/>
          <w:b/>
          <w:i/>
          <w:noProof/>
          <w:color w:val="000000"/>
          <w:spacing w:val="8"/>
          <w:lang w:val="kk-KZ"/>
        </w:rPr>
        <w:t>бесінші</w:t>
      </w:r>
      <w:r w:rsidRPr="00E7430E">
        <w:rPr>
          <w:rFonts w:ascii="Times New Roman" w:hAnsi="Times New Roman" w:cs="Times New Roman"/>
          <w:b/>
          <w:i/>
          <w:noProof/>
          <w:color w:val="000000"/>
          <w:spacing w:val="3"/>
          <w:lang w:val="kk-KZ"/>
        </w:rPr>
        <w:t xml:space="preserve"> міндет</w:t>
      </w:r>
      <w:r w:rsidRPr="00E7430E">
        <w:rPr>
          <w:rFonts w:ascii="Times New Roman" w:hAnsi="Times New Roman" w:cs="Times New Roman"/>
          <w:noProof/>
          <w:color w:val="000000"/>
          <w:spacing w:val="3"/>
          <w:lang w:val="kk-KZ"/>
        </w:rPr>
        <w:t xml:space="preserve"> –</w:t>
      </w:r>
      <w:r w:rsidRPr="00E7430E">
        <w:rPr>
          <w:rFonts w:ascii="Times New Roman" w:hAnsi="Times New Roman" w:cs="Times New Roman"/>
          <w:noProof/>
          <w:color w:val="000000"/>
          <w:spacing w:val="8"/>
          <w:lang w:val="kk-KZ"/>
        </w:rPr>
        <w:t xml:space="preserve">  білім беру қызметкерлерінің әр түрлі санаттары үшін </w:t>
      </w:r>
      <w:r w:rsidRPr="00E7430E">
        <w:rPr>
          <w:rFonts w:ascii="Times New Roman" w:hAnsi="Times New Roman" w:cs="Times New Roman"/>
          <w:noProof/>
          <w:color w:val="000000"/>
          <w:spacing w:val="2"/>
          <w:lang w:val="kk-KZ"/>
        </w:rPr>
        <w:t xml:space="preserve">зерттелетін нысанның дамуын болжау немесе практикалық кепілдемелерді </w:t>
      </w:r>
      <w:r w:rsidRPr="00E7430E">
        <w:rPr>
          <w:rFonts w:ascii="Times New Roman" w:hAnsi="Times New Roman" w:cs="Times New Roman"/>
          <w:noProof/>
          <w:color w:val="000000"/>
          <w:spacing w:val="1"/>
          <w:lang w:val="kk-KZ"/>
        </w:rPr>
        <w:t xml:space="preserve">жетілдіру. </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E7430E">
        <w:rPr>
          <w:rFonts w:ascii="Times New Roman" w:hAnsi="Times New Roman" w:cs="Times New Roman"/>
          <w:noProof/>
          <w:color w:val="000000"/>
          <w:spacing w:val="2"/>
          <w:lang w:val="kk-KZ"/>
        </w:rPr>
        <w:t xml:space="preserve">В.М.Полонский педагогикалық зерттеудің міндеттерін анықтауда </w:t>
      </w:r>
      <w:r w:rsidRPr="00E7430E">
        <w:rPr>
          <w:rFonts w:ascii="Times New Roman" w:hAnsi="Times New Roman" w:cs="Times New Roman"/>
          <w:noProof/>
          <w:color w:val="000000"/>
          <w:spacing w:val="1"/>
          <w:lang w:val="kk-KZ"/>
        </w:rPr>
        <w:t xml:space="preserve">зерттеудің </w:t>
      </w:r>
      <w:r w:rsidRPr="00E7430E">
        <w:rPr>
          <w:rFonts w:ascii="Times New Roman" w:hAnsi="Times New Roman" w:cs="Times New Roman"/>
          <w:b/>
          <w:noProof/>
          <w:color w:val="000000"/>
          <w:spacing w:val="1"/>
          <w:lang w:val="kk-KZ"/>
        </w:rPr>
        <w:t>фасеттік жіктемесін</w:t>
      </w:r>
      <w:r w:rsidRPr="00E7430E">
        <w:rPr>
          <w:rFonts w:ascii="Times New Roman" w:hAnsi="Times New Roman" w:cs="Times New Roman"/>
          <w:noProof/>
          <w:color w:val="000000"/>
          <w:spacing w:val="1"/>
          <w:lang w:val="kk-KZ"/>
        </w:rPr>
        <w:t xml:space="preserve"> ұсынды. Бұл жіктемелерге сәйкес </w:t>
      </w:r>
      <w:r w:rsidRPr="00E7430E">
        <w:rPr>
          <w:rFonts w:ascii="Times New Roman" w:hAnsi="Times New Roman" w:cs="Times New Roman"/>
          <w:noProof/>
          <w:color w:val="000000"/>
          <w:spacing w:val="2"/>
          <w:lang w:val="kk-KZ"/>
        </w:rPr>
        <w:t xml:space="preserve">нақты ережелердің жиынтығы мен белгілер бойынша бөлудің қалыптасқан </w:t>
      </w:r>
      <w:r w:rsidRPr="00E7430E">
        <w:rPr>
          <w:rFonts w:ascii="Times New Roman" w:hAnsi="Times New Roman" w:cs="Times New Roman"/>
          <w:noProof/>
          <w:color w:val="000000"/>
          <w:lang w:val="kk-KZ"/>
        </w:rPr>
        <w:t xml:space="preserve">жүйесі негізінде көптеген нақты объектілерді топтарға реттеп бөлу тән. </w:t>
      </w:r>
      <w:r w:rsidRPr="00E7430E">
        <w:rPr>
          <w:rFonts w:ascii="Times New Roman" w:hAnsi="Times New Roman" w:cs="Times New Roman"/>
          <w:noProof/>
          <w:color w:val="000000"/>
          <w:spacing w:val="2"/>
          <w:lang w:val="kk-KZ"/>
        </w:rPr>
        <w:t xml:space="preserve">Фасет - қандай да бір белгі бойынша біріктірілген бірыңғай терминдер тобы </w:t>
      </w:r>
      <w:r w:rsidRPr="00E7430E">
        <w:rPr>
          <w:rFonts w:ascii="Times New Roman" w:hAnsi="Times New Roman" w:cs="Times New Roman"/>
          <w:noProof/>
          <w:color w:val="000000"/>
          <w:spacing w:val="1"/>
          <w:lang w:val="kk-KZ"/>
        </w:rPr>
        <w:t xml:space="preserve">(бөлу негіздемесінің сипаты). </w:t>
      </w:r>
      <w:r w:rsidRPr="00E7430E">
        <w:rPr>
          <w:rFonts w:ascii="Times New Roman" w:hAnsi="Times New Roman" w:cs="Times New Roman"/>
          <w:noProof/>
          <w:color w:val="000000"/>
          <w:spacing w:val="4"/>
          <w:lang w:val="kk-KZ"/>
        </w:rPr>
        <w:t xml:space="preserve">Зерттеудің </w:t>
      </w:r>
      <w:r w:rsidRPr="00E7430E">
        <w:rPr>
          <w:rFonts w:ascii="Times New Roman" w:hAnsi="Times New Roman" w:cs="Times New Roman"/>
          <w:i/>
          <w:noProof/>
          <w:color w:val="000000"/>
          <w:spacing w:val="4"/>
          <w:lang w:val="kk-KZ"/>
        </w:rPr>
        <w:t xml:space="preserve">фасеттік </w:t>
      </w:r>
      <w:r w:rsidRPr="00E7430E">
        <w:rPr>
          <w:rFonts w:ascii="Times New Roman" w:hAnsi="Times New Roman" w:cs="Times New Roman"/>
          <w:i/>
          <w:noProof/>
          <w:color w:val="000000"/>
          <w:spacing w:val="1"/>
          <w:lang w:val="kk-KZ"/>
        </w:rPr>
        <w:t>жіктемесі</w:t>
      </w:r>
      <w:r w:rsidRPr="00E7430E">
        <w:rPr>
          <w:rFonts w:ascii="Times New Roman" w:hAnsi="Times New Roman" w:cs="Times New Roman"/>
          <w:noProof/>
          <w:color w:val="000000"/>
          <w:spacing w:val="4"/>
          <w:lang w:val="kk-KZ"/>
        </w:rPr>
        <w:t xml:space="preserve">  — объектілерді зерттеудің </w:t>
      </w:r>
      <w:r w:rsidRPr="00E7430E">
        <w:rPr>
          <w:rFonts w:ascii="Times New Roman" w:hAnsi="Times New Roman" w:cs="Times New Roman"/>
          <w:noProof/>
          <w:color w:val="000000"/>
          <w:spacing w:val="3"/>
          <w:lang w:val="kk-KZ"/>
        </w:rPr>
        <w:t xml:space="preserve">түрлі жақтарын сипаттайтын тәуелсіз топтамаларға бөлу. </w:t>
      </w:r>
      <w:r w:rsidRPr="00E7430E">
        <w:rPr>
          <w:rFonts w:ascii="Times New Roman" w:hAnsi="Times New Roman" w:cs="Times New Roman"/>
          <w:noProof/>
          <w:color w:val="000000"/>
          <w:spacing w:val="4"/>
          <w:lang w:val="kk-KZ"/>
        </w:rPr>
        <w:t xml:space="preserve">Әр фасетке білім саласындағы ғылыми жұмыстардың түрлі белгілерін </w:t>
      </w:r>
      <w:r w:rsidRPr="00E7430E">
        <w:rPr>
          <w:rFonts w:ascii="Times New Roman" w:hAnsi="Times New Roman" w:cs="Times New Roman"/>
          <w:noProof/>
          <w:color w:val="000000"/>
          <w:spacing w:val="2"/>
          <w:lang w:val="kk-KZ"/>
        </w:rPr>
        <w:t xml:space="preserve">сипаттайтын көптеген терминдер кіреді. Теориялық және тәжірибелік </w:t>
      </w:r>
      <w:r w:rsidRPr="00E7430E">
        <w:rPr>
          <w:rFonts w:ascii="Times New Roman" w:hAnsi="Times New Roman" w:cs="Times New Roman"/>
          <w:noProof/>
          <w:color w:val="000000"/>
          <w:spacing w:val="1"/>
          <w:lang w:val="kk-KZ"/>
        </w:rPr>
        <w:t xml:space="preserve">маңыздылығы тұрғысынан зерттеудің сипатын көрсететін қасиеттің төрт түрін </w:t>
      </w:r>
      <w:r w:rsidRPr="00E7430E">
        <w:rPr>
          <w:rFonts w:ascii="Times New Roman" w:hAnsi="Times New Roman" w:cs="Times New Roman"/>
          <w:noProof/>
          <w:color w:val="000000"/>
          <w:spacing w:val="2"/>
          <w:lang w:val="kk-KZ"/>
        </w:rPr>
        <w:t>бөліп көрсетуге болады (міндеттер, нәтижелер, тұтынушы, басылым түрі).</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E7430E">
        <w:rPr>
          <w:rFonts w:ascii="Times New Roman" w:hAnsi="Times New Roman" w:cs="Times New Roman"/>
          <w:i/>
          <w:noProof/>
          <w:color w:val="000000"/>
          <w:spacing w:val="4"/>
          <w:lang w:val="kk-KZ"/>
        </w:rPr>
        <w:t>Бірінші фасет</w:t>
      </w:r>
      <w:r w:rsidRPr="00E7430E">
        <w:rPr>
          <w:rFonts w:ascii="Times New Roman" w:hAnsi="Times New Roman" w:cs="Times New Roman"/>
          <w:noProof/>
          <w:color w:val="000000"/>
          <w:spacing w:val="4"/>
          <w:lang w:val="kk-KZ"/>
        </w:rPr>
        <w:t xml:space="preserve"> – зерттеудің міндеттері  жұмысты жоспарланған </w:t>
      </w:r>
      <w:r w:rsidRPr="00E7430E">
        <w:rPr>
          <w:rFonts w:ascii="Times New Roman" w:hAnsi="Times New Roman" w:cs="Times New Roman"/>
          <w:noProof/>
          <w:color w:val="000000"/>
          <w:spacing w:val="3"/>
          <w:lang w:val="kk-KZ"/>
        </w:rPr>
        <w:t xml:space="preserve">мақсаттардың нәтижелері тұрғысынан сипаттайды. </w:t>
      </w:r>
      <w:r w:rsidRPr="00E7430E">
        <w:rPr>
          <w:rFonts w:ascii="Times New Roman" w:hAnsi="Times New Roman" w:cs="Times New Roman"/>
          <w:noProof/>
          <w:color w:val="000000"/>
          <w:spacing w:val="1"/>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E7430E">
        <w:rPr>
          <w:rFonts w:ascii="Times New Roman" w:hAnsi="Times New Roman" w:cs="Times New Roman"/>
          <w:noProof/>
          <w:color w:val="000000"/>
          <w:spacing w:val="4"/>
          <w:lang w:val="kk-KZ"/>
        </w:rPr>
        <w:t xml:space="preserve">зерттеу; қолдану; нақтылау; жалпылау; деректеу; талқылау; сипаттау; </w:t>
      </w:r>
      <w:r w:rsidRPr="00E7430E">
        <w:rPr>
          <w:rFonts w:ascii="Times New Roman" w:hAnsi="Times New Roman" w:cs="Times New Roman"/>
          <w:noProof/>
          <w:color w:val="000000"/>
          <w:spacing w:val="10"/>
          <w:lang w:val="kk-KZ"/>
        </w:rPr>
        <w:lastRenderedPageBreak/>
        <w:t xml:space="preserve">анықтау; бағалау ; дайындау; растау; бекіту; кұрастыру; </w:t>
      </w:r>
      <w:r w:rsidRPr="00E7430E">
        <w:rPr>
          <w:rFonts w:ascii="Times New Roman" w:hAnsi="Times New Roman" w:cs="Times New Roman"/>
          <w:noProof/>
          <w:color w:val="000000"/>
          <w:spacing w:val="1"/>
          <w:lang w:val="kk-KZ"/>
        </w:rPr>
        <w:t xml:space="preserve">тексеру; даму; қарастыру; жүйеге келтіру; жетілдіру; кұру; </w:t>
      </w:r>
      <w:r w:rsidRPr="00E7430E">
        <w:rPr>
          <w:rFonts w:ascii="Times New Roman" w:hAnsi="Times New Roman" w:cs="Times New Roman"/>
          <w:noProof/>
          <w:color w:val="000000"/>
          <w:spacing w:val="2"/>
          <w:lang w:val="kk-KZ"/>
        </w:rPr>
        <w:t>нақтылау; тұжырым; сипаттама.</w:t>
      </w:r>
    </w:p>
    <w:p w:rsidR="0003654E" w:rsidRPr="00E7430E" w:rsidRDefault="0003654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E7430E">
        <w:rPr>
          <w:rFonts w:ascii="Times New Roman" w:hAnsi="Times New Roman" w:cs="Times New Roman"/>
          <w:noProof/>
          <w:color w:val="000000"/>
          <w:spacing w:val="8"/>
          <w:lang w:val="kk-KZ"/>
        </w:rPr>
        <w:t xml:space="preserve">Сонымен, белгілі тақырып бойынша зерттеудің өзектілігі </w:t>
      </w:r>
      <w:r w:rsidRPr="00E7430E">
        <w:rPr>
          <w:rFonts w:ascii="Times New Roman" w:hAnsi="Times New Roman" w:cs="Times New Roman"/>
          <w:noProof/>
          <w:color w:val="000000"/>
          <w:spacing w:val="2"/>
          <w:lang w:val="kk-KZ"/>
        </w:rPr>
        <w:t>ретінде зерттеудің бөлімін жазудың әдістерін аша түсу қажет. Зерттеудің әдістері туралы оқулықтың 4.3. және 4.4.-тармақшаларын қараңыз.</w:t>
      </w:r>
    </w:p>
    <w:p w:rsidR="0003654E" w:rsidRPr="00E7430E" w:rsidRDefault="0003654E" w:rsidP="006C7F2E">
      <w:pPr>
        <w:shd w:val="clear" w:color="auto" w:fill="FFFFFF"/>
        <w:spacing w:after="0" w:line="240" w:lineRule="auto"/>
        <w:jc w:val="both"/>
        <w:rPr>
          <w:rFonts w:ascii="Times New Roman" w:hAnsi="Times New Roman" w:cs="Times New Roman"/>
          <w:lang w:val="kk-KZ"/>
        </w:rPr>
      </w:pPr>
    </w:p>
    <w:p w:rsidR="0003654E" w:rsidRPr="00E7430E" w:rsidRDefault="0003654E" w:rsidP="006C7F2E">
      <w:pPr>
        <w:spacing w:after="0" w:line="240" w:lineRule="auto"/>
        <w:jc w:val="both"/>
        <w:rPr>
          <w:rFonts w:ascii="Times New Roman" w:hAnsi="Times New Roman" w:cs="Times New Roman"/>
          <w:lang w:val="kk-KZ"/>
        </w:rPr>
      </w:pPr>
      <w:r w:rsidRPr="00E7430E">
        <w:rPr>
          <w:rFonts w:ascii="Times New Roman" w:hAnsi="Times New Roman" w:cs="Times New Roman"/>
          <w:b/>
          <w:bCs/>
          <w:lang w:val="kk-KZ"/>
        </w:rPr>
        <w:t>Сұрақтар мен тапсырмалар</w:t>
      </w:r>
    </w:p>
    <w:p w:rsidR="0003654E" w:rsidRPr="00E7430E" w:rsidRDefault="0003654E" w:rsidP="006C7F2E">
      <w:pPr>
        <w:spacing w:after="0" w:line="240" w:lineRule="auto"/>
        <w:jc w:val="both"/>
        <w:rPr>
          <w:rFonts w:ascii="Times New Roman" w:hAnsi="Times New Roman" w:cs="Times New Roman"/>
          <w:bCs/>
          <w:lang w:val="kk-KZ"/>
        </w:rPr>
      </w:pPr>
      <w:r w:rsidRPr="00E7430E">
        <w:rPr>
          <w:rFonts w:ascii="Times New Roman" w:hAnsi="Times New Roman" w:cs="Times New Roman"/>
          <w:lang w:val="kk-KZ"/>
        </w:rPr>
        <w:t>1.«Педагогикалық зерттеудің мәселесі және оның типологиясы»</w:t>
      </w:r>
      <w:r w:rsidRPr="00E7430E">
        <w:rPr>
          <w:rStyle w:val="apple-converted-space"/>
          <w:rFonts w:ascii="Times New Roman" w:eastAsia="Calibri" w:hAnsi="Times New Roman" w:cs="Times New Roman"/>
          <w:lang w:val="kk-KZ"/>
        </w:rPr>
        <w:t> </w:t>
      </w:r>
      <w:r w:rsidRPr="00E7430E">
        <w:rPr>
          <w:rFonts w:ascii="Times New Roman" w:hAnsi="Times New Roman" w:cs="Times New Roman"/>
          <w:lang w:val="kk-KZ"/>
        </w:rPr>
        <w:t xml:space="preserve">. тақырыбында </w:t>
      </w:r>
      <w:r w:rsidRPr="00E7430E">
        <w:rPr>
          <w:rFonts w:ascii="Times New Roman" w:hAnsi="Times New Roman" w:cs="Times New Roman"/>
          <w:bCs/>
          <w:lang w:val="kk-KZ"/>
        </w:rPr>
        <w:t>кесте толтырыңыз.</w:t>
      </w:r>
    </w:p>
    <w:p w:rsidR="0003654E" w:rsidRPr="00E7430E" w:rsidRDefault="0003654E" w:rsidP="006C7F2E">
      <w:pPr>
        <w:tabs>
          <w:tab w:val="left" w:pos="360"/>
          <w:tab w:val="left" w:pos="900"/>
        </w:tabs>
        <w:spacing w:after="0" w:line="240" w:lineRule="auto"/>
        <w:jc w:val="both"/>
        <w:rPr>
          <w:rFonts w:ascii="Times New Roman" w:hAnsi="Times New Roman" w:cs="Times New Roman"/>
          <w:b/>
          <w:lang w:val="kk-KZ"/>
        </w:rPr>
      </w:pPr>
      <w:r w:rsidRPr="00E7430E">
        <w:rPr>
          <w:rFonts w:ascii="Times New Roman" w:hAnsi="Times New Roman" w:cs="Times New Roman"/>
          <w:lang w:val="kk-KZ"/>
        </w:rPr>
        <w:t>2.Педагогикалық  зерттеудің ғылыми аппаратын жасау. М.Н. Скаткиннің,  Ю.К. Бабанскийдің, В.И. Загвязинскийдің, Я.Скалкованың, Г.Т. Хайруллиннің, А.Қ. Мыңбаеваның, Ғ.М. Кертаеваның, В.В. Егоровтың, А.А. Болатбаеваның</w:t>
      </w:r>
      <w:r w:rsidRPr="00E7430E">
        <w:rPr>
          <w:rFonts w:ascii="Times New Roman" w:eastAsia="Times New Roman CYR" w:hAnsi="Times New Roman" w:cs="Times New Roman"/>
          <w:lang w:val="kk-KZ"/>
        </w:rPr>
        <w:t xml:space="preserve"> </w:t>
      </w:r>
      <w:r w:rsidRPr="00E7430E">
        <w:rPr>
          <w:rFonts w:ascii="Times New Roman" w:hAnsi="Times New Roman" w:cs="Times New Roman"/>
          <w:lang w:val="kk-KZ"/>
        </w:rPr>
        <w:t>еңбектеріндегі педагогикалық зерттеу логикасын сипаттаңыз.</w:t>
      </w:r>
    </w:p>
    <w:p w:rsidR="0003654E" w:rsidRPr="00E7430E" w:rsidRDefault="0003654E" w:rsidP="006C7F2E">
      <w:pPr>
        <w:spacing w:after="0" w:line="240" w:lineRule="auto"/>
        <w:jc w:val="both"/>
        <w:rPr>
          <w:rFonts w:ascii="Times New Roman" w:hAnsi="Times New Roman" w:cs="Times New Roman"/>
          <w:lang w:val="kk-KZ"/>
        </w:rPr>
      </w:pPr>
      <w:r w:rsidRPr="00E7430E">
        <w:rPr>
          <w:rFonts w:ascii="Times New Roman" w:hAnsi="Times New Roman" w:cs="Times New Roman"/>
          <w:lang w:val="kk-KZ"/>
        </w:rPr>
        <w:t>3.«Докторлық диссертацияның құрылымы, ғылыми аппараты және библиографиясы»</w:t>
      </w:r>
      <w:r w:rsidRPr="00E7430E">
        <w:rPr>
          <w:rFonts w:ascii="Times New Roman" w:hAnsi="Times New Roman" w:cs="Times New Roman"/>
          <w:iCs/>
          <w:lang w:val="kk-KZ"/>
        </w:rPr>
        <w:t xml:space="preserve"> тақырыбында</w:t>
      </w:r>
      <w:r w:rsidRPr="00E7430E">
        <w:rPr>
          <w:rFonts w:ascii="Times New Roman" w:hAnsi="Times New Roman" w:cs="Times New Roman"/>
          <w:b/>
          <w:iCs/>
          <w:lang w:val="kk-KZ"/>
        </w:rPr>
        <w:t xml:space="preserve"> </w:t>
      </w:r>
      <w:r w:rsidRPr="00E7430E">
        <w:rPr>
          <w:rFonts w:ascii="Times New Roman" w:hAnsi="Times New Roman" w:cs="Times New Roman"/>
          <w:iCs/>
          <w:lang w:val="kk-KZ"/>
        </w:rPr>
        <w:t>технологиялық карта дайындаңыз</w:t>
      </w:r>
      <w:r w:rsidRPr="00E7430E">
        <w:rPr>
          <w:rFonts w:ascii="Times New Roman" w:hAnsi="Times New Roman" w:cs="Times New Roman"/>
          <w:lang w:val="kk-KZ"/>
        </w:rPr>
        <w:t>.</w:t>
      </w:r>
    </w:p>
    <w:p w:rsidR="0003654E" w:rsidRPr="00E7430E" w:rsidRDefault="0003654E" w:rsidP="006C7F2E">
      <w:pPr>
        <w:spacing w:after="0" w:line="240" w:lineRule="auto"/>
        <w:jc w:val="both"/>
        <w:rPr>
          <w:rFonts w:ascii="Times New Roman" w:hAnsi="Times New Roman" w:cs="Times New Roman"/>
          <w:lang w:val="kk-KZ"/>
        </w:rPr>
      </w:pPr>
      <w:r w:rsidRPr="00E7430E">
        <w:rPr>
          <w:rFonts w:ascii="Times New Roman" w:hAnsi="Times New Roman" w:cs="Times New Roman"/>
          <w:lang w:val="kk-KZ"/>
        </w:rPr>
        <w:t>4. А.В. Коржуевтің, А.Қ. Мыңбаеваның</w:t>
      </w:r>
      <w:r w:rsidRPr="00E7430E">
        <w:rPr>
          <w:rFonts w:ascii="Times New Roman" w:eastAsia="Times New Roman CYR" w:hAnsi="Times New Roman" w:cs="Times New Roman"/>
          <w:lang w:val="kk-KZ"/>
        </w:rPr>
        <w:t>, А.А</w:t>
      </w:r>
      <w:r w:rsidRPr="00E7430E">
        <w:rPr>
          <w:rFonts w:ascii="Times New Roman" w:hAnsi="Times New Roman" w:cs="Times New Roman"/>
          <w:lang w:val="kk-KZ"/>
        </w:rPr>
        <w:t xml:space="preserve"> </w:t>
      </w:r>
      <w:r w:rsidRPr="00E7430E">
        <w:rPr>
          <w:rFonts w:ascii="Times New Roman" w:eastAsia="Times New Roman CYR" w:hAnsi="Times New Roman" w:cs="Times New Roman"/>
          <w:lang w:val="kk-KZ"/>
        </w:rPr>
        <w:t xml:space="preserve">Болатбаеваның </w:t>
      </w:r>
      <w:r w:rsidRPr="00E7430E">
        <w:rPr>
          <w:rFonts w:ascii="Times New Roman" w:hAnsi="Times New Roman" w:cs="Times New Roman"/>
          <w:lang w:val="kk-KZ"/>
        </w:rPr>
        <w:t>еңбектеріндегі педагогикалық зерттеу логикасын нақтылаңыз.</w:t>
      </w:r>
    </w:p>
    <w:p w:rsidR="0003654E" w:rsidRPr="00E7430E" w:rsidRDefault="0003654E" w:rsidP="006C7F2E">
      <w:pPr>
        <w:spacing w:after="0" w:line="240" w:lineRule="auto"/>
        <w:jc w:val="both"/>
        <w:rPr>
          <w:rFonts w:ascii="Times New Roman" w:hAnsi="Times New Roman" w:cs="Times New Roman"/>
          <w:lang w:val="kk-KZ"/>
        </w:rPr>
      </w:pPr>
      <w:r w:rsidRPr="00E7430E">
        <w:rPr>
          <w:rFonts w:ascii="Times New Roman" w:hAnsi="Times New Roman" w:cs="Times New Roman"/>
          <w:lang w:val="kk-KZ"/>
        </w:rPr>
        <w:t xml:space="preserve">5. Мына тақырыптардағы </w:t>
      </w:r>
      <w:r w:rsidRPr="00E7430E">
        <w:rPr>
          <w:rFonts w:ascii="Times New Roman" w:hAnsi="Times New Roman" w:cs="Times New Roman"/>
          <w:b/>
          <w:lang w:val="kk-KZ"/>
        </w:rPr>
        <w:t>з</w:t>
      </w:r>
      <w:r w:rsidRPr="00E7430E">
        <w:rPr>
          <w:rFonts w:ascii="Times New Roman" w:hAnsi="Times New Roman" w:cs="Times New Roman"/>
          <w:lang w:val="kk-KZ"/>
        </w:rPr>
        <w:t>ерттеулердің қарама-қайшылықтарының құрастырылу қисынын түсіндіріңіз:</w:t>
      </w:r>
    </w:p>
    <w:p w:rsidR="0003654E" w:rsidRPr="00E7430E" w:rsidRDefault="0003654E" w:rsidP="006C7F2E">
      <w:pPr>
        <w:shd w:val="clear" w:color="auto" w:fill="FFFFFF"/>
        <w:spacing w:after="0" w:line="240" w:lineRule="auto"/>
        <w:ind w:firstLine="720"/>
        <w:jc w:val="both"/>
        <w:rPr>
          <w:rFonts w:ascii="Times New Roman" w:hAnsi="Times New Roman" w:cs="Times New Roman"/>
          <w:b/>
          <w:bCs/>
          <w:i/>
          <w:iCs/>
          <w:spacing w:val="-13"/>
          <w:lang w:val="kk-KZ"/>
        </w:rPr>
      </w:pPr>
      <w:r w:rsidRPr="00E7430E">
        <w:rPr>
          <w:rFonts w:ascii="Times New Roman" w:hAnsi="Times New Roman" w:cs="Times New Roman"/>
          <w:spacing w:val="-13"/>
          <w:lang w:val="kk-KZ"/>
        </w:rPr>
        <w:t>«</w:t>
      </w:r>
      <w:r w:rsidRPr="00E7430E">
        <w:rPr>
          <w:rFonts w:ascii="Times New Roman" w:hAnsi="Times New Roman" w:cs="Times New Roman"/>
          <w:lang w:val="kk-KZ"/>
        </w:rPr>
        <w:t>Жоғары оқу орнында болашақ жаратылыстану пәндері мұғалімін даярлаудың теориясы мен практикасы</w:t>
      </w:r>
      <w:r w:rsidRPr="00E7430E">
        <w:rPr>
          <w:rFonts w:ascii="Times New Roman" w:hAnsi="Times New Roman" w:cs="Times New Roman"/>
          <w:b/>
          <w:bCs/>
          <w:i/>
          <w:iCs/>
          <w:lang w:val="kk-KZ"/>
        </w:rPr>
        <w:t xml:space="preserve">» </w:t>
      </w:r>
      <w:r w:rsidRPr="00E7430E">
        <w:rPr>
          <w:rFonts w:ascii="Times New Roman" w:hAnsi="Times New Roman" w:cs="Times New Roman"/>
          <w:b/>
          <w:bCs/>
          <w:i/>
          <w:iCs/>
          <w:spacing w:val="-13"/>
          <w:lang w:val="kk-KZ"/>
        </w:rPr>
        <w:t xml:space="preserve"> (С.С.  Маусымбаев);</w:t>
      </w:r>
    </w:p>
    <w:p w:rsidR="0003654E" w:rsidRPr="00E7430E" w:rsidRDefault="0003654E" w:rsidP="006C7F2E">
      <w:pPr>
        <w:shd w:val="clear" w:color="auto" w:fill="FFFFFF"/>
        <w:spacing w:after="0" w:line="240" w:lineRule="auto"/>
        <w:jc w:val="both"/>
        <w:rPr>
          <w:rFonts w:ascii="Times New Roman" w:hAnsi="Times New Roman" w:cs="Times New Roman"/>
          <w:spacing w:val="-13"/>
          <w:lang w:val="kk-KZ"/>
        </w:rPr>
      </w:pPr>
      <w:r w:rsidRPr="00E7430E">
        <w:rPr>
          <w:rFonts w:ascii="Times New Roman" w:hAnsi="Times New Roman" w:cs="Times New Roman"/>
          <w:spacing w:val="-13"/>
          <w:lang w:val="kk-KZ"/>
        </w:rPr>
        <w:t xml:space="preserve">«Болашақ мұғалімнің деонтеологиялық даярлығын қалыптастыру» </w:t>
      </w:r>
      <w:r w:rsidRPr="00E7430E">
        <w:rPr>
          <w:rFonts w:ascii="Times New Roman" w:hAnsi="Times New Roman" w:cs="Times New Roman"/>
          <w:b/>
          <w:bCs/>
          <w:i/>
          <w:iCs/>
          <w:spacing w:val="-13"/>
          <w:lang w:val="kk-KZ"/>
        </w:rPr>
        <w:t>(Қ.М. Кертаева);</w:t>
      </w:r>
    </w:p>
    <w:p w:rsidR="0003654E" w:rsidRPr="00E7430E" w:rsidRDefault="0003654E" w:rsidP="006C7F2E">
      <w:pPr>
        <w:shd w:val="clear" w:color="auto" w:fill="FFFFFF"/>
        <w:spacing w:after="0" w:line="240" w:lineRule="auto"/>
        <w:ind w:firstLine="709"/>
        <w:jc w:val="both"/>
        <w:rPr>
          <w:rFonts w:ascii="Times New Roman" w:hAnsi="Times New Roman" w:cs="Times New Roman"/>
          <w:i/>
          <w:spacing w:val="-13"/>
          <w:lang w:val="kk-KZ"/>
        </w:rPr>
      </w:pPr>
      <w:r w:rsidRPr="00E7430E">
        <w:rPr>
          <w:rFonts w:ascii="Times New Roman" w:hAnsi="Times New Roman" w:cs="Times New Roman"/>
          <w:spacing w:val="-13"/>
          <w:lang w:val="kk-KZ"/>
        </w:rPr>
        <w:t>«Қазақстан Республикасының классикалық университтерінде студенттердің ғылыми-зерттеу жұмысының үздіксіз жүйесінің дамуы</w:t>
      </w:r>
      <w:r w:rsidRPr="00E7430E">
        <w:rPr>
          <w:rFonts w:ascii="Times New Roman" w:hAnsi="Times New Roman" w:cs="Times New Roman"/>
          <w:b/>
          <w:bCs/>
          <w:i/>
          <w:iCs/>
          <w:spacing w:val="-13"/>
          <w:lang w:val="kk-KZ"/>
        </w:rPr>
        <w:t>» (Ә.</w:t>
      </w:r>
      <w:r w:rsidRPr="00E7430E">
        <w:rPr>
          <w:rFonts w:ascii="Times New Roman" w:hAnsi="Times New Roman" w:cs="Times New Roman"/>
          <w:b/>
          <w:i/>
          <w:spacing w:val="-13"/>
          <w:lang w:val="kk-KZ"/>
        </w:rPr>
        <w:t>М. Құдайбергенова</w:t>
      </w:r>
      <w:r w:rsidRPr="00E7430E">
        <w:rPr>
          <w:rFonts w:ascii="Times New Roman" w:hAnsi="Times New Roman" w:cs="Times New Roman"/>
          <w:spacing w:val="-13"/>
          <w:lang w:val="kk-KZ"/>
        </w:rPr>
        <w:t>);</w:t>
      </w:r>
    </w:p>
    <w:p w:rsidR="0003654E" w:rsidRPr="00E7430E" w:rsidRDefault="0003654E" w:rsidP="006C7F2E">
      <w:pPr>
        <w:shd w:val="clear" w:color="auto" w:fill="FFFFFF"/>
        <w:spacing w:after="0" w:line="240" w:lineRule="auto"/>
        <w:jc w:val="both"/>
        <w:rPr>
          <w:rFonts w:ascii="Times New Roman" w:hAnsi="Times New Roman" w:cs="Times New Roman"/>
          <w:lang w:val="kk-KZ"/>
        </w:rPr>
      </w:pPr>
      <w:r w:rsidRPr="00E7430E">
        <w:rPr>
          <w:rFonts w:ascii="Times New Roman" w:hAnsi="Times New Roman" w:cs="Times New Roman"/>
          <w:noProof/>
          <w:color w:val="000000"/>
          <w:spacing w:val="2"/>
          <w:lang w:val="kk-KZ"/>
        </w:rPr>
        <w:t xml:space="preserve">6. </w:t>
      </w:r>
      <w:r w:rsidRPr="00E7430E">
        <w:rPr>
          <w:rFonts w:ascii="Times New Roman" w:hAnsi="Times New Roman" w:cs="Times New Roman"/>
          <w:lang w:val="kk-KZ"/>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03654E" w:rsidRPr="00E7430E" w:rsidRDefault="0003654E" w:rsidP="006C7F2E">
      <w:pPr>
        <w:tabs>
          <w:tab w:val="left" w:pos="900"/>
        </w:tabs>
        <w:spacing w:after="0" w:line="240" w:lineRule="auto"/>
        <w:jc w:val="both"/>
        <w:rPr>
          <w:rFonts w:ascii="Times New Roman" w:hAnsi="Times New Roman" w:cs="Times New Roman"/>
          <w:b/>
          <w:bCs/>
          <w:lang w:val="kk-KZ"/>
        </w:rPr>
      </w:pPr>
      <w:r w:rsidRPr="00E7430E">
        <w:rPr>
          <w:rFonts w:ascii="Times New Roman" w:hAnsi="Times New Roman" w:cs="Times New Roman"/>
          <w:lang w:val="kk-KZ"/>
        </w:rPr>
        <w:t xml:space="preserve"> </w:t>
      </w:r>
    </w:p>
    <w:p w:rsidR="0003654E" w:rsidRPr="00E7430E" w:rsidRDefault="0003654E" w:rsidP="006C7F2E">
      <w:pPr>
        <w:shd w:val="clear" w:color="auto" w:fill="FFFFFF"/>
        <w:spacing w:after="0" w:line="240" w:lineRule="auto"/>
        <w:jc w:val="both"/>
        <w:rPr>
          <w:rFonts w:ascii="Times New Roman" w:hAnsi="Times New Roman" w:cs="Times New Roman"/>
          <w:b/>
          <w:lang w:val="kk-KZ"/>
        </w:rPr>
      </w:pPr>
    </w:p>
    <w:p w:rsidR="0003654E" w:rsidRPr="00E7430E" w:rsidRDefault="0003654E" w:rsidP="006C7F2E">
      <w:pPr>
        <w:shd w:val="clear" w:color="auto" w:fill="FFFFFF"/>
        <w:spacing w:after="0" w:line="240" w:lineRule="auto"/>
        <w:ind w:firstLine="720"/>
        <w:jc w:val="center"/>
        <w:rPr>
          <w:rFonts w:ascii="Times New Roman" w:hAnsi="Times New Roman" w:cs="Times New Roman"/>
          <w:b/>
          <w:lang w:val="kk-KZ"/>
        </w:rPr>
      </w:pPr>
      <w:r w:rsidRPr="00E7430E">
        <w:rPr>
          <w:rFonts w:ascii="Times New Roman" w:hAnsi="Times New Roman" w:cs="Times New Roman"/>
          <w:b/>
          <w:lang w:val="kk-KZ"/>
        </w:rPr>
        <w:t>Негізгі әдебиет</w:t>
      </w:r>
    </w:p>
    <w:p w:rsidR="0003654E" w:rsidRPr="00E7430E" w:rsidRDefault="0003654E" w:rsidP="006C7F2E">
      <w:pPr>
        <w:spacing w:after="0" w:line="240" w:lineRule="auto"/>
        <w:ind w:firstLine="567"/>
        <w:jc w:val="both"/>
        <w:rPr>
          <w:rFonts w:ascii="Times New Roman" w:hAnsi="Times New Roman" w:cs="Times New Roman"/>
        </w:rPr>
      </w:pPr>
      <w:r w:rsidRPr="00E7430E">
        <w:rPr>
          <w:rFonts w:ascii="Times New Roman" w:hAnsi="Times New Roman" w:cs="Times New Roman"/>
        </w:rPr>
        <w:t>1. 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2. – С. 93-98.</w:t>
      </w:r>
    </w:p>
    <w:p w:rsidR="0003654E" w:rsidRPr="00E7430E" w:rsidRDefault="0003654E" w:rsidP="006C7F2E">
      <w:pPr>
        <w:pStyle w:val="15"/>
        <w:ind w:firstLine="567"/>
        <w:jc w:val="both"/>
        <w:rPr>
          <w:sz w:val="22"/>
          <w:szCs w:val="22"/>
          <w:lang w:val="kk-KZ"/>
        </w:rPr>
      </w:pPr>
      <w:r w:rsidRPr="00E7430E">
        <w:rPr>
          <w:sz w:val="22"/>
          <w:szCs w:val="22"/>
          <w:lang w:val="kk-KZ"/>
        </w:rPr>
        <w:t xml:space="preserve">2. </w:t>
      </w:r>
      <w:r w:rsidRPr="00E7430E">
        <w:rPr>
          <w:sz w:val="22"/>
          <w:szCs w:val="22"/>
        </w:rPr>
        <w:t>Мынбаева А.К</w:t>
      </w:r>
      <w:r w:rsidRPr="00E7430E">
        <w:rPr>
          <w:sz w:val="22"/>
          <w:szCs w:val="22"/>
          <w:lang w:val="kk-KZ"/>
        </w:rPr>
        <w:t>. Основы научно-педагогических исследований. – Алматы: Қазақ университеті, 2013. – 220 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lang w:val="kk-KZ"/>
        </w:rPr>
        <w:t>3. Кертаева Г.М., Боталова О.Б. Организация психолого-педагогических научных исследований: учебное пособие. – Павлодар: ТОО НПФ «ЭКО», 2008. - 387 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lang w:val="kk-KZ"/>
        </w:rPr>
        <w:t xml:space="preserve">3. </w:t>
      </w:r>
      <w:r w:rsidRPr="00E7430E">
        <w:rPr>
          <w:rFonts w:ascii="Times New Roman" w:hAnsi="Times New Roman" w:cs="Times New Roman"/>
        </w:rPr>
        <w:t>Клименюк А.В., Калита А.А., Бережная Э.П. Методология и методика педагогического исследования. Постановка цели и задач исследования. - Киев,1988. - 100 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rPr>
        <w:t>4. Волков Б.С., Волкова Н.В. Методология и методы психологического исследования: учебное пособие. – М.: КНОРУС, 2014. - 344с.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rPr>
        <w:t>5. Галагузова М.А. Диссертационные исследования по педагогике: вопросы и ответы: научно-практическое пособие. –Екатеринбург: «СВ-96», 2011. - 256 с.</w:t>
      </w:r>
    </w:p>
    <w:p w:rsidR="0003654E" w:rsidRPr="00E7430E" w:rsidRDefault="0003654E" w:rsidP="006C7F2E">
      <w:pPr>
        <w:tabs>
          <w:tab w:val="left" w:pos="5970"/>
        </w:tabs>
        <w:spacing w:after="0" w:line="240" w:lineRule="auto"/>
        <w:ind w:firstLine="567"/>
        <w:jc w:val="both"/>
        <w:rPr>
          <w:rFonts w:ascii="Times New Roman" w:hAnsi="Times New Roman" w:cs="Times New Roman"/>
          <w:lang w:val="kk-KZ"/>
        </w:rPr>
      </w:pPr>
      <w:r w:rsidRPr="00E7430E">
        <w:rPr>
          <w:rFonts w:ascii="Times New Roman" w:hAnsi="Times New Roman" w:cs="Times New Roman"/>
          <w:lang w:val="kk-KZ"/>
        </w:rPr>
        <w:t xml:space="preserve">6. </w:t>
      </w:r>
      <w:r w:rsidRPr="00E7430E">
        <w:rPr>
          <w:rFonts w:ascii="Times New Roman" w:hAnsi="Times New Roman" w:cs="Times New Roman"/>
        </w:rPr>
        <w:t>Громкова М.Т. Педагогика высшей школы.</w:t>
      </w:r>
      <w:r w:rsidRPr="00E7430E">
        <w:rPr>
          <w:rFonts w:ascii="Times New Roman" w:hAnsi="Times New Roman" w:cs="Times New Roman"/>
          <w:lang w:val="kk-KZ"/>
        </w:rPr>
        <w:t>: ЮНИТИ-ДАНА, 2012. – 447 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lang w:val="kk-KZ"/>
        </w:rPr>
        <w:t xml:space="preserve">7. </w:t>
      </w:r>
      <w:r w:rsidRPr="00E7430E">
        <w:rPr>
          <w:rFonts w:ascii="Times New Roman" w:hAnsi="Times New Roman" w:cs="Times New Roman"/>
        </w:rPr>
        <w:t>Давыдов В.П. Методология и методика педагогического исследования: Учебное пособие. - М.: Логос, 2006. - 128 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03654E" w:rsidRPr="00E7430E" w:rsidRDefault="0003654E" w:rsidP="006C7F2E">
      <w:pPr>
        <w:tabs>
          <w:tab w:val="left" w:pos="5970"/>
        </w:tabs>
        <w:spacing w:after="0" w:line="240" w:lineRule="auto"/>
        <w:ind w:firstLine="567"/>
        <w:jc w:val="both"/>
        <w:rPr>
          <w:rFonts w:ascii="Times New Roman" w:hAnsi="Times New Roman" w:cs="Times New Roman"/>
        </w:rPr>
      </w:pPr>
      <w:r w:rsidRPr="00E7430E">
        <w:rPr>
          <w:rFonts w:ascii="Times New Roman" w:hAnsi="Times New Roman" w:cs="Times New Roman"/>
        </w:rPr>
        <w:t>9..</w:t>
      </w:r>
      <w:r w:rsidRPr="00E7430E">
        <w:rPr>
          <w:rFonts w:ascii="Times New Roman" w:hAnsi="Times New Roman" w:cs="Times New Roman"/>
          <w:lang w:val="kk-KZ"/>
        </w:rPr>
        <w:t>Кертаева Г.М., Боталова О.Б. Организация психолого-педагогических научных исследований: учебное пособие. – Павлодар: ТОО НПФ «ЭКО», 2008. - 387 с.</w:t>
      </w:r>
    </w:p>
    <w:p w:rsidR="0003654E" w:rsidRPr="00E7430E" w:rsidRDefault="0003654E" w:rsidP="006C7F2E">
      <w:pPr>
        <w:pStyle w:val="15"/>
        <w:ind w:firstLine="567"/>
        <w:jc w:val="both"/>
        <w:rPr>
          <w:sz w:val="22"/>
          <w:szCs w:val="22"/>
          <w:lang w:val="kk-KZ"/>
        </w:rPr>
      </w:pPr>
      <w:r w:rsidRPr="00E7430E">
        <w:rPr>
          <w:sz w:val="22"/>
          <w:szCs w:val="22"/>
          <w:lang w:val="kk-KZ"/>
        </w:rPr>
        <w:t xml:space="preserve">10. Мардахаев Л.В. Магистерская диссертация: подготовка и защита: учебное пособие. – М№: Издательство РГСУ, 2013. 106 с. </w:t>
      </w:r>
    </w:p>
    <w:p w:rsidR="0003654E" w:rsidRPr="00E7430E" w:rsidRDefault="0003654E" w:rsidP="006C7F2E">
      <w:pPr>
        <w:tabs>
          <w:tab w:val="left" w:pos="0"/>
        </w:tabs>
        <w:spacing w:after="0" w:line="240" w:lineRule="auto"/>
        <w:ind w:firstLine="540"/>
        <w:jc w:val="both"/>
        <w:rPr>
          <w:rFonts w:ascii="Times New Roman" w:hAnsi="Times New Roman" w:cs="Times New Roman"/>
        </w:rPr>
      </w:pPr>
      <w:r w:rsidRPr="00E7430E">
        <w:rPr>
          <w:rFonts w:ascii="Times New Roman" w:hAnsi="Times New Roman" w:cs="Times New Roman"/>
          <w:lang w:val="kk-KZ"/>
        </w:rPr>
        <w:t>11</w:t>
      </w:r>
      <w:r w:rsidRPr="00E7430E">
        <w:rPr>
          <w:rFonts w:ascii="Times New Roman" w:hAnsi="Times New Roman" w:cs="Times New Roman"/>
        </w:rPr>
        <w:t>. Батурина Г.И. Концептуальность – один из основных критериев качества и эффективности научно-педагогических исследований</w:t>
      </w:r>
      <w:r w:rsidRPr="00E7430E">
        <w:rPr>
          <w:rFonts w:ascii="Times New Roman" w:hAnsi="Times New Roman" w:cs="Times New Roman"/>
          <w:lang w:val="kk-KZ"/>
        </w:rPr>
        <w:t xml:space="preserve"> </w:t>
      </w:r>
      <w:r w:rsidRPr="00E7430E">
        <w:rPr>
          <w:rFonts w:ascii="Times New Roman" w:hAnsi="Times New Roman" w:cs="Times New Roman"/>
        </w:rPr>
        <w:t>//Советская педагогика 1979.</w:t>
      </w:r>
      <w:r w:rsidRPr="00E7430E">
        <w:rPr>
          <w:rFonts w:ascii="Times New Roman" w:hAnsi="Times New Roman" w:cs="Times New Roman"/>
          <w:lang w:val="kk-KZ"/>
        </w:rPr>
        <w:t>-</w:t>
      </w:r>
      <w:r w:rsidRPr="00E7430E">
        <w:rPr>
          <w:rFonts w:ascii="Times New Roman" w:hAnsi="Times New Roman" w:cs="Times New Roman"/>
        </w:rPr>
        <w:t xml:space="preserve"> № 6.- С. 98-102.</w:t>
      </w:r>
    </w:p>
    <w:p w:rsidR="0003654E" w:rsidRPr="00E7430E" w:rsidRDefault="0003654E" w:rsidP="006C7F2E">
      <w:pPr>
        <w:tabs>
          <w:tab w:val="left" w:pos="0"/>
        </w:tabs>
        <w:spacing w:after="0" w:line="240" w:lineRule="auto"/>
        <w:ind w:firstLine="540"/>
        <w:jc w:val="both"/>
        <w:rPr>
          <w:rFonts w:ascii="Times New Roman" w:hAnsi="Times New Roman" w:cs="Times New Roman"/>
          <w:lang w:val="kk-KZ"/>
        </w:rPr>
      </w:pPr>
      <w:r w:rsidRPr="00E7430E">
        <w:rPr>
          <w:rFonts w:ascii="Times New Roman" w:hAnsi="Times New Roman" w:cs="Times New Roman"/>
          <w:lang w:val="kk-KZ"/>
        </w:rPr>
        <w:t>12. Жиенбаева С.Н. Педагогикалық ғылыми-зерттеу әдістемесі.- Алматы, 2010. 125 бет.</w:t>
      </w:r>
    </w:p>
    <w:p w:rsidR="0003654E" w:rsidRPr="00E7430E" w:rsidRDefault="0003654E" w:rsidP="006C7F2E">
      <w:pPr>
        <w:shd w:val="clear" w:color="auto" w:fill="FFFFFF"/>
        <w:spacing w:after="0" w:line="240" w:lineRule="auto"/>
        <w:ind w:firstLine="720"/>
        <w:jc w:val="both"/>
        <w:rPr>
          <w:rFonts w:ascii="Times New Roman" w:hAnsi="Times New Roman" w:cs="Times New Roman"/>
          <w:b/>
          <w:lang w:val="kk-KZ"/>
        </w:rPr>
      </w:pPr>
    </w:p>
    <w:p w:rsidR="00E7430E" w:rsidRDefault="00E7430E" w:rsidP="006C7F2E">
      <w:pPr>
        <w:shd w:val="clear" w:color="auto" w:fill="FFFFFF"/>
        <w:spacing w:after="0" w:line="240" w:lineRule="auto"/>
        <w:ind w:firstLine="720"/>
        <w:jc w:val="both"/>
        <w:rPr>
          <w:rFonts w:ascii="Times New Roman" w:hAnsi="Times New Roman" w:cs="Times New Roman"/>
          <w:sz w:val="28"/>
          <w:szCs w:val="28"/>
          <w:lang w:val="en-US"/>
        </w:rPr>
      </w:pPr>
    </w:p>
    <w:p w:rsidR="00E7430E" w:rsidRDefault="00E7430E" w:rsidP="006C7F2E">
      <w:pPr>
        <w:shd w:val="clear" w:color="auto" w:fill="FFFFFF"/>
        <w:spacing w:after="0" w:line="240" w:lineRule="auto"/>
        <w:ind w:firstLine="720"/>
        <w:jc w:val="both"/>
        <w:rPr>
          <w:rFonts w:ascii="Times New Roman" w:hAnsi="Times New Roman" w:cs="Times New Roman"/>
          <w:sz w:val="28"/>
          <w:szCs w:val="28"/>
          <w:lang w:val="en-US"/>
        </w:rPr>
      </w:pPr>
    </w:p>
    <w:p w:rsidR="00E7430E" w:rsidRDefault="00E7430E" w:rsidP="006C7F2E">
      <w:pPr>
        <w:shd w:val="clear" w:color="auto" w:fill="FFFFFF"/>
        <w:spacing w:after="0" w:line="240" w:lineRule="auto"/>
        <w:ind w:firstLine="720"/>
        <w:jc w:val="both"/>
        <w:rPr>
          <w:rFonts w:ascii="Times New Roman" w:hAnsi="Times New Roman" w:cs="Times New Roman"/>
          <w:sz w:val="28"/>
          <w:szCs w:val="28"/>
          <w:lang w:val="en-US"/>
        </w:rPr>
      </w:pPr>
    </w:p>
    <w:p w:rsidR="00756378" w:rsidRDefault="00756378" w:rsidP="006C7F2E">
      <w:pPr>
        <w:shd w:val="clear" w:color="auto" w:fill="FFFFFF"/>
        <w:spacing w:after="0" w:line="240" w:lineRule="auto"/>
        <w:ind w:firstLine="720"/>
        <w:jc w:val="both"/>
        <w:rPr>
          <w:rFonts w:ascii="Times New Roman" w:hAnsi="Times New Roman" w:cs="Times New Roman"/>
          <w:b/>
          <w:sz w:val="28"/>
          <w:szCs w:val="28"/>
          <w:lang w:val="en-US"/>
        </w:rPr>
      </w:pPr>
      <w:r w:rsidRPr="00756378">
        <w:rPr>
          <w:rFonts w:ascii="Times New Roman" w:hAnsi="Times New Roman" w:cs="Times New Roman"/>
          <w:sz w:val="28"/>
          <w:szCs w:val="28"/>
          <w:lang w:val="kk-KZ"/>
        </w:rPr>
        <w:t xml:space="preserve">7-дәріс. </w:t>
      </w:r>
      <w:r w:rsidRPr="00756378">
        <w:rPr>
          <w:rFonts w:ascii="Times New Roman" w:hAnsi="Times New Roman" w:cs="Times New Roman"/>
          <w:b/>
          <w:sz w:val="28"/>
          <w:szCs w:val="28"/>
          <w:lang w:val="kk-KZ"/>
        </w:rPr>
        <w:t>Нақты тақырып бойынша зерттеу әдістерін таңдау және негіздеу. Зерттеу әдістерін қолдануға қойылатын талаптар</w:t>
      </w:r>
    </w:p>
    <w:p w:rsidR="00B12DDF" w:rsidRPr="00756378" w:rsidRDefault="00B12DDF" w:rsidP="00B12DDF">
      <w:pPr>
        <w:shd w:val="clear" w:color="auto" w:fill="FFFFFF"/>
        <w:spacing w:after="0" w:line="240" w:lineRule="auto"/>
        <w:ind w:firstLine="720"/>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8-дәріс. Зерттеудің эмпирикалық әдістері</w:t>
      </w:r>
    </w:p>
    <w:p w:rsidR="00B12DDF" w:rsidRPr="00B12DDF" w:rsidRDefault="00B12DDF" w:rsidP="006C7F2E">
      <w:pPr>
        <w:shd w:val="clear" w:color="auto" w:fill="FFFFFF"/>
        <w:spacing w:after="0" w:line="240" w:lineRule="auto"/>
        <w:ind w:firstLine="720"/>
        <w:jc w:val="both"/>
        <w:rPr>
          <w:rFonts w:ascii="Times New Roman" w:hAnsi="Times New Roman" w:cs="Times New Roman"/>
          <w:b/>
          <w:sz w:val="28"/>
          <w:szCs w:val="28"/>
          <w:lang w:val="en-US"/>
        </w:rPr>
      </w:pPr>
    </w:p>
    <w:p w:rsidR="0003654E" w:rsidRDefault="0003654E" w:rsidP="006C7F2E">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
          <w:bCs/>
          <w:i/>
          <w:sz w:val="24"/>
          <w:szCs w:val="24"/>
          <w:lang w:val="kk-KZ"/>
        </w:rPr>
        <w:t>Байқау</w:t>
      </w:r>
      <w:r w:rsidRPr="00E740EE">
        <w:rPr>
          <w:rFonts w:ascii="Times New Roman" w:hAnsi="Times New Roman" w:cs="Times New Roman"/>
          <w:b/>
          <w:bCs/>
          <w:sz w:val="24"/>
          <w:szCs w:val="24"/>
          <w:lang w:val="kk-KZ"/>
        </w:rPr>
        <w:t xml:space="preserve"> </w:t>
      </w:r>
      <w:r w:rsidRPr="00E740EE">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сыртқы жақтары, қасиеттері мен белгілері туралы мәлімет алу. Бақылап-зерттеуге, еңалдымен, бақылаушының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Бақылаушының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бастапқы мақсаты нені бақылау керек және қандай құбылыстарға көңіл бөлу керектігін анықтайды. Түйсік, сезім арқылы қабылдау мен түсініктерден басқа бақылап-зерттеуде зерттеушінің өзіндік қабілеті де маңызды болып саналады.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Зерттеу барысында бақылап-зерттеу түрлерінің әр алуан жіктемесі ажыратуға болады:</w:t>
      </w:r>
    </w:p>
    <w:p w:rsidR="008D74C6" w:rsidRPr="00E740EE" w:rsidRDefault="008D74C6" w:rsidP="006C7F2E">
      <w:pPr>
        <w:tabs>
          <w:tab w:val="left" w:pos="0"/>
          <w:tab w:val="left" w:pos="851"/>
        </w:tabs>
        <w:spacing w:after="0" w:line="240" w:lineRule="auto"/>
        <w:ind w:firstLine="540"/>
        <w:jc w:val="both"/>
        <w:rPr>
          <w:rFonts w:ascii="Times New Roman" w:hAnsi="Times New Roman" w:cs="Times New Roman"/>
          <w:noProof/>
          <w:sz w:val="24"/>
          <w:szCs w:val="24"/>
          <w:lang w:val="uk-UA"/>
        </w:rPr>
      </w:pPr>
      <w:r w:rsidRPr="00E740EE">
        <w:rPr>
          <w:rFonts w:ascii="Times New Roman" w:hAnsi="Times New Roman" w:cs="Times New Roman"/>
          <w:noProof/>
          <w:sz w:val="24"/>
          <w:szCs w:val="24"/>
          <w:lang w:val="uk-UA"/>
        </w:rPr>
        <w:t>- тікелей бақылап-зерттеу, мұғалім-зерттеуші оқу-тәрбие жұмысының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техникасы мен әдісі таңдалып алынады;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rPr>
      </w:pPr>
      <w:r w:rsidRPr="00E740EE">
        <w:rPr>
          <w:rFonts w:ascii="Times New Roman" w:hAnsi="Times New Roman" w:cs="Times New Roman"/>
          <w:noProof/>
          <w:sz w:val="24"/>
          <w:szCs w:val="24"/>
          <w:lang w:val="uk-UA"/>
        </w:rPr>
        <w:t>- жанама бақылап-зерттеу, ол тікелей бақылап-зерттеуді толықтырады және ол зерттеушімен бірге және оның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lang w:val="uk-UA"/>
        </w:rPr>
        <w:t xml:space="preserve">бағдарламасы бойынша жұмыс істейтін өкілдер арқылы жүзеге асады. </w:t>
      </w:r>
      <w:r w:rsidRPr="00E740EE">
        <w:rPr>
          <w:rFonts w:ascii="Times New Roman" w:hAnsi="Times New Roman" w:cs="Times New Roman"/>
          <w:noProof/>
          <w:sz w:val="24"/>
          <w:szCs w:val="24"/>
        </w:rPr>
        <w:t>Зерттеуші біреу туралы немесе бір нәрсе туралы жанама деректер алады;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rPr>
      </w:pPr>
      <w:r w:rsidRPr="00E740EE">
        <w:rPr>
          <w:rFonts w:ascii="Times New Roman" w:hAnsi="Times New Roman" w:cs="Times New Roman"/>
          <w:noProof/>
          <w:sz w:val="24"/>
          <w:szCs w:val="24"/>
        </w:rPr>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rPr>
        <w:t>танымдық іс-әрекетінің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rPr>
        <w:t>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rPr>
        <w:t>бір-бірімен оңаша кезіндегі мінез-құлқы оларды бөтен біреулер бақылап отырған кездегі мінез-құлқынан әлдеқайда өзгеше болады: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rPr>
      </w:pPr>
      <w:r w:rsidRPr="00E740EE">
        <w:rPr>
          <w:rFonts w:ascii="Times New Roman" w:hAnsi="Times New Roman" w:cs="Times New Roman"/>
          <w:noProof/>
          <w:sz w:val="24"/>
          <w:szCs w:val="24"/>
        </w:rPr>
        <w:t>- үздіксіз бақылап-зерттеу оқыту процесін, екі-үш оқушының</w:t>
      </w:r>
      <w:r w:rsidRPr="00E740EE">
        <w:rPr>
          <w:rFonts w:ascii="Times New Roman" w:hAnsi="Times New Roman" w:cs="Times New Roman"/>
          <w:noProof/>
          <w:sz w:val="24"/>
          <w:szCs w:val="24"/>
          <w:lang w:val="kk-KZ"/>
        </w:rPr>
        <w:t xml:space="preserve"> </w:t>
      </w:r>
      <w:r w:rsidRPr="00E740EE">
        <w:rPr>
          <w:rFonts w:ascii="Times New Roman" w:hAnsi="Times New Roman" w:cs="Times New Roman"/>
          <w:noProof/>
          <w:sz w:val="24"/>
          <w:szCs w:val="24"/>
        </w:rPr>
        <w:t>сабақтағы, ойындағы, сыныптан тыс, мектептен тыс – оқу-тәрбие процесі физикалық қолайлы уақыттағы мінез-қ</w:t>
      </w:r>
      <w:r w:rsidRPr="00E740EE">
        <w:rPr>
          <w:rFonts w:ascii="Times New Roman" w:hAnsi="Times New Roman" w:cs="Times New Roman"/>
          <w:sz w:val="24"/>
          <w:szCs w:val="24"/>
          <w:lang w:val="uk-UA"/>
        </w:rPr>
        <w:t>ұ</w:t>
      </w:r>
      <w:r w:rsidRPr="00E740EE">
        <w:rPr>
          <w:rFonts w:ascii="Times New Roman" w:hAnsi="Times New Roman" w:cs="Times New Roman"/>
          <w:noProof/>
          <w:sz w:val="24"/>
          <w:szCs w:val="24"/>
        </w:rPr>
        <w:t>лқын зерттеуге үшін қолданылады;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rPr>
      </w:pPr>
      <w:r w:rsidRPr="00E740EE">
        <w:rPr>
          <w:rFonts w:ascii="Times New Roman" w:hAnsi="Times New Roman" w:cs="Times New Roman"/>
          <w:noProof/>
          <w:sz w:val="24"/>
          <w:szCs w:val="24"/>
        </w:rPr>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8D74C6" w:rsidRPr="00E740EE" w:rsidRDefault="008D74C6" w:rsidP="006C7F2E">
      <w:pPr>
        <w:pStyle w:val="ac"/>
        <w:widowControl w:val="0"/>
        <w:tabs>
          <w:tab w:val="left" w:pos="0"/>
        </w:tabs>
        <w:snapToGrid w:val="0"/>
        <w:spacing w:after="0"/>
        <w:ind w:left="0" w:firstLine="540"/>
        <w:jc w:val="both"/>
        <w:rPr>
          <w:sz w:val="24"/>
          <w:szCs w:val="24"/>
        </w:rPr>
      </w:pPr>
      <w:r w:rsidRPr="00E740EE">
        <w:rPr>
          <w:sz w:val="24"/>
          <w:szCs w:val="24"/>
        </w:rPr>
        <w:t>- монографиялық бақылап-зерттеу бір адамды немесе бір затты бақылау кезінде қолданылады;</w:t>
      </w:r>
    </w:p>
    <w:p w:rsidR="008D74C6" w:rsidRPr="00E740EE" w:rsidRDefault="008D74C6" w:rsidP="006C7F2E">
      <w:pPr>
        <w:tabs>
          <w:tab w:val="left" w:pos="0"/>
        </w:tabs>
        <w:spacing w:after="0" w:line="240" w:lineRule="auto"/>
        <w:ind w:firstLine="540"/>
        <w:jc w:val="both"/>
        <w:rPr>
          <w:rFonts w:ascii="Times New Roman" w:hAnsi="Times New Roman" w:cs="Times New Roman"/>
          <w:noProof/>
          <w:sz w:val="24"/>
          <w:szCs w:val="24"/>
        </w:rPr>
      </w:pPr>
      <w:r w:rsidRPr="00E740EE">
        <w:rPr>
          <w:rFonts w:ascii="Times New Roman" w:hAnsi="Times New Roman" w:cs="Times New Roman"/>
          <w:noProof/>
          <w:sz w:val="24"/>
          <w:szCs w:val="24"/>
        </w:rPr>
        <w:t>- бір бағытты бақылап-зерттеу жалпы тұтастықтан бақылап-зерттеу мақсатына сай бір құбылысты немесе деректі бақылау кезінде қолданылады;</w:t>
      </w:r>
    </w:p>
    <w:p w:rsidR="008D74C6" w:rsidRPr="00E740EE" w:rsidRDefault="008D74C6" w:rsidP="006C7F2E">
      <w:pPr>
        <w:pStyle w:val="ac"/>
        <w:widowControl w:val="0"/>
        <w:tabs>
          <w:tab w:val="left" w:pos="0"/>
        </w:tabs>
        <w:snapToGrid w:val="0"/>
        <w:spacing w:after="0"/>
        <w:ind w:left="0" w:firstLine="540"/>
        <w:jc w:val="both"/>
        <w:rPr>
          <w:sz w:val="24"/>
          <w:szCs w:val="24"/>
        </w:rPr>
      </w:pPr>
      <w:r w:rsidRPr="00E740EE">
        <w:rPr>
          <w:sz w:val="24"/>
          <w:szCs w:val="24"/>
        </w:rPr>
        <w:t>- бақылап-зерттеу және іздеу к</w:t>
      </w:r>
      <w:r w:rsidRPr="00E740EE">
        <w:rPr>
          <w:sz w:val="24"/>
          <w:szCs w:val="24"/>
          <w:lang w:val="uk-UA"/>
        </w:rPr>
        <w:t>ө</w:t>
      </w:r>
      <w:r w:rsidRPr="00E740EE">
        <w:rPr>
          <w:sz w:val="24"/>
          <w:szCs w:val="24"/>
        </w:rPr>
        <w:t xml:space="preserve">п деректер арасынан зерттеуші </w:t>
      </w:r>
      <w:r w:rsidRPr="00E740EE">
        <w:rPr>
          <w:sz w:val="24"/>
          <w:szCs w:val="24"/>
          <w:lang w:val="uk-UA"/>
        </w:rPr>
        <w:t>ө</w:t>
      </w:r>
      <w:r w:rsidRPr="00E740EE">
        <w:rPr>
          <w:sz w:val="24"/>
          <w:szCs w:val="24"/>
        </w:rPr>
        <w:t>зіне керек деректер мен қ</w:t>
      </w:r>
      <w:r w:rsidRPr="00E740EE">
        <w:rPr>
          <w:sz w:val="24"/>
          <w:szCs w:val="24"/>
          <w:lang w:val="uk-UA"/>
        </w:rPr>
        <w:t>ұ</w:t>
      </w:r>
      <w:r w:rsidRPr="00E740EE">
        <w:rPr>
          <w:sz w:val="24"/>
          <w:szCs w:val="24"/>
        </w:rPr>
        <w:t>былыстарды іздеген кезде қолданылады. М</w:t>
      </w:r>
      <w:r w:rsidRPr="00E740EE">
        <w:rPr>
          <w:sz w:val="24"/>
          <w:szCs w:val="24"/>
          <w:lang w:val="uk-UA"/>
        </w:rPr>
        <w:t>ұ</w:t>
      </w:r>
      <w:r w:rsidRPr="00E740EE">
        <w:rPr>
          <w:sz w:val="24"/>
          <w:szCs w:val="24"/>
        </w:rPr>
        <w:t>ндай бақылап-зерттеу үшін біршама уақыт пен зерттеушінің аналитикалық ж</w:t>
      </w:r>
      <w:r w:rsidRPr="00E740EE">
        <w:rPr>
          <w:sz w:val="24"/>
          <w:szCs w:val="24"/>
          <w:lang w:val="uk-UA"/>
        </w:rPr>
        <w:t>ұ</w:t>
      </w:r>
      <w:r w:rsidRPr="00E740EE">
        <w:rPr>
          <w:sz w:val="24"/>
          <w:szCs w:val="24"/>
        </w:rPr>
        <w:t>мыс жасауы қажет.</w:t>
      </w:r>
    </w:p>
    <w:p w:rsidR="008D74C6" w:rsidRPr="00E740EE" w:rsidRDefault="008D74C6" w:rsidP="006C7F2E">
      <w:pPr>
        <w:pStyle w:val="ac"/>
        <w:widowControl w:val="0"/>
        <w:tabs>
          <w:tab w:val="left" w:pos="0"/>
        </w:tabs>
        <w:snapToGrid w:val="0"/>
        <w:spacing w:after="0"/>
        <w:ind w:left="0" w:firstLine="540"/>
        <w:jc w:val="both"/>
        <w:rPr>
          <w:sz w:val="24"/>
          <w:szCs w:val="24"/>
        </w:rPr>
      </w:pPr>
      <w:r w:rsidRPr="00E740EE">
        <w:rPr>
          <w:sz w:val="24"/>
          <w:szCs w:val="24"/>
        </w:rPr>
        <w:t>Педагогикалық қ</w:t>
      </w:r>
      <w:r w:rsidRPr="00E740EE">
        <w:rPr>
          <w:sz w:val="24"/>
          <w:szCs w:val="24"/>
          <w:lang w:val="uk-UA"/>
        </w:rPr>
        <w:t>ұ</w:t>
      </w:r>
      <w:r w:rsidRPr="00E740EE">
        <w:rPr>
          <w:sz w:val="24"/>
          <w:szCs w:val="24"/>
        </w:rPr>
        <w:t xml:space="preserve">былыстар мен деректердің сандық және сапалық суреттемесі мен </w:t>
      </w:r>
      <w:r w:rsidRPr="00E740EE">
        <w:rPr>
          <w:sz w:val="24"/>
          <w:szCs w:val="24"/>
          <w:lang w:val="uk-UA"/>
        </w:rPr>
        <w:t>ө</w:t>
      </w:r>
      <w:r w:rsidRPr="00E740EE">
        <w:rPr>
          <w:sz w:val="24"/>
          <w:szCs w:val="24"/>
        </w:rPr>
        <w:t>лшемінің тәртібі бақылап-зерттеу</w:t>
      </w:r>
      <w:r w:rsidRPr="00E740EE">
        <w:rPr>
          <w:sz w:val="24"/>
          <w:szCs w:val="24"/>
          <w:lang w:val="uk-UA"/>
        </w:rPr>
        <w:t>дің</w:t>
      </w:r>
      <w:r w:rsidRPr="00E740EE">
        <w:rPr>
          <w:sz w:val="24"/>
          <w:szCs w:val="24"/>
        </w:rPr>
        <w:t xml:space="preserve"> негізін қ</w:t>
      </w:r>
      <w:r w:rsidRPr="00E740EE">
        <w:rPr>
          <w:sz w:val="24"/>
          <w:szCs w:val="24"/>
          <w:lang w:val="uk-UA"/>
        </w:rPr>
        <w:t>ұ</w:t>
      </w:r>
      <w:r w:rsidRPr="00E740EE">
        <w:rPr>
          <w:sz w:val="24"/>
          <w:szCs w:val="24"/>
        </w:rPr>
        <w:t xml:space="preserve">райды. </w:t>
      </w:r>
      <w:r w:rsidRPr="00E740EE">
        <w:rPr>
          <w:sz w:val="24"/>
          <w:szCs w:val="24"/>
          <w:lang w:val="kk-KZ"/>
        </w:rPr>
        <w:t>Ө</w:t>
      </w:r>
      <w:r w:rsidRPr="00E740EE">
        <w:rPr>
          <w:sz w:val="24"/>
          <w:szCs w:val="24"/>
        </w:rPr>
        <w:t xml:space="preserve">лшем – зерттеу объектісін сипаттайтын белгілі бір </w:t>
      </w:r>
      <w:r w:rsidRPr="00E740EE">
        <w:rPr>
          <w:sz w:val="24"/>
          <w:szCs w:val="24"/>
          <w:lang w:val="uk-UA"/>
        </w:rPr>
        <w:t>ө</w:t>
      </w:r>
      <w:r w:rsidRPr="00E740EE">
        <w:rPr>
          <w:sz w:val="24"/>
          <w:szCs w:val="24"/>
        </w:rPr>
        <w:t xml:space="preserve">лшем шамасының бірлік ретіндегі басқа біртекті шамаға қатынасын анықтау процесі. Сандық бақылап-зерттеулер мен </w:t>
      </w:r>
      <w:r w:rsidRPr="00E740EE">
        <w:rPr>
          <w:sz w:val="24"/>
          <w:szCs w:val="24"/>
          <w:lang w:val="uk-UA"/>
        </w:rPr>
        <w:t>ө</w:t>
      </w:r>
      <w:r w:rsidRPr="00E740EE">
        <w:rPr>
          <w:sz w:val="24"/>
          <w:szCs w:val="24"/>
        </w:rPr>
        <w:t xml:space="preserve">лшемдер оларды математикалық </w:t>
      </w:r>
      <w:r w:rsidRPr="00E740EE">
        <w:rPr>
          <w:sz w:val="24"/>
          <w:szCs w:val="24"/>
          <w:lang w:val="uk-UA"/>
        </w:rPr>
        <w:t>ө</w:t>
      </w:r>
      <w:r w:rsidRPr="00E740EE">
        <w:rPr>
          <w:sz w:val="24"/>
          <w:szCs w:val="24"/>
        </w:rPr>
        <w:t>ңдеуге жол ашып, теориялық болжамдардың эксперименталды тексеруін тиімдірек жүзеге асыруға мүмкіндік береді.</w:t>
      </w:r>
    </w:p>
    <w:p w:rsidR="008D74C6" w:rsidRPr="00E740EE" w:rsidRDefault="008D74C6" w:rsidP="006C7F2E">
      <w:pPr>
        <w:tabs>
          <w:tab w:val="left" w:pos="1100"/>
        </w:tabs>
        <w:spacing w:after="0" w:line="240" w:lineRule="auto"/>
        <w:ind w:firstLine="709"/>
        <w:contextualSpacing/>
        <w:jc w:val="both"/>
        <w:rPr>
          <w:rFonts w:ascii="Times New Roman" w:hAnsi="Times New Roman" w:cs="Times New Roman"/>
          <w:bCs/>
          <w:sz w:val="24"/>
          <w:szCs w:val="24"/>
          <w:lang w:val="kk-KZ"/>
        </w:rPr>
      </w:pPr>
    </w:p>
    <w:p w:rsidR="0003654E" w:rsidRPr="00E740EE" w:rsidRDefault="0003654E" w:rsidP="006C7F2E">
      <w:pPr>
        <w:tabs>
          <w:tab w:val="left" w:pos="1100"/>
        </w:tabs>
        <w:spacing w:after="0" w:line="240" w:lineRule="auto"/>
        <w:ind w:firstLine="709"/>
        <w:contextualSpacing/>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 xml:space="preserve">Әңгімелесу </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w:t>
      </w:r>
      <w:r w:rsidRPr="00E740EE">
        <w:rPr>
          <w:rFonts w:ascii="Times New Roman" w:hAnsi="Times New Roman" w:cs="Times New Roman"/>
          <w:bCs/>
          <w:sz w:val="24"/>
          <w:szCs w:val="24"/>
          <w:lang w:val="kk-KZ"/>
        </w:rPr>
        <w:lastRenderedPageBreak/>
        <w:t xml:space="preserve">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E740EE">
        <w:rPr>
          <w:rFonts w:ascii="Times New Roman" w:hAnsi="Times New Roman" w:cs="Times New Roman"/>
          <w:b/>
          <w:bCs/>
          <w:i/>
          <w:sz w:val="24"/>
          <w:szCs w:val="24"/>
          <w:lang w:val="kk-KZ"/>
        </w:rPr>
        <w:t>Сұхбат</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E740EE">
        <w:rPr>
          <w:rFonts w:ascii="Times New Roman" w:hAnsi="Times New Roman" w:cs="Times New Roman"/>
          <w:b/>
          <w:bCs/>
          <w:i/>
          <w:sz w:val="24"/>
          <w:szCs w:val="24"/>
          <w:lang w:val="kk-KZ"/>
        </w:rPr>
        <w:t>Сауалнама жүргізу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03654E" w:rsidRPr="00E740EE" w:rsidRDefault="0003654E"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
          <w:bCs/>
          <w:i/>
          <w:sz w:val="24"/>
          <w:szCs w:val="24"/>
          <w:lang w:val="kk-KZ"/>
        </w:rPr>
        <w:t>Сырттай сауалнама алу</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03654E" w:rsidRPr="00E740EE" w:rsidRDefault="0003654E"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Эмпирикалық танымда байқаудан бөлек экспериментті қолданады. </w:t>
      </w:r>
      <w:r w:rsidRPr="00E740EE">
        <w:rPr>
          <w:rFonts w:ascii="Times New Roman" w:hAnsi="Times New Roman" w:cs="Times New Roman"/>
          <w:b/>
          <w:bCs/>
          <w:i/>
          <w:sz w:val="24"/>
          <w:szCs w:val="24"/>
          <w:lang w:val="kk-KZ"/>
        </w:rPr>
        <w:t xml:space="preserve">Эксперимент </w:t>
      </w:r>
      <w:r w:rsidRPr="00E740EE">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03654E" w:rsidRPr="00E740EE" w:rsidRDefault="0003654E"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E740EE">
        <w:rPr>
          <w:rFonts w:ascii="Times New Roman" w:hAnsi="Times New Roman" w:cs="Times New Roman"/>
          <w:bCs/>
          <w:i/>
          <w:iCs/>
          <w:sz w:val="24"/>
          <w:szCs w:val="24"/>
          <w:lang w:val="kk-KZ"/>
        </w:rPr>
        <w:t>Біріншісі –</w:t>
      </w:r>
      <w:r w:rsidRPr="00E740EE">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03654E" w:rsidRPr="00E740EE" w:rsidRDefault="0003654E"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03654E" w:rsidRPr="00E740EE" w:rsidRDefault="0003654E" w:rsidP="006C7F2E">
      <w:pPr>
        <w:spacing w:after="0" w:line="240" w:lineRule="auto"/>
        <w:ind w:firstLine="700"/>
        <w:jc w:val="both"/>
        <w:rPr>
          <w:rFonts w:ascii="Times New Roman" w:hAnsi="Times New Roman" w:cs="Times New Roman"/>
          <w:bCs/>
          <w:sz w:val="24"/>
          <w:szCs w:val="24"/>
          <w:lang w:val="kk-KZ"/>
        </w:rPr>
      </w:pPr>
      <w:r w:rsidRPr="00E740EE">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r w:rsidRPr="00E740EE">
        <w:rPr>
          <w:rFonts w:ascii="Times New Roman" w:hAnsi="Times New Roman" w:cs="Times New Roman"/>
          <w:b/>
          <w:bCs/>
          <w:i/>
          <w:sz w:val="24"/>
          <w:szCs w:val="24"/>
          <w:lang w:val="kk-KZ"/>
        </w:rPr>
        <w:t>Педагогикалық консилиум әдісі.</w:t>
      </w:r>
      <w:r w:rsidRPr="00E740EE">
        <w:rPr>
          <w:rFonts w:ascii="Times New Roman" w:hAnsi="Times New Roman" w:cs="Times New Roman"/>
          <w:bCs/>
          <w:i/>
          <w:sz w:val="24"/>
          <w:szCs w:val="24"/>
          <w:lang w:val="kk-KZ"/>
        </w:rPr>
        <w:t xml:space="preserve"> </w:t>
      </w:r>
      <w:r w:rsidRPr="00E740EE">
        <w:rPr>
          <w:rFonts w:ascii="Times New Roman" w:hAnsi="Times New Roman" w:cs="Times New Roman"/>
          <w:bCs/>
          <w:sz w:val="24"/>
          <w:szCs w:val="24"/>
          <w:lang w:val="kk-KZ"/>
        </w:rPr>
        <w:t xml:space="preserve">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 </w:t>
      </w:r>
      <w:r w:rsidRPr="00E740EE">
        <w:rPr>
          <w:rFonts w:ascii="Times New Roman" w:hAnsi="Times New Roman" w:cs="Times New Roman"/>
          <w:b/>
          <w:bCs/>
          <w:i/>
          <w:sz w:val="24"/>
          <w:szCs w:val="24"/>
          <w:lang w:val="kk-KZ"/>
        </w:rPr>
        <w:t>Диагностикалық бақылау жұмыстары әдісі</w:t>
      </w:r>
      <w:r w:rsidRPr="00E740EE">
        <w:rPr>
          <w:rFonts w:ascii="Times New Roman" w:hAnsi="Times New Roman" w:cs="Times New Roman"/>
          <w:b/>
          <w:bCs/>
          <w:sz w:val="24"/>
          <w:szCs w:val="24"/>
          <w:lang w:val="kk-KZ"/>
        </w:rPr>
        <w:t>.</w:t>
      </w:r>
      <w:r w:rsidRPr="00E740EE">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9F520C" w:rsidRPr="0003654E" w:rsidRDefault="009F520C" w:rsidP="006C7F2E">
      <w:pPr>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rPr>
        <w:t>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2. – С. 93-98.</w:t>
      </w:r>
    </w:p>
    <w:p w:rsidR="009F520C" w:rsidRPr="0003654E" w:rsidRDefault="009F520C" w:rsidP="006C7F2E">
      <w:pPr>
        <w:pStyle w:val="15"/>
        <w:ind w:firstLine="567"/>
        <w:jc w:val="both"/>
        <w:rPr>
          <w:sz w:val="24"/>
          <w:szCs w:val="24"/>
          <w:lang w:val="kk-KZ"/>
        </w:rPr>
      </w:pPr>
      <w:r w:rsidRPr="0003654E">
        <w:rPr>
          <w:sz w:val="24"/>
          <w:szCs w:val="24"/>
          <w:lang w:val="kk-KZ"/>
        </w:rPr>
        <w:t xml:space="preserve">2. </w:t>
      </w:r>
      <w:r w:rsidRPr="0003654E">
        <w:rPr>
          <w:sz w:val="24"/>
          <w:szCs w:val="24"/>
        </w:rPr>
        <w:t>Мынбаева А.К</w:t>
      </w:r>
      <w:r w:rsidRPr="0003654E">
        <w:rPr>
          <w:sz w:val="24"/>
          <w:szCs w:val="24"/>
          <w:lang w:val="kk-KZ"/>
        </w:rPr>
        <w:t>. Основы научно-педагогических исследований. – Алматы: Қазақ университеті, 2013. – 220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lang w:val="kk-KZ"/>
        </w:rPr>
        <w:t>3. Кертаева Г.М., Боталова О.Б. Организация психолого-педагогических научных исследований: учебное пособие. – Павлодар: ТОО НПФ «ЭКО», 2008. - 387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lang w:val="kk-KZ"/>
        </w:rPr>
        <w:lastRenderedPageBreak/>
        <w:t xml:space="preserve">3. </w:t>
      </w:r>
      <w:r w:rsidRPr="0003654E">
        <w:rPr>
          <w:rFonts w:ascii="Times New Roman" w:hAnsi="Times New Roman" w:cs="Times New Roman"/>
          <w:sz w:val="24"/>
          <w:szCs w:val="24"/>
        </w:rPr>
        <w:t>Клименюк А.В., Калита А.А., Бережная Э.П. Методология и методика педагогического исследования. Постановка цели и задач исследования. - Киев,1988. - 100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rPr>
        <w:t>4. Волков Б.С., Волкова Н.В. Методология и методы психологического исследования: учебное пособие. – М.: КНОРУС, 2014. - 344с.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rPr>
        <w:t>5. Галагузова М.А. Диссертационные исследования по педагогике: вопросы и ответы: научно-практическое пособие. –Екатеринбург: «СВ-96», 2011. - 256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lang w:val="kk-KZ"/>
        </w:rPr>
      </w:pPr>
      <w:r w:rsidRPr="0003654E">
        <w:rPr>
          <w:rFonts w:ascii="Times New Roman" w:hAnsi="Times New Roman" w:cs="Times New Roman"/>
          <w:sz w:val="24"/>
          <w:szCs w:val="24"/>
          <w:lang w:val="kk-KZ"/>
        </w:rPr>
        <w:t xml:space="preserve">6. </w:t>
      </w:r>
      <w:r w:rsidRPr="0003654E">
        <w:rPr>
          <w:rFonts w:ascii="Times New Roman" w:hAnsi="Times New Roman" w:cs="Times New Roman"/>
          <w:sz w:val="24"/>
          <w:szCs w:val="24"/>
        </w:rPr>
        <w:t>Громкова М.Т. Педагогика высшей школы.</w:t>
      </w:r>
      <w:r w:rsidRPr="0003654E">
        <w:rPr>
          <w:rFonts w:ascii="Times New Roman" w:hAnsi="Times New Roman" w:cs="Times New Roman"/>
          <w:sz w:val="24"/>
          <w:szCs w:val="24"/>
          <w:lang w:val="kk-KZ"/>
        </w:rPr>
        <w:t>: ЮНИТИ-ДАНА, 2012. – 447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lang w:val="kk-KZ"/>
        </w:rPr>
        <w:t xml:space="preserve">7. </w:t>
      </w:r>
      <w:r w:rsidRPr="0003654E">
        <w:rPr>
          <w:rFonts w:ascii="Times New Roman" w:hAnsi="Times New Roman" w:cs="Times New Roman"/>
          <w:sz w:val="24"/>
          <w:szCs w:val="24"/>
        </w:rPr>
        <w:t>Давыдов В.П. Методология и методика педагогического исследования: Учебное пособие. - М.: Логос, 2006. - 128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rPr>
        <w:t>8. Егоров В.В., Скибицкий Э.Г. Организация и технология научного исследования. – Новосибирск: ОАО «Новосибирское книжное издательство», 2006. - 426 с.</w:t>
      </w:r>
    </w:p>
    <w:p w:rsidR="009F520C" w:rsidRPr="0003654E" w:rsidRDefault="009F520C" w:rsidP="006C7F2E">
      <w:pPr>
        <w:tabs>
          <w:tab w:val="left" w:pos="5970"/>
        </w:tabs>
        <w:spacing w:after="0" w:line="240" w:lineRule="auto"/>
        <w:ind w:firstLine="567"/>
        <w:jc w:val="both"/>
        <w:rPr>
          <w:rFonts w:ascii="Times New Roman" w:hAnsi="Times New Roman" w:cs="Times New Roman"/>
          <w:sz w:val="24"/>
          <w:szCs w:val="24"/>
        </w:rPr>
      </w:pPr>
      <w:r w:rsidRPr="0003654E">
        <w:rPr>
          <w:rFonts w:ascii="Times New Roman" w:hAnsi="Times New Roman" w:cs="Times New Roman"/>
          <w:sz w:val="24"/>
          <w:szCs w:val="24"/>
        </w:rPr>
        <w:t>9..</w:t>
      </w:r>
      <w:r w:rsidRPr="0003654E">
        <w:rPr>
          <w:rFonts w:ascii="Times New Roman" w:hAnsi="Times New Roman" w:cs="Times New Roman"/>
          <w:sz w:val="24"/>
          <w:szCs w:val="24"/>
          <w:lang w:val="kk-KZ"/>
        </w:rPr>
        <w:t>Кертаева Г.М., Боталова О.Б. Организация психолого-педагогических научных исследований: учебное пособие. – Павлодар: ТОО НПФ «ЭКО», 2008. - 387 с.</w:t>
      </w:r>
    </w:p>
    <w:p w:rsidR="009F520C" w:rsidRPr="0003654E" w:rsidRDefault="009F520C" w:rsidP="006C7F2E">
      <w:pPr>
        <w:pStyle w:val="15"/>
        <w:ind w:firstLine="567"/>
        <w:jc w:val="both"/>
        <w:rPr>
          <w:sz w:val="24"/>
          <w:szCs w:val="24"/>
          <w:lang w:val="kk-KZ"/>
        </w:rPr>
      </w:pPr>
      <w:r w:rsidRPr="0003654E">
        <w:rPr>
          <w:sz w:val="24"/>
          <w:szCs w:val="24"/>
          <w:lang w:val="kk-KZ"/>
        </w:rPr>
        <w:t xml:space="preserve">10. Мардахаев Л.В. Магистерская диссертация: подготовка и защита: учебное пособие. – М№: Издательство РГСУ, 2013. 106 с. </w:t>
      </w:r>
    </w:p>
    <w:p w:rsidR="009F520C" w:rsidRPr="00E740EE" w:rsidRDefault="009F520C" w:rsidP="006C7F2E">
      <w:pPr>
        <w:tabs>
          <w:tab w:val="left" w:pos="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lang w:val="kk-KZ"/>
        </w:rPr>
        <w:t>11</w:t>
      </w:r>
      <w:r w:rsidRPr="00E740EE">
        <w:rPr>
          <w:rFonts w:ascii="Times New Roman" w:hAnsi="Times New Roman" w:cs="Times New Roman"/>
          <w:sz w:val="24"/>
          <w:szCs w:val="24"/>
        </w:rPr>
        <w:t>. Батурина Г.И. Концептуальность – один из основных критериев качества и эффективности научно-педагогических исследований</w:t>
      </w:r>
      <w:r w:rsidRPr="00E740EE">
        <w:rPr>
          <w:rFonts w:ascii="Times New Roman" w:hAnsi="Times New Roman" w:cs="Times New Roman"/>
          <w:sz w:val="24"/>
          <w:szCs w:val="24"/>
          <w:lang w:val="kk-KZ"/>
        </w:rPr>
        <w:t xml:space="preserve"> </w:t>
      </w:r>
      <w:r w:rsidRPr="00E740EE">
        <w:rPr>
          <w:rFonts w:ascii="Times New Roman" w:hAnsi="Times New Roman" w:cs="Times New Roman"/>
          <w:sz w:val="24"/>
          <w:szCs w:val="24"/>
        </w:rPr>
        <w:t>//Советская педагогика 1979.</w:t>
      </w:r>
      <w:r w:rsidRPr="00E740EE">
        <w:rPr>
          <w:rFonts w:ascii="Times New Roman" w:hAnsi="Times New Roman" w:cs="Times New Roman"/>
          <w:sz w:val="24"/>
          <w:szCs w:val="24"/>
          <w:lang w:val="kk-KZ"/>
        </w:rPr>
        <w:t>-</w:t>
      </w:r>
      <w:r w:rsidRPr="00E740EE">
        <w:rPr>
          <w:rFonts w:ascii="Times New Roman" w:hAnsi="Times New Roman" w:cs="Times New Roman"/>
          <w:sz w:val="24"/>
          <w:szCs w:val="24"/>
        </w:rPr>
        <w:t xml:space="preserve"> № 6.- С. 98-102.</w:t>
      </w:r>
    </w:p>
    <w:p w:rsidR="009F520C" w:rsidRPr="00E740EE" w:rsidRDefault="009F520C" w:rsidP="006C7F2E">
      <w:pPr>
        <w:tabs>
          <w:tab w:val="left" w:pos="0"/>
        </w:tabs>
        <w:spacing w:after="0" w:line="240" w:lineRule="auto"/>
        <w:ind w:firstLine="540"/>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Pr="00E740EE">
        <w:rPr>
          <w:rFonts w:ascii="Times New Roman" w:hAnsi="Times New Roman" w:cs="Times New Roman"/>
          <w:sz w:val="24"/>
          <w:szCs w:val="24"/>
          <w:lang w:val="kk-KZ"/>
        </w:rPr>
        <w:t>. Жиенбаева С.Н. Педагогикалық ғылыми-зерттеу әдістемесі.- Алматы, 2010. 125 бет.</w:t>
      </w:r>
    </w:p>
    <w:p w:rsidR="009F520C" w:rsidRDefault="009F520C"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9F20DF" w:rsidRPr="009F20DF" w:rsidRDefault="009F20DF" w:rsidP="006C7F2E">
      <w:pPr>
        <w:shd w:val="clear" w:color="auto" w:fill="FFFFFF"/>
        <w:spacing w:after="0" w:line="240" w:lineRule="auto"/>
        <w:ind w:firstLine="720"/>
        <w:jc w:val="both"/>
        <w:rPr>
          <w:rFonts w:ascii="Times New Roman" w:hAnsi="Times New Roman" w:cs="Times New Roman"/>
          <w:b/>
          <w:sz w:val="24"/>
          <w:szCs w:val="24"/>
          <w:lang w:val="en-US"/>
        </w:rPr>
      </w:pPr>
    </w:p>
    <w:p w:rsidR="00795F0F" w:rsidRDefault="00795F0F" w:rsidP="006C7F2E">
      <w:pPr>
        <w:pStyle w:val="ac"/>
        <w:spacing w:after="0"/>
        <w:ind w:left="0" w:firstLine="708"/>
        <w:jc w:val="both"/>
        <w:rPr>
          <w:b/>
          <w:sz w:val="28"/>
          <w:szCs w:val="28"/>
          <w:lang w:val="kk-KZ"/>
        </w:rPr>
      </w:pPr>
      <w:r w:rsidRPr="00795F0F">
        <w:rPr>
          <w:b/>
          <w:sz w:val="28"/>
          <w:szCs w:val="28"/>
          <w:lang w:val="kk-KZ"/>
        </w:rPr>
        <w:lastRenderedPageBreak/>
        <w:t>9-дәріс. Педагогикалық эксперимент және білім беру ұйымдарындағы тәжірибелік-эксперименттік жұмыс.</w:t>
      </w:r>
    </w:p>
    <w:p w:rsidR="009F520C" w:rsidRPr="009F20DF" w:rsidRDefault="009F520C" w:rsidP="006C7F2E">
      <w:pPr>
        <w:pStyle w:val="ac"/>
        <w:tabs>
          <w:tab w:val="left" w:pos="0"/>
        </w:tabs>
        <w:spacing w:after="0"/>
        <w:ind w:left="0" w:firstLine="540"/>
        <w:jc w:val="both"/>
        <w:rPr>
          <w:b/>
          <w:sz w:val="22"/>
          <w:szCs w:val="22"/>
          <w:lang w:val="be-BY"/>
        </w:rPr>
      </w:pPr>
      <w:r w:rsidRPr="009F20DF">
        <w:rPr>
          <w:b/>
          <w:sz w:val="22"/>
          <w:szCs w:val="22"/>
          <w:lang w:val="be-BY"/>
        </w:rPr>
        <w:t>Зерттеу бағдарламасы 7 кезеңнен тұрады:</w:t>
      </w:r>
    </w:p>
    <w:p w:rsidR="009F520C" w:rsidRPr="009F20DF" w:rsidRDefault="009F520C" w:rsidP="006C7F2E">
      <w:pPr>
        <w:pStyle w:val="ac"/>
        <w:tabs>
          <w:tab w:val="left" w:pos="0"/>
        </w:tabs>
        <w:spacing w:after="0"/>
        <w:ind w:left="0" w:firstLine="540"/>
        <w:jc w:val="both"/>
        <w:rPr>
          <w:sz w:val="22"/>
          <w:szCs w:val="22"/>
          <w:lang w:val="be-BY"/>
        </w:rPr>
      </w:pPr>
      <w:r w:rsidRPr="009F20DF">
        <w:rPr>
          <w:sz w:val="22"/>
          <w:szCs w:val="22"/>
          <w:lang w:val="be-BY"/>
        </w:rPr>
        <w:tab/>
        <w:t>Алғашқы кезең – зерттеу мәселесімен танысу, өзектілігін, зерттеу деңгейін анықтау. Мақсат, міндет, объекті, пәні анықталады.</w:t>
      </w:r>
    </w:p>
    <w:p w:rsidR="009F520C" w:rsidRPr="009F20DF" w:rsidRDefault="009F520C" w:rsidP="006C7F2E">
      <w:pPr>
        <w:pStyle w:val="ac"/>
        <w:tabs>
          <w:tab w:val="left" w:pos="0"/>
        </w:tabs>
        <w:spacing w:after="0"/>
        <w:ind w:left="0" w:firstLine="540"/>
        <w:jc w:val="both"/>
        <w:rPr>
          <w:sz w:val="22"/>
          <w:szCs w:val="22"/>
          <w:lang w:val="be-BY"/>
        </w:rPr>
      </w:pPr>
      <w:r w:rsidRPr="009F20DF">
        <w:rPr>
          <w:sz w:val="22"/>
          <w:szCs w:val="22"/>
          <w:lang w:val="be-BY"/>
        </w:rPr>
        <w:t>Екінші кезең - әдіснама, таңдау кезеңі. Алдыңғы тұжырымдамалар, теориялық ілімдер, таным әдістері, тәжірибенің болжамдық нәтижесі.</w:t>
      </w:r>
    </w:p>
    <w:p w:rsidR="009F520C" w:rsidRPr="009F20DF" w:rsidRDefault="009F520C" w:rsidP="006C7F2E">
      <w:pPr>
        <w:pStyle w:val="ac"/>
        <w:tabs>
          <w:tab w:val="left" w:pos="0"/>
        </w:tabs>
        <w:spacing w:after="0"/>
        <w:ind w:left="0" w:firstLine="540"/>
        <w:jc w:val="both"/>
        <w:rPr>
          <w:sz w:val="22"/>
          <w:szCs w:val="22"/>
          <w:lang w:val="be-BY"/>
        </w:rPr>
      </w:pPr>
      <w:r w:rsidRPr="009F20DF">
        <w:rPr>
          <w:sz w:val="22"/>
          <w:szCs w:val="22"/>
          <w:lang w:val="be-BY"/>
        </w:rPr>
        <w:tab/>
        <w:t>Қолданылатын әдістер: жүйелілік, кешендік, тұтастық, жекелік, іс-әрекеттілік.</w:t>
      </w:r>
    </w:p>
    <w:p w:rsidR="009F520C" w:rsidRPr="009F20DF" w:rsidRDefault="009F520C" w:rsidP="006C7F2E">
      <w:pPr>
        <w:pStyle w:val="ac"/>
        <w:tabs>
          <w:tab w:val="left" w:pos="0"/>
        </w:tabs>
        <w:spacing w:after="0"/>
        <w:ind w:left="0" w:firstLine="540"/>
        <w:jc w:val="both"/>
        <w:rPr>
          <w:sz w:val="22"/>
          <w:szCs w:val="22"/>
          <w:lang w:val="be-BY"/>
        </w:rPr>
      </w:pPr>
      <w:r w:rsidRPr="009F20DF">
        <w:rPr>
          <w:sz w:val="22"/>
          <w:szCs w:val="22"/>
          <w:lang w:val="be-BY"/>
        </w:rPr>
        <w:t>Үшінші кезең - болжам жасау. Зерттеудің болжамы болашақта теориялық, тәжірибелік тұрғыдан дәлелдеуді қажет етіп, ғылыми тұрғыдан негізделген болжам жасаушылық.</w:t>
      </w:r>
    </w:p>
    <w:p w:rsidR="009F520C" w:rsidRPr="009F20DF" w:rsidRDefault="009F520C" w:rsidP="006C7F2E">
      <w:pPr>
        <w:pStyle w:val="ac"/>
        <w:tabs>
          <w:tab w:val="left" w:pos="0"/>
        </w:tabs>
        <w:spacing w:after="0"/>
        <w:ind w:left="0" w:firstLine="540"/>
        <w:jc w:val="both"/>
        <w:rPr>
          <w:sz w:val="22"/>
          <w:szCs w:val="22"/>
          <w:lang w:val="be-BY"/>
        </w:rPr>
      </w:pPr>
      <w:r w:rsidRPr="009F20DF">
        <w:rPr>
          <w:sz w:val="22"/>
          <w:szCs w:val="22"/>
          <w:lang w:val="be-BY"/>
        </w:rPr>
        <w:t>Төртінші кезең – зерттеу әдістерін таңдаумен сипатталады.</w:t>
      </w:r>
    </w:p>
    <w:p w:rsidR="009F520C" w:rsidRPr="009F20DF" w:rsidRDefault="009F520C" w:rsidP="006C7F2E">
      <w:pPr>
        <w:spacing w:after="0" w:line="240" w:lineRule="auto"/>
        <w:rPr>
          <w:rFonts w:ascii="Times New Roman" w:hAnsi="Times New Roman" w:cs="Times New Roman"/>
          <w:lang w:val="be-BY"/>
        </w:rPr>
      </w:pPr>
      <w:r w:rsidRPr="009F20DF">
        <w:rPr>
          <w:rFonts w:ascii="Times New Roman" w:hAnsi="Times New Roman" w:cs="Times New Roman"/>
          <w:lang w:val="be-BY"/>
        </w:rPr>
        <w:t>Бесінші кезең – тәжірибені ұйымдастыру мен өткізу.</w:t>
      </w:r>
    </w:p>
    <w:p w:rsidR="009F520C" w:rsidRPr="009F20DF" w:rsidRDefault="009F520C" w:rsidP="006C7F2E">
      <w:pPr>
        <w:spacing w:after="0" w:line="240" w:lineRule="auto"/>
        <w:jc w:val="center"/>
        <w:rPr>
          <w:rFonts w:ascii="Times New Roman" w:hAnsi="Times New Roman" w:cs="Times New Roman"/>
          <w:lang w:val="kk-KZ"/>
        </w:rPr>
      </w:pPr>
      <w:r w:rsidRPr="009F20DF">
        <w:rPr>
          <w:rFonts w:ascii="Times New Roman" w:hAnsi="Times New Roman" w:cs="Times New Roman"/>
          <w:b/>
          <w:lang w:val="kk-KZ"/>
        </w:rPr>
        <w:t xml:space="preserve"> Педагогикалық эксперимент:  оның мәні мен талаптары. </w:t>
      </w:r>
      <w:r w:rsidRPr="009F20DF">
        <w:rPr>
          <w:rFonts w:ascii="Times New Roman" w:hAnsi="Times New Roman" w:cs="Times New Roman"/>
          <w:lang w:val="kk-KZ"/>
        </w:rPr>
        <w:t xml:space="preserve">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с.с.т.б. Зерттеуші ғылыми зерттеу әрекетінің мақсатын, міндеттерін анықтап алып, зерттеу әдістерін іріктейді.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Педагогика ғылымындағы зерттеу әдістерінің үнемі жетілуі оның дамуына өз әсерін тигізеді. Төменде көрсетілген әдістерге назар аударайық (1-сурет Зерттеу әдістері).</w:t>
      </w:r>
    </w:p>
    <w:p w:rsidR="009F520C" w:rsidRPr="009F20DF" w:rsidRDefault="009F520C" w:rsidP="006C7F2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 </w:t>
      </w:r>
    </w:p>
    <w:p w:rsidR="009F520C" w:rsidRPr="009F20DF" w:rsidRDefault="003D1B03" w:rsidP="006C7F2E">
      <w:pPr>
        <w:spacing w:after="0" w:line="240" w:lineRule="auto"/>
        <w:jc w:val="both"/>
        <w:rPr>
          <w:rFonts w:ascii="Times New Roman" w:hAnsi="Times New Roman" w:cs="Times New Roman"/>
          <w:lang w:val="kk-KZ"/>
        </w:rPr>
      </w:pPr>
      <w:r w:rsidRPr="003D1B03">
        <w:rPr>
          <w:rFonts w:ascii="Times New Roman" w:hAnsi="Times New Roman" w:cs="Times New Roman"/>
          <w:lang w:val="kk-KZ"/>
        </w:rPr>
      </w:r>
      <w:r>
        <w:rPr>
          <w:rFonts w:ascii="Times New Roman" w:hAnsi="Times New Roman" w:cs="Times New Roman"/>
          <w:lang w:val="kk-KZ"/>
        </w:rPr>
        <w:pict>
          <v:group id="_x0000_s1256" editas="canvas" style="width:459pt;height:279pt;mso-position-horizontal-relative:char;mso-position-vertical-relative:line" coordorigin="2269,4346" coordsize="7200,4320" o:allowincell="f">
            <o:lock v:ext="edit" aspectratio="t"/>
            <v:shape id="_x0000_s1257" type="#_x0000_t75" style="position:absolute;left:2269;top:4346;width:7200;height:4320" o:preferrelative="f">
              <v:fill o:detectmouseclick="t"/>
              <v:path o:extrusionok="t" o:connecttype="none"/>
              <o:lock v:ext="edit" text="t"/>
            </v:shape>
            <v:oval id="_x0000_s1258" style="position:absolute;left:4951;top:6018;width:2118;height:1116">
              <v:textbox style="mso-next-textbox:#_x0000_s1258">
                <w:txbxContent>
                  <w:p w:rsidR="00654134" w:rsidRPr="00CA7506" w:rsidRDefault="00654134" w:rsidP="009F520C">
                    <w:pPr>
                      <w:pStyle w:val="31"/>
                      <w:jc w:val="center"/>
                      <w:rPr>
                        <w:rFonts w:ascii="Times New Roman KK EK" w:hAnsi="Times New Roman KK EK"/>
                        <w:sz w:val="28"/>
                        <w:szCs w:val="28"/>
                        <w:lang w:val="kk-KZ"/>
                      </w:rPr>
                    </w:pPr>
                    <w:r w:rsidRPr="00CA7506">
                      <w:rPr>
                        <w:rFonts w:ascii="Times New Roman KK EK" w:hAnsi="Times New Roman KK EK"/>
                        <w:sz w:val="28"/>
                        <w:szCs w:val="28"/>
                        <w:lang w:val="kk-KZ"/>
                      </w:rPr>
                      <w:t>Зерттеу әдістері</w:t>
                    </w:r>
                  </w:p>
                </w:txbxContent>
              </v:textbox>
            </v:oval>
            <v:oval id="_x0000_s1259" style="position:absolute;left:3257;top:4764;width:1694;height:697">
              <v:textbox style="mso-next-textbox:#_x0000_s1259">
                <w:txbxContent>
                  <w:p w:rsidR="00654134" w:rsidRPr="00CA7506" w:rsidRDefault="00654134" w:rsidP="009F520C">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Әңгімелесу </w:t>
                    </w:r>
                  </w:p>
                </w:txbxContent>
              </v:textbox>
            </v:oval>
            <v:oval id="_x0000_s1260" style="position:absolute;left:5093;top:4485;width:1413;height:697">
              <v:textbox style="mso-next-textbox:#_x0000_s1260">
                <w:txbxContent>
                  <w:p w:rsidR="00654134" w:rsidRPr="00CA7506" w:rsidRDefault="00654134" w:rsidP="009F520C">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Бақылау </w:t>
                    </w:r>
                  </w:p>
                </w:txbxContent>
              </v:textbox>
            </v:oval>
            <v:oval id="_x0000_s1261" style="position:absolute;left:6645;top:4764;width:1554;height:698">
              <v:textbox style="mso-next-textbox:#_x0000_s1261">
                <w:txbxContent>
                  <w:p w:rsidR="00654134" w:rsidRPr="00CA7506" w:rsidRDefault="00654134" w:rsidP="009F520C">
                    <w:pPr>
                      <w:jc w:val="center"/>
                      <w:rPr>
                        <w:sz w:val="24"/>
                        <w:szCs w:val="24"/>
                        <w:lang w:val="kk-KZ"/>
                      </w:rPr>
                    </w:pPr>
                    <w:r w:rsidRPr="00CA7506">
                      <w:rPr>
                        <w:sz w:val="24"/>
                        <w:szCs w:val="24"/>
                        <w:lang w:val="kk-KZ"/>
                      </w:rPr>
                      <w:t xml:space="preserve">Сауалнама </w:t>
                    </w:r>
                  </w:p>
                </w:txbxContent>
              </v:textbox>
            </v:oval>
            <v:oval id="_x0000_s1262" style="position:absolute;left:7634;top:5321;width:1835;height:836">
              <v:textbox style="mso-next-textbox:#_x0000_s1262">
                <w:txbxContent>
                  <w:p w:rsidR="00654134" w:rsidRPr="00CA7506" w:rsidRDefault="00654134" w:rsidP="009F520C">
                    <w:pPr>
                      <w:pStyle w:val="23"/>
                      <w:spacing w:after="0" w:line="240" w:lineRule="auto"/>
                      <w:rPr>
                        <w:rFonts w:ascii="Times New Roman KK EK" w:hAnsi="Times New Roman KK EK"/>
                        <w:sz w:val="24"/>
                        <w:szCs w:val="24"/>
                        <w:lang w:val="kk-KZ"/>
                      </w:rPr>
                    </w:pPr>
                    <w:r w:rsidRPr="00CA7506">
                      <w:rPr>
                        <w:rFonts w:ascii="Times New Roman KK EK" w:hAnsi="Times New Roman KK EK"/>
                        <w:sz w:val="24"/>
                        <w:szCs w:val="24"/>
                        <w:lang w:val="kk-KZ"/>
                      </w:rPr>
                      <w:t xml:space="preserve">Теориялық әдебиетті талдау </w:t>
                    </w:r>
                  </w:p>
                </w:txbxContent>
              </v:textbox>
            </v:oval>
            <v:oval id="_x0000_s1263" style="position:absolute;left:2551;top:5600;width:1836;height:1115">
              <v:textbox style="mso-next-textbox:#_x0000_s1263">
                <w:txbxContent>
                  <w:p w:rsidR="00654134" w:rsidRDefault="00654134" w:rsidP="009F520C">
                    <w:pPr>
                      <w:pStyle w:val="a6"/>
                      <w:rPr>
                        <w:lang w:val="kk-KZ"/>
                      </w:rPr>
                    </w:pPr>
                    <w:r>
                      <w:rPr>
                        <w:lang w:val="kk-KZ"/>
                      </w:rPr>
                      <w:t xml:space="preserve">Оқушылардың  шығармашылықжұмыстарын талдау </w:t>
                    </w:r>
                  </w:p>
                </w:txbxContent>
              </v:textbox>
            </v:oval>
            <v:oval id="_x0000_s1264" style="position:absolute;left:7493;top:6297;width:1976;height:836">
              <v:textbox style="mso-next-textbox:#_x0000_s1264">
                <w:txbxContent>
                  <w:p w:rsidR="00654134" w:rsidRDefault="00654134" w:rsidP="009F520C">
                    <w:pPr>
                      <w:pStyle w:val="a6"/>
                      <w:rPr>
                        <w:lang w:val="kk-KZ"/>
                      </w:rPr>
                    </w:pPr>
                    <w:r>
                      <w:rPr>
                        <w:lang w:val="kk-KZ"/>
                      </w:rPr>
                      <w:t xml:space="preserve">Озат тәжірибені талдау, жинақтау </w:t>
                    </w:r>
                  </w:p>
                  <w:p w:rsidR="00654134" w:rsidRDefault="00654134" w:rsidP="009F520C"/>
                </w:txbxContent>
              </v:textbox>
            </v:oval>
            <v:oval id="_x0000_s1265" style="position:absolute;left:3681;top:7691;width:1835;height:696">
              <v:textbox style="mso-next-textbox:#_x0000_s1265">
                <w:txbxContent>
                  <w:p w:rsidR="00654134" w:rsidRPr="00CA7506" w:rsidRDefault="00654134" w:rsidP="009F520C">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Математикалық </w:t>
                    </w:r>
                  </w:p>
                </w:txbxContent>
              </v:textbox>
            </v:oval>
            <v:oval id="_x0000_s1266" style="position:absolute;left:5798;top:7691;width:1554;height:696">
              <v:textbox style="mso-next-textbox:#_x0000_s1266">
                <w:txbxContent>
                  <w:p w:rsidR="00654134" w:rsidRPr="00CA7506" w:rsidRDefault="00654134" w:rsidP="009F520C">
                    <w:pPr>
                      <w:jc w:val="center"/>
                      <w:rPr>
                        <w:sz w:val="24"/>
                        <w:szCs w:val="24"/>
                        <w:lang w:val="kk-KZ"/>
                      </w:rPr>
                    </w:pPr>
                    <w:r w:rsidRPr="00CA7506">
                      <w:rPr>
                        <w:sz w:val="24"/>
                        <w:szCs w:val="24"/>
                        <w:lang w:val="kk-KZ"/>
                      </w:rPr>
                      <w:t xml:space="preserve">Эксперимент </w:t>
                    </w:r>
                  </w:p>
                </w:txbxContent>
              </v:textbox>
            </v:oval>
            <v:oval id="_x0000_s1267" style="position:absolute;left:7069;top:7272;width:1976;height:697">
              <v:textbox style="mso-next-textbox:#_x0000_s1267">
                <w:txbxContent>
                  <w:p w:rsidR="00654134" w:rsidRPr="00CA7506" w:rsidRDefault="00654134" w:rsidP="009F520C">
                    <w:pPr>
                      <w:jc w:val="center"/>
                      <w:rPr>
                        <w:rFonts w:ascii="Times New Roman KK EK" w:hAnsi="Times New Roman KK EK"/>
                        <w:sz w:val="24"/>
                        <w:szCs w:val="24"/>
                        <w:lang w:val="kk-KZ"/>
                      </w:rPr>
                    </w:pPr>
                    <w:r w:rsidRPr="00CA7506">
                      <w:rPr>
                        <w:rFonts w:ascii="Times New Roman KK EK" w:hAnsi="Times New Roman KK EK"/>
                        <w:sz w:val="24"/>
                        <w:szCs w:val="24"/>
                        <w:lang w:val="kk-KZ"/>
                      </w:rPr>
                      <w:t xml:space="preserve">Статистикалық </w:t>
                    </w:r>
                  </w:p>
                </w:txbxContent>
              </v:textbox>
            </v:oval>
            <v:oval id="_x0000_s1268" style="position:absolute;left:2551;top:6854;width:2118;height:837">
              <v:textbox style="mso-next-textbox:#_x0000_s1268">
                <w:txbxContent>
                  <w:p w:rsidR="00654134" w:rsidRDefault="00654134" w:rsidP="009F520C">
                    <w:pPr>
                      <w:pStyle w:val="a6"/>
                      <w:rPr>
                        <w:lang w:val="kk-KZ"/>
                      </w:rPr>
                    </w:pPr>
                    <w:r>
                      <w:rPr>
                        <w:lang w:val="kk-KZ"/>
                      </w:rPr>
                      <w:t xml:space="preserve">Мектеп құжат-тарын талдау </w:t>
                    </w:r>
                  </w:p>
                </w:txbxContent>
              </v:textbox>
            </v:oval>
            <v:line id="_x0000_s1269" style="position:absolute;flip:x y" from="4387,5321" to="5375,6158">
              <v:stroke endarrow="block"/>
            </v:line>
            <v:line id="_x0000_s1270" style="position:absolute;flip:x y" from="5798,5182" to="5799,6018">
              <v:stroke endarrow="block"/>
            </v:line>
            <v:line id="_x0000_s1271" style="position:absolute;flip:y" from="6363,5461" to="7210,6018">
              <v:stroke endarrow="block"/>
            </v:line>
            <v:line id="_x0000_s1272" style="position:absolute;flip:y" from="6928,6018" to="7775,6297">
              <v:stroke endarrow="block"/>
            </v:line>
            <v:line id="_x0000_s1273" style="position:absolute" from="7069,6576" to="7493,6715">
              <v:stroke endarrow="block"/>
            </v:line>
            <v:line id="_x0000_s1274" style="position:absolute;flip:x y" from="4245,6297" to="4951,6436">
              <v:stroke endarrow="block"/>
            </v:line>
            <v:line id="_x0000_s1275" style="position:absolute;flip:x" from="4387,6854" to="5093,6994">
              <v:stroke endarrow="block"/>
            </v:line>
            <v:line id="_x0000_s1276" style="position:absolute;flip:x" from="5093,7133" to="5514,7691">
              <v:stroke endarrow="block"/>
            </v:line>
            <v:line id="_x0000_s1277" style="position:absolute" from="6222,7133" to="6504,7691">
              <v:stroke endarrow="block"/>
            </v:line>
            <v:line id="_x0000_s1278" style="position:absolute" from="6787,6994" to="7351,7412">
              <v:stroke endarrow="block"/>
            </v:line>
            <v:shapetype id="_x0000_t32" coordsize="21600,21600" o:spt="32" o:oned="t" path="m,l21600,21600e" filled="f">
              <v:path arrowok="t" fillok="f" o:connecttype="none"/>
              <o:lock v:ext="edit" shapetype="t"/>
            </v:shapetype>
            <v:shape id="_x0000_s1279" type="#_x0000_t32" style="position:absolute;left:2820;top:5359;width:685;height:405;flip:x" o:connectortype="straight">
              <v:stroke startarrow="block" endarrow="block"/>
            </v:shape>
            <v:shape id="_x0000_s1280" type="#_x0000_t32" style="position:absolute;left:2861;top:7569;width:1089;height:224;flip:x y" o:connectortype="straight">
              <v:stroke startarrow="block" endarrow="block"/>
            </v:shape>
            <v:shape id="_x0000_s1281" type="#_x0000_t32" style="position:absolute;left:2820;top:6552;width:41;height:425" o:connectortype="straight">
              <v:stroke startarrow="block" endarrow="block"/>
            </v:shape>
            <v:shape id="_x0000_s1282" type="#_x0000_t32" style="position:absolute;left:5247;top:8285;width:778;height:1;flip:x" o:connectortype="straight">
              <v:stroke startarrow="block" endarrow="block"/>
            </v:shape>
            <v:shape id="_x0000_s1283" type="#_x0000_t32" style="position:absolute;left:7352;top:7969;width:705;height:71;flip:y" o:connectortype="straight">
              <v:stroke startarrow="block" endarrow="block"/>
            </v:shape>
            <v:shape id="_x0000_s1284" type="#_x0000_t32" style="position:absolute;left:8755;top:7011;width:425;height:363;flip:y" o:connectortype="straight">
              <v:stroke startarrow="block" endarrow="block"/>
            </v:shape>
            <v:shape id="_x0000_s1285" type="#_x0000_t32" style="position:absolute;left:8199;top:5113;width:352;height:208;flip:x y" o:connectortype="straight">
              <v:stroke startarrow="block" endarrow="block"/>
            </v:shape>
            <v:shape id="_x0000_s1286" type="#_x0000_t32" style="position:absolute;left:6299;top:4588;width:1123;height:176" o:connectortype="straight">
              <v:stroke startarrow="block" endarrow="block"/>
            </v:shape>
            <v:shape id="_x0000_s1287" type="#_x0000_t32" style="position:absolute;left:4104;top:4588;width:1196;height:176;flip:y" o:connectortype="straight">
              <v:stroke startarrow="block" endarrow="block"/>
            </v:shape>
            <v:shape id="_x0000_s1288" type="#_x0000_t32" style="position:absolute;left:9200;top:6035;width:269;height:680" o:connectortype="straight">
              <v:stroke startarrow="block" endarrow="block"/>
            </v:shape>
            <w10:wrap type="none"/>
            <w10:anchorlock/>
          </v:group>
        </w:pict>
      </w:r>
      <w:r w:rsidR="009F520C" w:rsidRPr="009F20DF">
        <w:rPr>
          <w:rFonts w:ascii="Times New Roman" w:hAnsi="Times New Roman" w:cs="Times New Roman"/>
          <w:lang w:val="kk-KZ"/>
        </w:rPr>
        <w:t xml:space="preserve">   </w:t>
      </w:r>
    </w:p>
    <w:p w:rsidR="009F520C" w:rsidRPr="009F20DF" w:rsidRDefault="009F520C" w:rsidP="006C7F2E">
      <w:pPr>
        <w:numPr>
          <w:ilvl w:val="0"/>
          <w:numId w:val="17"/>
        </w:numPr>
        <w:tabs>
          <w:tab w:val="clear" w:pos="3780"/>
          <w:tab w:val="num" w:pos="3420"/>
        </w:tabs>
        <w:spacing w:after="0" w:line="240" w:lineRule="auto"/>
        <w:ind w:left="0" w:hanging="900"/>
        <w:rPr>
          <w:rFonts w:ascii="Times New Roman" w:hAnsi="Times New Roman" w:cs="Times New Roman"/>
          <w:lang w:val="kk-KZ"/>
        </w:rPr>
      </w:pPr>
      <w:r w:rsidRPr="009F20DF">
        <w:rPr>
          <w:rFonts w:ascii="Times New Roman" w:hAnsi="Times New Roman" w:cs="Times New Roman"/>
          <w:lang w:val="kk-KZ"/>
        </w:rPr>
        <w:t>сурет  Зерттеу әдістері.</w:t>
      </w:r>
    </w:p>
    <w:p w:rsidR="009F520C" w:rsidRPr="009F20DF" w:rsidRDefault="009F520C" w:rsidP="006C7F2E">
      <w:pPr>
        <w:spacing w:after="0" w:line="240" w:lineRule="auto"/>
        <w:ind w:firstLine="360"/>
        <w:jc w:val="both"/>
        <w:rPr>
          <w:rFonts w:ascii="Times New Roman" w:hAnsi="Times New Roman" w:cs="Times New Roman"/>
          <w:lang w:val="kk-KZ"/>
        </w:rPr>
      </w:pP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Бұл баяндаманың мақсаты - жоғарыда айтылған ойдың мәнін педагогикалық эксперимент әдісі негізінде сипаттау болып табылады.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берілгенін анықтадық.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b/>
          <w:lang w:val="kk-KZ"/>
        </w:rPr>
        <w:t xml:space="preserve">Педагогикалық эксперимент – арнайы ұйымдастырылып, алдын-ала зерттеу мақсаты белгіленген зерттеушінің зерттеу іс-әрекеті </w:t>
      </w:r>
      <w:r w:rsidRPr="009F20DF">
        <w:rPr>
          <w:rFonts w:ascii="Times New Roman" w:hAnsi="Times New Roman" w:cs="Times New Roman"/>
          <w:lang w:val="kk-KZ"/>
        </w:rPr>
        <w:t>(1, Б.18)</w:t>
      </w:r>
      <w:r w:rsidRPr="009F20DF">
        <w:rPr>
          <w:rFonts w:ascii="Times New Roman" w:hAnsi="Times New Roman" w:cs="Times New Roman"/>
          <w:b/>
          <w:lang w:val="kk-KZ"/>
        </w:rPr>
        <w:t xml:space="preserve">.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П.И.Пидкасистыйдың басшылығымен дайындаған «Педагогика» оқулығында «</w:t>
      </w:r>
      <w:r w:rsidRPr="009F20DF">
        <w:rPr>
          <w:rFonts w:ascii="Times New Roman" w:hAnsi="Times New Roman" w:cs="Times New Roman"/>
          <w:b/>
          <w:lang w:val="kk-KZ"/>
        </w:rPr>
        <w:t>Эксперимент - ғылыми болжауды тәжірибе жүзінде тексеру»</w:t>
      </w:r>
      <w:r w:rsidRPr="009F20DF">
        <w:rPr>
          <w:rFonts w:ascii="Times New Roman" w:hAnsi="Times New Roman" w:cs="Times New Roman"/>
          <w:lang w:val="kk-KZ"/>
        </w:rPr>
        <w:t xml:space="preserve"> деп түсіндірген (2,Б.105).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Сонымен, </w:t>
      </w:r>
      <w:r w:rsidRPr="009F20DF">
        <w:rPr>
          <w:rFonts w:ascii="Times New Roman" w:hAnsi="Times New Roman" w:cs="Times New Roman"/>
          <w:b/>
          <w:lang w:val="kk-KZ"/>
        </w:rPr>
        <w:t xml:space="preserve">педагогикалық эксперимент деп нақты «қолдан» жасалған жаңа жағдайларда педагогикалық үрдісті түрлендіріп, ғылыми тұрғыдан тәжірибе қоюды айтамыз. Екінші жағынан, </w:t>
      </w:r>
      <w:r w:rsidRPr="009F20DF">
        <w:rPr>
          <w:rFonts w:ascii="Times New Roman" w:hAnsi="Times New Roman" w:cs="Times New Roman"/>
          <w:b/>
          <w:lang w:val="kk-KZ"/>
        </w:rPr>
        <w:lastRenderedPageBreak/>
        <w:t>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w:t>
      </w:r>
      <w:r w:rsidRPr="009F20DF">
        <w:rPr>
          <w:rFonts w:ascii="Times New Roman" w:hAnsi="Times New Roman" w:cs="Times New Roman"/>
          <w:lang w:val="kk-KZ"/>
        </w:rPr>
        <w:t>(1, Б.18).</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Педагогикалық экспериментті ұйымдастыруда оның негізгі ережелерін сақтаған жөн:  </w:t>
      </w:r>
    </w:p>
    <w:p w:rsidR="009F520C" w:rsidRPr="009F20DF" w:rsidRDefault="009F520C" w:rsidP="006C7F2E">
      <w:pPr>
        <w:numPr>
          <w:ilvl w:val="0"/>
          <w:numId w:val="18"/>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Тұлғаның  (оқушы, студент, т.б.) денсаулығына зиян келтірмеу;</w:t>
      </w:r>
    </w:p>
    <w:p w:rsidR="009F520C" w:rsidRPr="009F20DF" w:rsidRDefault="009F520C" w:rsidP="006C7F2E">
      <w:pPr>
        <w:numPr>
          <w:ilvl w:val="0"/>
          <w:numId w:val="18"/>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Оқу-тәрбие үрдісін жетілдіру бағытында қолдану;</w:t>
      </w:r>
    </w:p>
    <w:p w:rsidR="009F520C" w:rsidRPr="009F20DF" w:rsidRDefault="009F520C" w:rsidP="006C7F2E">
      <w:pPr>
        <w:numPr>
          <w:ilvl w:val="0"/>
          <w:numId w:val="18"/>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Зерттеудің мақсат, міндеттеріне, қатысушыларды іріктеуге байланысты эксперименталдық базаны анықтау;</w:t>
      </w:r>
    </w:p>
    <w:p w:rsidR="009F520C" w:rsidRPr="009F20DF" w:rsidRDefault="009F520C" w:rsidP="006C7F2E">
      <w:pPr>
        <w:numPr>
          <w:ilvl w:val="0"/>
          <w:numId w:val="18"/>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Экспериментті жүргізу алдында зерттеу пәнінің көрсеткіштерін, деңгейлерін, өлшемдерін анықтау.</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Орта ғасырлық ғалым Р.Бэкон </w:t>
      </w:r>
      <w:r w:rsidRPr="009F20DF">
        <w:rPr>
          <w:rFonts w:ascii="Times New Roman" w:hAnsi="Times New Roman" w:cs="Times New Roman"/>
          <w:b/>
          <w:lang w:val="kk-KZ"/>
        </w:rPr>
        <w:t>«Эксперимент -  ғылыми білімнің жасанды тәжірибесінің нағыз қайнар көзі болып табылады»</w:t>
      </w:r>
      <w:r w:rsidRPr="009F20DF">
        <w:rPr>
          <w:rFonts w:ascii="Times New Roman" w:hAnsi="Times New Roman" w:cs="Times New Roman"/>
          <w:lang w:val="kk-KZ"/>
        </w:rPr>
        <w:t xml:space="preserve"> - деген. Оның отандасы </w:t>
      </w:r>
      <w:r w:rsidRPr="009F20DF">
        <w:rPr>
          <w:rFonts w:ascii="Times New Roman" w:hAnsi="Times New Roman" w:cs="Times New Roman"/>
          <w:b/>
          <w:lang w:val="kk-KZ"/>
        </w:rPr>
        <w:t>Ф.Бэкон экспериментті ақиқатты танудың маңызды құралы деп есептеді</w:t>
      </w:r>
      <w:r w:rsidRPr="009F20DF">
        <w:rPr>
          <w:rFonts w:ascii="Times New Roman" w:hAnsi="Times New Roman" w:cs="Times New Roman"/>
          <w:lang w:val="kk-KZ"/>
        </w:rPr>
        <w:t xml:space="preserve"> (3,Б-115). Ф.Бэконның пікірі бойынша ғылыми эксперименттің 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Ф.Бэкон экспериментті басқаруда бірнеше әрекеттерді ұйымдастыра білу керектігін айтты: </w:t>
      </w:r>
    </w:p>
    <w:p w:rsidR="009F520C" w:rsidRPr="009F20DF" w:rsidRDefault="009F520C" w:rsidP="006C7F2E">
      <w:pPr>
        <w:numPr>
          <w:ilvl w:val="1"/>
          <w:numId w:val="18"/>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Вариация – зерттеп жатқан құбылысты өзгерту әрекеттері;</w:t>
      </w:r>
    </w:p>
    <w:p w:rsidR="009F520C" w:rsidRPr="009F20DF" w:rsidRDefault="009F520C" w:rsidP="006C7F2E">
      <w:pPr>
        <w:numPr>
          <w:ilvl w:val="1"/>
          <w:numId w:val="18"/>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Репродукция -  тәжірибені қайталау әрекеттері;</w:t>
      </w:r>
    </w:p>
    <w:p w:rsidR="009F520C" w:rsidRPr="009F20DF" w:rsidRDefault="009F520C" w:rsidP="006C7F2E">
      <w:pPr>
        <w:numPr>
          <w:ilvl w:val="1"/>
          <w:numId w:val="18"/>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Инверсия - өзгертілген жағдайда табылған жаңа дәйекті тексеру әрекеті;</w:t>
      </w:r>
    </w:p>
    <w:p w:rsidR="009F520C" w:rsidRPr="009F20DF" w:rsidRDefault="009F520C" w:rsidP="006C7F2E">
      <w:pPr>
        <w:numPr>
          <w:ilvl w:val="1"/>
          <w:numId w:val="18"/>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кестені ұсынады: </w:t>
      </w:r>
    </w:p>
    <w:p w:rsidR="009F520C" w:rsidRPr="009F20DF" w:rsidRDefault="009F520C" w:rsidP="006C7F2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1-кесте. Зерттеу құбылысындағы дәйектердің (фактілердің) </w:t>
      </w:r>
      <w:r w:rsidRPr="009F20DF">
        <w:rPr>
          <w:rFonts w:ascii="Times New Roman" w:hAnsi="Times New Roman" w:cs="Times New Roman"/>
          <w:b/>
          <w:lang w:val="kk-KZ"/>
        </w:rPr>
        <w:t>болуы</w:t>
      </w:r>
      <w:r w:rsidRPr="009F20DF">
        <w:rPr>
          <w:rFonts w:ascii="Times New Roman" w:hAnsi="Times New Roman" w:cs="Times New Roman"/>
          <w:lang w:val="kk-KZ"/>
        </w:rPr>
        <w:t xml:space="preserve">. </w:t>
      </w:r>
    </w:p>
    <w:p w:rsidR="009F520C" w:rsidRPr="009F20DF" w:rsidRDefault="009F520C" w:rsidP="006C7F2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2-кесте. Зерттеу құбылысындағы дәйектердің </w:t>
      </w:r>
      <w:r w:rsidRPr="009F20DF">
        <w:rPr>
          <w:rFonts w:ascii="Times New Roman" w:hAnsi="Times New Roman" w:cs="Times New Roman"/>
          <w:b/>
          <w:lang w:val="kk-KZ"/>
        </w:rPr>
        <w:t>жоқтығы</w:t>
      </w:r>
      <w:r w:rsidRPr="009F20DF">
        <w:rPr>
          <w:rFonts w:ascii="Times New Roman" w:hAnsi="Times New Roman" w:cs="Times New Roman"/>
          <w:lang w:val="kk-KZ"/>
        </w:rPr>
        <w:t>.</w:t>
      </w:r>
    </w:p>
    <w:p w:rsidR="009F520C" w:rsidRPr="009F20DF" w:rsidRDefault="009F520C" w:rsidP="006C7F2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3-кесте. Зерттеу құбылысындағы дәйектердің </w:t>
      </w:r>
      <w:r w:rsidRPr="009F20DF">
        <w:rPr>
          <w:rFonts w:ascii="Times New Roman" w:hAnsi="Times New Roman" w:cs="Times New Roman"/>
          <w:b/>
          <w:lang w:val="kk-KZ"/>
        </w:rPr>
        <w:t>көрсеткіштері</w:t>
      </w:r>
      <w:r w:rsidRPr="009F20DF">
        <w:rPr>
          <w:rFonts w:ascii="Times New Roman" w:hAnsi="Times New Roman" w:cs="Times New Roman"/>
          <w:lang w:val="kk-KZ"/>
        </w:rPr>
        <w:t>.</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Зерттеу құбылысының мақсаты бойынша бұл кестелерден алынған мәліметтер талданып, салыстырылып, ақиқатты нәтижені алуға көмегін тигізеді.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ab/>
        <w:t xml:space="preserve">Педагогикалық экспериментті ұйымдастыруда ең алдымен оның жоспары анық болуы қажет, ол үшін: </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Эксперименттің мақсатын анықтау.</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Эксперименттің міндеттерін анықтау.</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 барысында «иә» немесе «жоқ»деген жауап көрсеткіштерінің болуы.</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Зерттеу құбылысында оңды нәтиже алуға әсер етуші факторларды анықтау.</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Зерттеуде әсер етуші факторларды іріктеу және оларды қолдануға шешім қабылдау.</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Әсер етуші факторларды міндетті түрде маңыздылығы бойынша реттеу.</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Кейбір факторлардың реттелуге келмейтіндігінен, олардың орташа әсерін (мәліметін) есепке алу.</w:t>
      </w:r>
    </w:p>
    <w:p w:rsidR="009F520C" w:rsidRPr="009F20DF" w:rsidRDefault="009F520C" w:rsidP="006C7F2E">
      <w:pPr>
        <w:numPr>
          <w:ilvl w:val="0"/>
          <w:numId w:val="19"/>
        </w:numPr>
        <w:spacing w:after="0" w:line="240" w:lineRule="auto"/>
        <w:ind w:left="0"/>
        <w:rPr>
          <w:rFonts w:ascii="Times New Roman" w:hAnsi="Times New Roman" w:cs="Times New Roman"/>
          <w:lang w:val="kk-KZ"/>
        </w:rPr>
      </w:pPr>
      <w:r w:rsidRPr="009F20DF">
        <w:rPr>
          <w:rFonts w:ascii="Times New Roman" w:hAnsi="Times New Roman" w:cs="Times New Roman"/>
          <w:lang w:val="kk-KZ"/>
        </w:rPr>
        <w:t xml:space="preserve">Эксперменттің соңғы сатысы – бұл талдау (нәтижелерді жинақтау, реттеу, статистикалық мәліметтерді енгізу, қорытынды пікір қабылдау). </w:t>
      </w:r>
    </w:p>
    <w:p w:rsidR="009F520C" w:rsidRPr="009F20DF" w:rsidRDefault="009F520C" w:rsidP="006C7F2E">
      <w:pPr>
        <w:spacing w:after="0" w:line="240" w:lineRule="auto"/>
        <w:ind w:firstLine="567"/>
        <w:jc w:val="both"/>
        <w:rPr>
          <w:rFonts w:ascii="Times New Roman" w:hAnsi="Times New Roman" w:cs="Times New Roman"/>
          <w:b/>
          <w:lang w:val="kk-KZ"/>
        </w:rPr>
      </w:pPr>
      <w:r w:rsidRPr="009F20DF">
        <w:rPr>
          <w:rFonts w:ascii="Times New Roman" w:hAnsi="Times New Roman" w:cs="Times New Roman"/>
          <w:lang w:val="kk-KZ"/>
        </w:rPr>
        <w:t xml:space="preserve">       </w:t>
      </w:r>
      <w:r w:rsidRPr="009F20DF">
        <w:rPr>
          <w:rFonts w:ascii="Times New Roman" w:hAnsi="Times New Roman" w:cs="Times New Roman"/>
          <w:b/>
          <w:lang w:val="kk-KZ"/>
        </w:rPr>
        <w:t xml:space="preserve">Эксперименттің мәні – зерттеу құбылыстарын бақылап, дәйектерін  айқындау үшін нақты жағдайларды жасаумен анықталады.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Эксперимент жүргізуде төмендегі әрекеттерді орындау қажет.</w:t>
      </w:r>
    </w:p>
    <w:p w:rsidR="009F520C" w:rsidRPr="009F20DF" w:rsidRDefault="009F520C" w:rsidP="006C7F2E">
      <w:pPr>
        <w:numPr>
          <w:ilvl w:val="0"/>
          <w:numId w:val="20"/>
        </w:numPr>
        <w:spacing w:after="0" w:line="240" w:lineRule="auto"/>
        <w:ind w:left="0"/>
        <w:rPr>
          <w:rFonts w:ascii="Times New Roman" w:hAnsi="Times New Roman" w:cs="Times New Roman"/>
          <w:lang w:val="kk-KZ"/>
        </w:rPr>
      </w:pPr>
      <w:r w:rsidRPr="009F20DF">
        <w:rPr>
          <w:rFonts w:ascii="Times New Roman" w:hAnsi="Times New Roman" w:cs="Times New Roman"/>
          <w:lang w:val="kk-KZ"/>
        </w:rPr>
        <w:t>Экспериментті жүргізу техникасын таңдау және негіздеу: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а) міндеттердің қойылуы;</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ә) көрсеткіштерді таңдау;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б) өзгермелі факторларды таңдау;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в) сандық, сапалық деңгейлерді таңдау.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2. Жоспарлау: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а) бақылау сандарын анықтау;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ab/>
        <w:t>ә) эксперименттің жүргізілу тәртібі;</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ab/>
        <w:t>б) қолданатын реттеу әдісі;</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ab/>
        <w:t>в) эксперименттің математикалық модель негізінде сипатталуы.</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3. Талдау: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ab/>
        <w:t>а) мәліметтерді жинақтау және өңдеу;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ab/>
        <w:t>ә) ғылыми болжамды статистикалық есептеу арқылы тексеру және</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 xml:space="preserve">              статистикалық есептердің өзін де тексеру;</w:t>
      </w:r>
    </w:p>
    <w:p w:rsidR="009F520C" w:rsidRPr="009F20DF" w:rsidRDefault="009F520C" w:rsidP="006C7F2E">
      <w:pPr>
        <w:spacing w:after="0" w:line="240" w:lineRule="auto"/>
        <w:rPr>
          <w:rFonts w:ascii="Times New Roman" w:hAnsi="Times New Roman" w:cs="Times New Roman"/>
          <w:lang w:val="kk-KZ"/>
        </w:rPr>
      </w:pPr>
      <w:r w:rsidRPr="009F20DF">
        <w:rPr>
          <w:rFonts w:ascii="Times New Roman" w:hAnsi="Times New Roman" w:cs="Times New Roman"/>
          <w:lang w:val="kk-KZ"/>
        </w:rPr>
        <w:tab/>
        <w:t xml:space="preserve">б) нәтижелердің түсіндірілуі (интерпретациясы). </w:t>
      </w: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 Педагогикалық эксперимент мақсатына қарай 4 сатыға бөлінеді  (2-сурет): </w:t>
      </w:r>
    </w:p>
    <w:p w:rsidR="009F520C" w:rsidRPr="009F20DF" w:rsidRDefault="009F520C" w:rsidP="006C7F2E">
      <w:pPr>
        <w:spacing w:after="0" w:line="240" w:lineRule="auto"/>
        <w:jc w:val="both"/>
        <w:rPr>
          <w:rFonts w:ascii="Times New Roman" w:hAnsi="Times New Roman" w:cs="Times New Roman"/>
          <w:lang w:val="kk-KZ"/>
        </w:rPr>
      </w:pPr>
    </w:p>
    <w:p w:rsidR="009F520C" w:rsidRPr="009F20DF" w:rsidRDefault="003D1B03" w:rsidP="006C7F2E">
      <w:pPr>
        <w:spacing w:after="0" w:line="240" w:lineRule="auto"/>
        <w:jc w:val="both"/>
        <w:rPr>
          <w:rFonts w:ascii="Times New Roman" w:hAnsi="Times New Roman" w:cs="Times New Roman"/>
          <w:lang w:val="kk-KZ"/>
        </w:rPr>
      </w:pPr>
      <w:r>
        <w:rPr>
          <w:rFonts w:ascii="Times New Roman" w:hAnsi="Times New Roman" w:cs="Times New Roman"/>
          <w:noProof/>
        </w:rPr>
        <w:lastRenderedPageBreak/>
        <w:pict>
          <v:group id="_x0000_s1289" style="position:absolute;left:0;text-align:left;margin-left:87.75pt;margin-top:10.8pt;width:299.25pt;height:244pt;z-index:251808768" coordorigin="3173,3244" coordsize="5985,4880">
            <v:rect id="_x0000_s1290" style="position:absolute;left:2396;top:4767;width:3322;height:1768;rotation:270;flip:y" o:allowincell="f">
              <v:textbox style="layout-flow:vertical;mso-layout-flow-alt:bottom-to-top;mso-next-textbox:#_x0000_s1290">
                <w:txbxContent>
                  <w:p w:rsidR="00654134" w:rsidRDefault="00654134" w:rsidP="009F520C">
                    <w:pPr>
                      <w:jc w:val="center"/>
                      <w:rPr>
                        <w:rFonts w:ascii="Times New Roman KK EK" w:hAnsi="Times New Roman KK EK"/>
                        <w:b/>
                        <w:sz w:val="36"/>
                        <w:lang w:val="kk-KZ"/>
                      </w:rPr>
                    </w:pPr>
                  </w:p>
                  <w:p w:rsidR="00654134" w:rsidRPr="00A14CCF" w:rsidRDefault="00654134" w:rsidP="009F520C">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Педагогикалық</w:t>
                    </w:r>
                  </w:p>
                  <w:p w:rsidR="00654134" w:rsidRPr="00A14CCF" w:rsidRDefault="00654134" w:rsidP="009F520C">
                    <w:pPr>
                      <w:jc w:val="center"/>
                      <w:rPr>
                        <w:rFonts w:ascii="Times New Roman KK EK" w:hAnsi="Times New Roman KK EK"/>
                        <w:b/>
                        <w:sz w:val="28"/>
                        <w:szCs w:val="28"/>
                        <w:lang w:val="kk-KZ"/>
                      </w:rPr>
                    </w:pPr>
                    <w:r w:rsidRPr="00A14CCF">
                      <w:rPr>
                        <w:rFonts w:ascii="Times New Roman KK EK" w:hAnsi="Times New Roman KK EK"/>
                        <w:b/>
                        <w:sz w:val="28"/>
                        <w:szCs w:val="28"/>
                        <w:lang w:val="kk-KZ"/>
                      </w:rPr>
                      <w:t>эксперимент</w:t>
                    </w:r>
                  </w:p>
                </w:txbxContent>
              </v:textbox>
            </v:rect>
            <v:rect id="_x0000_s1291" style="position:absolute;left:7101;top:3244;width:1980;height:910">
              <v:textbox style="mso-next-textbox:#_x0000_s1291">
                <w:txbxContent>
                  <w:p w:rsidR="00654134" w:rsidRPr="00321829" w:rsidRDefault="00654134" w:rsidP="009F520C">
                    <w:pPr>
                      <w:rPr>
                        <w:rFonts w:ascii="Times New Roman KK EK" w:hAnsi="Times New Roman KK EK"/>
                        <w:sz w:val="24"/>
                        <w:szCs w:val="24"/>
                        <w:lang w:val="kk-KZ"/>
                      </w:rPr>
                    </w:pPr>
                    <w:r w:rsidRPr="00321829">
                      <w:rPr>
                        <w:rFonts w:ascii="Times New Roman KK EK" w:hAnsi="Times New Roman KK EK"/>
                        <w:sz w:val="24"/>
                        <w:szCs w:val="24"/>
                        <w:lang w:val="kk-KZ"/>
                      </w:rPr>
                      <w:t>Аны</w:t>
                    </w:r>
                    <w:r w:rsidRPr="00321829">
                      <w:rPr>
                        <w:rFonts w:ascii="Times New Roman KK EK" w:hAnsi="Times New Roman KK EK"/>
                        <w:sz w:val="24"/>
                        <w:szCs w:val="24"/>
                        <w:lang w:val="be-BY"/>
                      </w:rPr>
                      <w:t>қ</w:t>
                    </w:r>
                    <w:r w:rsidRPr="00321829">
                      <w:rPr>
                        <w:rFonts w:ascii="Times New Roman KK EK" w:hAnsi="Times New Roman KK EK"/>
                        <w:sz w:val="24"/>
                        <w:szCs w:val="24"/>
                        <w:lang w:val="kk-KZ"/>
                      </w:rPr>
                      <w:t>таушы эксперимент</w:t>
                    </w:r>
                  </w:p>
                </w:txbxContent>
              </v:textbox>
            </v:rect>
            <v:rect id="_x0000_s1292" style="position:absolute;left:6998;top:4762;width:2160;height:900" o:allowincell="f">
              <v:textbox style="mso-next-textbox:#_x0000_s1292">
                <w:txbxContent>
                  <w:p w:rsidR="00654134" w:rsidRPr="00321829" w:rsidRDefault="00654134" w:rsidP="009F520C">
                    <w:pPr>
                      <w:rPr>
                        <w:rFonts w:ascii="Times New Roman KK EK" w:hAnsi="Times New Roman KK EK"/>
                        <w:sz w:val="24"/>
                        <w:szCs w:val="24"/>
                        <w:lang w:val="kk-KZ"/>
                      </w:rPr>
                    </w:pPr>
                    <w:r w:rsidRPr="00321829">
                      <w:rPr>
                        <w:rFonts w:ascii="Times New Roman KK EK" w:hAnsi="Times New Roman KK EK"/>
                        <w:sz w:val="24"/>
                        <w:szCs w:val="24"/>
                        <w:lang w:val="kk-KZ"/>
                      </w:rPr>
                      <w:t>Қалыптастырушы эксперимент</w:t>
                    </w:r>
                  </w:p>
                </w:txbxContent>
              </v:textbox>
            </v:rect>
            <v:rect id="_x0000_s1293" style="position:absolute;left:6998;top:6022;width:2160;height:900" o:allowincell="f">
              <v:textbox style="mso-next-textbox:#_x0000_s1293">
                <w:txbxContent>
                  <w:p w:rsidR="00654134" w:rsidRPr="00321829" w:rsidRDefault="00654134" w:rsidP="009F520C">
                    <w:pPr>
                      <w:rPr>
                        <w:rFonts w:ascii="Times New Roman KK EK" w:hAnsi="Times New Roman KK EK"/>
                        <w:sz w:val="24"/>
                        <w:szCs w:val="24"/>
                        <w:lang w:val="kk-KZ"/>
                      </w:rPr>
                    </w:pPr>
                    <w:r w:rsidRPr="00321829">
                      <w:rPr>
                        <w:rFonts w:ascii="Times New Roman KK EK" w:hAnsi="Times New Roman KK EK"/>
                        <w:sz w:val="24"/>
                        <w:szCs w:val="24"/>
                        <w:lang w:val="kk-KZ"/>
                      </w:rPr>
                      <w:t>Бақылаушы эксперимент</w:t>
                    </w:r>
                  </w:p>
                </w:txbxContent>
              </v:textbox>
            </v:rect>
            <v:rect id="_x0000_s1294" style="position:absolute;left:6998;top:7282;width:2160;height:842" o:allowincell="f">
              <v:textbox style="mso-next-textbox:#_x0000_s1294">
                <w:txbxContent>
                  <w:p w:rsidR="00654134" w:rsidRPr="00321829" w:rsidRDefault="00654134" w:rsidP="009F520C">
                    <w:pPr>
                      <w:rPr>
                        <w:sz w:val="24"/>
                        <w:szCs w:val="24"/>
                        <w:lang w:val="kk-KZ"/>
                      </w:rPr>
                    </w:pPr>
                    <w:r w:rsidRPr="00321829">
                      <w:rPr>
                        <w:sz w:val="24"/>
                        <w:szCs w:val="24"/>
                        <w:lang w:val="kk-KZ"/>
                      </w:rPr>
                      <w:t>Реттеуші эксперимент</w:t>
                    </w:r>
                  </w:p>
                </w:txbxContent>
              </v:textbox>
            </v:rect>
            <v:line id="_x0000_s1295" style="position:absolute;flip:y" from="5018,3682" to="6998,5662" o:allowincell="f">
              <v:stroke endarrow="block"/>
            </v:line>
            <v:line id="_x0000_s1296" style="position:absolute" from="8001,4144" to="8001,4684">
              <v:stroke endarrow="block"/>
            </v:line>
            <v:line id="_x0000_s1297" style="position:absolute" from="8078,5662" to="8078,6022" o:allowincell="f">
              <v:stroke endarrow="block"/>
            </v:line>
            <v:line id="_x0000_s1298" style="position:absolute" from="8078,6922" to="8078,7282" o:allowincell="f">
              <v:stroke endarrow="block"/>
            </v:line>
            <v:line id="_x0000_s1299" style="position:absolute;flip:y" from="5018,5302" to="6998,5662" o:allowincell="f">
              <v:stroke endarrow="block"/>
            </v:line>
            <v:line id="_x0000_s1300" style="position:absolute" from="5018,5662" to="6998,6562" o:allowincell="f">
              <v:stroke endarrow="block"/>
            </v:line>
            <v:line id="_x0000_s1301" style="position:absolute" from="5018,5662" to="6998,7642" o:allowincell="f">
              <v:stroke endarrow="block"/>
            </v:line>
          </v:group>
        </w:pict>
      </w:r>
    </w:p>
    <w:p w:rsidR="009F520C" w:rsidRPr="009F20DF" w:rsidRDefault="009F520C" w:rsidP="006C7F2E">
      <w:pPr>
        <w:spacing w:after="0" w:line="240" w:lineRule="auto"/>
        <w:jc w:val="both"/>
        <w:rPr>
          <w:rFonts w:ascii="Times New Roman" w:hAnsi="Times New Roman" w:cs="Times New Roman"/>
          <w:lang w:val="kk-KZ"/>
        </w:rPr>
      </w:pP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p>
    <w:p w:rsidR="009F520C" w:rsidRPr="009F20DF" w:rsidRDefault="009F520C" w:rsidP="006C7F2E">
      <w:pPr>
        <w:spacing w:after="0" w:line="240" w:lineRule="auto"/>
        <w:ind w:firstLine="708"/>
        <w:jc w:val="center"/>
        <w:rPr>
          <w:rFonts w:ascii="Times New Roman" w:hAnsi="Times New Roman" w:cs="Times New Roman"/>
          <w:lang w:val="kk-KZ"/>
        </w:rPr>
      </w:pPr>
      <w:r w:rsidRPr="009F20DF">
        <w:rPr>
          <w:rFonts w:ascii="Times New Roman" w:hAnsi="Times New Roman" w:cs="Times New Roman"/>
        </w:rPr>
        <w:t>2</w:t>
      </w:r>
      <w:r w:rsidRPr="009F20DF">
        <w:rPr>
          <w:rFonts w:ascii="Times New Roman" w:hAnsi="Times New Roman" w:cs="Times New Roman"/>
          <w:lang w:val="kk-KZ"/>
        </w:rPr>
        <w:t>-сурет Педагогикалық эксперименттің сатылары.</w:t>
      </w:r>
    </w:p>
    <w:p w:rsidR="009F520C" w:rsidRPr="009F20DF" w:rsidRDefault="009F520C" w:rsidP="006C7F2E">
      <w:pPr>
        <w:spacing w:after="0" w:line="240" w:lineRule="auto"/>
        <w:ind w:firstLine="708"/>
        <w:jc w:val="both"/>
        <w:rPr>
          <w:rFonts w:ascii="Times New Roman" w:hAnsi="Times New Roman" w:cs="Times New Roman"/>
          <w:lang w:val="kk-KZ"/>
        </w:rPr>
      </w:pPr>
    </w:p>
    <w:p w:rsidR="009F520C" w:rsidRPr="009F20DF" w:rsidRDefault="009F520C" w:rsidP="006C7F2E">
      <w:pPr>
        <w:numPr>
          <w:ilvl w:val="0"/>
          <w:numId w:val="21"/>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Анықтаушы эксперимент</w:t>
      </w:r>
      <w:r w:rsidRPr="009F20DF">
        <w:rPr>
          <w:rFonts w:ascii="Times New Roman" w:hAnsi="Times New Roman" w:cs="Times New Roman"/>
          <w:lang w:val="kk-KZ"/>
        </w:rPr>
        <w:t xml:space="preserve"> – күнделікті өмірдегі педагогикалық құбылыстарды зерттеу мақсатында жүргізілетін эксперимент.</w:t>
      </w:r>
    </w:p>
    <w:p w:rsidR="009F520C" w:rsidRPr="009F20DF" w:rsidRDefault="009F520C" w:rsidP="006C7F2E">
      <w:pPr>
        <w:numPr>
          <w:ilvl w:val="0"/>
          <w:numId w:val="21"/>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Қалыптастырушы эксперимент</w:t>
      </w:r>
      <w:r w:rsidRPr="009F20DF">
        <w:rPr>
          <w:rFonts w:ascii="Times New Roman" w:hAnsi="Times New Roman" w:cs="Times New Roman"/>
          <w:lang w:val="kk-KZ"/>
        </w:rPr>
        <w:t xml:space="preserve"> -  жаңа педагогикалық құбылысты ғылыми идея негізінде қалыптастыру мақсатында жүргізілетін эксперимент.</w:t>
      </w:r>
    </w:p>
    <w:p w:rsidR="009F520C" w:rsidRPr="009F20DF" w:rsidRDefault="009F520C" w:rsidP="006C7F2E">
      <w:pPr>
        <w:numPr>
          <w:ilvl w:val="0"/>
          <w:numId w:val="21"/>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Бақылаушы эксперимент</w:t>
      </w:r>
      <w:r w:rsidRPr="009F20DF">
        <w:rPr>
          <w:rFonts w:ascii="Times New Roman" w:hAnsi="Times New Roman" w:cs="Times New Roman"/>
          <w:lang w:val="kk-KZ"/>
        </w:rPr>
        <w:t xml:space="preserve"> – педагогикалық мәселені пайымдау үрдісінде жасалған ғылыми болжамды бақылау, тексеру мақсатында жүргізілетін эксперимент.</w:t>
      </w:r>
    </w:p>
    <w:p w:rsidR="009F520C" w:rsidRPr="009F20DF" w:rsidRDefault="009F520C" w:rsidP="006C7F2E">
      <w:pPr>
        <w:numPr>
          <w:ilvl w:val="0"/>
          <w:numId w:val="21"/>
        </w:numPr>
        <w:tabs>
          <w:tab w:val="clear" w:pos="1953"/>
          <w:tab w:val="num" w:pos="1080"/>
        </w:tabs>
        <w:spacing w:after="0" w:line="240" w:lineRule="auto"/>
        <w:ind w:left="0" w:hanging="372"/>
        <w:jc w:val="both"/>
        <w:rPr>
          <w:rFonts w:ascii="Times New Roman" w:hAnsi="Times New Roman" w:cs="Times New Roman"/>
          <w:lang w:val="kk-KZ"/>
        </w:rPr>
      </w:pPr>
      <w:r w:rsidRPr="009F20DF">
        <w:rPr>
          <w:rFonts w:ascii="Times New Roman" w:hAnsi="Times New Roman" w:cs="Times New Roman"/>
          <w:b/>
          <w:lang w:val="kk-KZ"/>
        </w:rPr>
        <w:t xml:space="preserve">Реттеуші эксперимент </w:t>
      </w:r>
      <w:r w:rsidRPr="009F20DF">
        <w:rPr>
          <w:rFonts w:ascii="Times New Roman" w:hAnsi="Times New Roman" w:cs="Times New Roman"/>
          <w:lang w:val="kk-KZ"/>
        </w:rPr>
        <w:t xml:space="preserve">– педагогикалық үрдісте зерттеу барысында алынған  нәтижелерді өңдеп рәсімдеу мақсатында жүргізілетін  эксперимент.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Сонымен қатар</w:t>
      </w:r>
      <w:r w:rsidRPr="009F20DF">
        <w:rPr>
          <w:rFonts w:ascii="Times New Roman" w:hAnsi="Times New Roman" w:cs="Times New Roman"/>
          <w:b/>
          <w:lang w:val="kk-KZ"/>
        </w:rPr>
        <w:t>, педагогикалық экспериментке мынадай талаптар</w:t>
      </w:r>
      <w:r w:rsidRPr="009F20DF">
        <w:rPr>
          <w:rFonts w:ascii="Times New Roman" w:hAnsi="Times New Roman" w:cs="Times New Roman"/>
          <w:lang w:val="kk-KZ"/>
        </w:rPr>
        <w:t xml:space="preserve"> </w:t>
      </w:r>
      <w:r w:rsidRPr="009F20DF">
        <w:rPr>
          <w:rFonts w:ascii="Times New Roman" w:hAnsi="Times New Roman" w:cs="Times New Roman"/>
          <w:b/>
          <w:lang w:val="kk-KZ"/>
        </w:rPr>
        <w:t>қойылады</w:t>
      </w:r>
      <w:r w:rsidRPr="009F20DF">
        <w:rPr>
          <w:rFonts w:ascii="Times New Roman" w:hAnsi="Times New Roman" w:cs="Times New Roman"/>
          <w:lang w:val="kk-KZ"/>
        </w:rPr>
        <w:t>:</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эксперименттің мақсаты нақты, айқын болуы тиіс;</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эксперименттің оңтайлы нәтижелі болуы үшін зерттеу әдісіне сәйкес эксперименталдық база ұйымдастырылуы тиіс;  </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зерттелетін мәселе жан-жақты қарастырылып, талданып, өңделуі тиіс;</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эксперименттік топ қатысушылары оның мақсаты мен міндеттерін анық білуі тиіс;</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экспериментке ғылыми болжам жасалуы және оның негізделуі анық болуы керек;</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экспериментті жүргізуде жоспарлы, жүйелі іс-әрекет ұйымдастырылуы  тиіс;</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 xml:space="preserve">экспериментті ұйымдастырушылар экспериментті жүргізуде әрбір қадамын бақылап, үнемі талдау жүргізіп отыруға тиісті; </w:t>
      </w:r>
    </w:p>
    <w:p w:rsidR="009F520C" w:rsidRPr="009F20DF" w:rsidRDefault="009F520C" w:rsidP="006C7F2E">
      <w:pPr>
        <w:numPr>
          <w:ilvl w:val="0"/>
          <w:numId w:val="22"/>
        </w:numPr>
        <w:spacing w:after="0" w:line="240" w:lineRule="auto"/>
        <w:rPr>
          <w:rFonts w:ascii="Times New Roman" w:hAnsi="Times New Roman" w:cs="Times New Roman"/>
          <w:lang w:val="kk-KZ"/>
        </w:rPr>
      </w:pPr>
      <w:r w:rsidRPr="009F20DF">
        <w:rPr>
          <w:rFonts w:ascii="Times New Roman" w:hAnsi="Times New Roman" w:cs="Times New Roman"/>
          <w:lang w:val="kk-KZ"/>
        </w:rPr>
        <w:t xml:space="preserve">экспериментке қатысушы сараптаушылар тобы зерттеушіге және зерттеу мәселесіне тәуелсіз болуға тиіс;  </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 барысында алынған мәліметтер мен нәтижелер нақты қағазға жазылып алынуы тиіс;</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 барысында алынған нәтижелер мұқият талдануы тиіс;</w:t>
      </w:r>
    </w:p>
    <w:p w:rsidR="009F520C" w:rsidRPr="009F20DF" w:rsidRDefault="009F520C" w:rsidP="006C7F2E">
      <w:pPr>
        <w:numPr>
          <w:ilvl w:val="0"/>
          <w:numId w:val="22"/>
        </w:numPr>
        <w:spacing w:after="0" w:line="240" w:lineRule="auto"/>
        <w:jc w:val="both"/>
        <w:rPr>
          <w:rFonts w:ascii="Times New Roman" w:hAnsi="Times New Roman" w:cs="Times New Roman"/>
          <w:lang w:val="kk-KZ"/>
        </w:rPr>
      </w:pPr>
      <w:r w:rsidRPr="009F20DF">
        <w:rPr>
          <w:rFonts w:ascii="Times New Roman" w:hAnsi="Times New Roman" w:cs="Times New Roman"/>
          <w:lang w:val="kk-KZ"/>
        </w:rPr>
        <w:t>эксперимент нәтижесі бойынша соңғы қорытынды пікір нақты, жан-жақты сипатталынып берілуі тиіс.</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Қазіргі таңда білім беру жүйесінің басты мақсаты – ұлттық және жалпы адамдық құндылықтар, ғылым мен практиканың жетістіктері негізінде жан-жақты дамыған тұлғаны қалыптастыру.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Осыған орай зерттеушілер отбасындағы, мектептегі педагогикалық процесті ұйымдастырудың тиімді жолдарын терең зерттеуге міндетті.  </w:t>
      </w:r>
    </w:p>
    <w:p w:rsidR="009F520C" w:rsidRPr="009F20DF" w:rsidRDefault="009F520C" w:rsidP="006C7F2E">
      <w:pPr>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ab/>
        <w:t xml:space="preserve">Педагогикалық теорияны іс-тәжірибемен ұштастыру негізінде жүргізілетін зерттеулерде эксперименттің алатын орны ерекше. Олай болса, зерттеуші педагогикалық эксперименттің мақсаты мен мәнін ұғыну арқылы ақиқатты нәтижеге жетуі мүмкін. Осы бағытта дайындалған баяндама  педагогикалық эксперимент ұйымдастырушыларына өз септігін тигізеді деп ойлаймын. </w:t>
      </w:r>
    </w:p>
    <w:p w:rsidR="009F520C" w:rsidRPr="009F20DF" w:rsidRDefault="009F520C" w:rsidP="006C7F2E">
      <w:pPr>
        <w:spacing w:after="0" w:line="240" w:lineRule="auto"/>
        <w:ind w:firstLine="567"/>
        <w:jc w:val="both"/>
        <w:rPr>
          <w:rFonts w:ascii="Times New Roman" w:hAnsi="Times New Roman" w:cs="Times New Roman"/>
        </w:rPr>
      </w:pPr>
      <w:r w:rsidRPr="009F20DF">
        <w:rPr>
          <w:rFonts w:ascii="Times New Roman" w:hAnsi="Times New Roman" w:cs="Times New Roman"/>
        </w:rPr>
        <w:t>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2. – С. 93-98.</w:t>
      </w:r>
    </w:p>
    <w:p w:rsidR="009F520C" w:rsidRPr="009F20DF" w:rsidRDefault="009F520C" w:rsidP="006C7F2E">
      <w:pPr>
        <w:pStyle w:val="15"/>
        <w:ind w:firstLine="567"/>
        <w:jc w:val="both"/>
        <w:rPr>
          <w:sz w:val="22"/>
          <w:szCs w:val="22"/>
          <w:lang w:val="kk-KZ"/>
        </w:rPr>
      </w:pPr>
      <w:r w:rsidRPr="009F20DF">
        <w:rPr>
          <w:sz w:val="22"/>
          <w:szCs w:val="22"/>
          <w:lang w:val="kk-KZ"/>
        </w:rPr>
        <w:t xml:space="preserve">2. </w:t>
      </w:r>
      <w:r w:rsidRPr="009F20DF">
        <w:rPr>
          <w:sz w:val="22"/>
          <w:szCs w:val="22"/>
        </w:rPr>
        <w:t>Мынбаева А.К</w:t>
      </w:r>
      <w:r w:rsidRPr="009F20DF">
        <w:rPr>
          <w:sz w:val="22"/>
          <w:szCs w:val="22"/>
          <w:lang w:val="kk-KZ"/>
        </w:rPr>
        <w:t>. Основы научно-педагогических исследований. – Алматы: Қазақ университеті, 2013. – 220 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lang w:val="kk-KZ"/>
        </w:rPr>
        <w:lastRenderedPageBreak/>
        <w:t>3. Кертаева Г.М., Боталова О.Б. Организация психолого-педагогических научных исследований: учебное пособие. – Павлодар: ТОО НПФ «ЭКО», 2008. - 387 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lang w:val="kk-KZ"/>
        </w:rPr>
        <w:t xml:space="preserve">3. </w:t>
      </w:r>
      <w:r w:rsidRPr="009F20DF">
        <w:rPr>
          <w:rFonts w:ascii="Times New Roman" w:hAnsi="Times New Roman" w:cs="Times New Roman"/>
        </w:rPr>
        <w:t>Клименюк А.В., Калита А.А., Бережная Э.П. Методология и методика педагогического исследования. Постановка цели и задач исследования. - Киев,1988. - 100 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rPr>
        <w:t>4. Волков Б.С., Волкова Н.В. Методология и методы психологического исследования: учебное пособие. – М.: КНОРУС, 2014. - 344с.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rPr>
        <w:t>5. Галагузова М.А. Диссертационные исследования по педагогике: вопросы и ответы: научно-практическое пособие. –Екатеринбург: «СВ-96», 2011. - 256 с.</w:t>
      </w:r>
    </w:p>
    <w:p w:rsidR="009F520C" w:rsidRPr="009F20DF" w:rsidRDefault="009F520C" w:rsidP="006C7F2E">
      <w:pPr>
        <w:tabs>
          <w:tab w:val="left" w:pos="5970"/>
        </w:tabs>
        <w:spacing w:after="0" w:line="240" w:lineRule="auto"/>
        <w:ind w:firstLine="567"/>
        <w:jc w:val="both"/>
        <w:rPr>
          <w:rFonts w:ascii="Times New Roman" w:hAnsi="Times New Roman" w:cs="Times New Roman"/>
          <w:lang w:val="kk-KZ"/>
        </w:rPr>
      </w:pPr>
      <w:r w:rsidRPr="009F20DF">
        <w:rPr>
          <w:rFonts w:ascii="Times New Roman" w:hAnsi="Times New Roman" w:cs="Times New Roman"/>
          <w:lang w:val="kk-KZ"/>
        </w:rPr>
        <w:t xml:space="preserve">6. </w:t>
      </w:r>
      <w:r w:rsidRPr="009F20DF">
        <w:rPr>
          <w:rFonts w:ascii="Times New Roman" w:hAnsi="Times New Roman" w:cs="Times New Roman"/>
        </w:rPr>
        <w:t>Громкова М.Т. Педагогика высшей школы.</w:t>
      </w:r>
      <w:r w:rsidRPr="009F20DF">
        <w:rPr>
          <w:rFonts w:ascii="Times New Roman" w:hAnsi="Times New Roman" w:cs="Times New Roman"/>
          <w:lang w:val="kk-KZ"/>
        </w:rPr>
        <w:t>: ЮНИТИ-ДАНА, 2012. – 447 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lang w:val="kk-KZ"/>
        </w:rPr>
        <w:t xml:space="preserve">7. </w:t>
      </w:r>
      <w:r w:rsidRPr="009F20DF">
        <w:rPr>
          <w:rFonts w:ascii="Times New Roman" w:hAnsi="Times New Roman" w:cs="Times New Roman"/>
        </w:rPr>
        <w:t>Давыдов В.П. Методология и методика педагогического исследования: Учебное пособие. - М.: Логос, 2006. - 128 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9F520C" w:rsidRPr="009F20DF" w:rsidRDefault="009F520C" w:rsidP="006C7F2E">
      <w:pPr>
        <w:tabs>
          <w:tab w:val="left" w:pos="5970"/>
        </w:tabs>
        <w:spacing w:after="0" w:line="240" w:lineRule="auto"/>
        <w:ind w:firstLine="567"/>
        <w:jc w:val="both"/>
        <w:rPr>
          <w:rFonts w:ascii="Times New Roman" w:hAnsi="Times New Roman" w:cs="Times New Roman"/>
        </w:rPr>
      </w:pPr>
      <w:r w:rsidRPr="009F20DF">
        <w:rPr>
          <w:rFonts w:ascii="Times New Roman" w:hAnsi="Times New Roman" w:cs="Times New Roman"/>
        </w:rPr>
        <w:t>9..</w:t>
      </w:r>
      <w:r w:rsidRPr="009F20DF">
        <w:rPr>
          <w:rFonts w:ascii="Times New Roman" w:hAnsi="Times New Roman" w:cs="Times New Roman"/>
          <w:lang w:val="kk-KZ"/>
        </w:rPr>
        <w:t>Кертаева Г.М., Боталова О.Б. Организация психолого-педагогических научных исследований: учебное пособие. – Павлодар: ТОО НПФ «ЭКО», 2008. - 387 с.</w:t>
      </w:r>
    </w:p>
    <w:p w:rsidR="009F520C" w:rsidRPr="009F20DF" w:rsidRDefault="009F520C" w:rsidP="006C7F2E">
      <w:pPr>
        <w:pStyle w:val="15"/>
        <w:ind w:firstLine="567"/>
        <w:jc w:val="both"/>
        <w:rPr>
          <w:sz w:val="22"/>
          <w:szCs w:val="22"/>
          <w:lang w:val="kk-KZ"/>
        </w:rPr>
      </w:pPr>
      <w:r w:rsidRPr="009F20DF">
        <w:rPr>
          <w:sz w:val="22"/>
          <w:szCs w:val="22"/>
          <w:lang w:val="kk-KZ"/>
        </w:rPr>
        <w:t xml:space="preserve">10. Мардахаев Л.В. Магистерская диссертация: подготовка и защита: учебное пособие. – М№: Издательство РГСУ, 2013. 106 с. </w:t>
      </w:r>
    </w:p>
    <w:p w:rsidR="009F520C" w:rsidRPr="009F20DF" w:rsidRDefault="009F520C" w:rsidP="006C7F2E">
      <w:pPr>
        <w:tabs>
          <w:tab w:val="left" w:pos="0"/>
        </w:tabs>
        <w:spacing w:after="0" w:line="240" w:lineRule="auto"/>
        <w:ind w:firstLine="540"/>
        <w:jc w:val="both"/>
        <w:rPr>
          <w:rFonts w:ascii="Times New Roman" w:hAnsi="Times New Roman" w:cs="Times New Roman"/>
        </w:rPr>
      </w:pPr>
      <w:r w:rsidRPr="009F20DF">
        <w:rPr>
          <w:rFonts w:ascii="Times New Roman" w:hAnsi="Times New Roman" w:cs="Times New Roman"/>
          <w:lang w:val="kk-KZ"/>
        </w:rPr>
        <w:t>11</w:t>
      </w:r>
      <w:r w:rsidRPr="009F20DF">
        <w:rPr>
          <w:rFonts w:ascii="Times New Roman" w:hAnsi="Times New Roman" w:cs="Times New Roman"/>
        </w:rPr>
        <w:t>. Батурина Г.И. Концептуальность – один из основных критериев качества и эффективности научно-педагогических исследований</w:t>
      </w:r>
      <w:r w:rsidRPr="009F20DF">
        <w:rPr>
          <w:rFonts w:ascii="Times New Roman" w:hAnsi="Times New Roman" w:cs="Times New Roman"/>
          <w:lang w:val="kk-KZ"/>
        </w:rPr>
        <w:t xml:space="preserve"> </w:t>
      </w:r>
      <w:r w:rsidRPr="009F20DF">
        <w:rPr>
          <w:rFonts w:ascii="Times New Roman" w:hAnsi="Times New Roman" w:cs="Times New Roman"/>
        </w:rPr>
        <w:t>//Советская педагогика 1979.</w:t>
      </w:r>
      <w:r w:rsidRPr="009F20DF">
        <w:rPr>
          <w:rFonts w:ascii="Times New Roman" w:hAnsi="Times New Roman" w:cs="Times New Roman"/>
          <w:lang w:val="kk-KZ"/>
        </w:rPr>
        <w:t>-</w:t>
      </w:r>
      <w:r w:rsidRPr="009F20DF">
        <w:rPr>
          <w:rFonts w:ascii="Times New Roman" w:hAnsi="Times New Roman" w:cs="Times New Roman"/>
        </w:rPr>
        <w:t xml:space="preserve"> № 6.- С. 98-102.</w:t>
      </w:r>
    </w:p>
    <w:p w:rsidR="009F520C" w:rsidRPr="009F20DF" w:rsidRDefault="009F520C" w:rsidP="006C7F2E">
      <w:pPr>
        <w:tabs>
          <w:tab w:val="left" w:pos="0"/>
        </w:tabs>
        <w:spacing w:after="0" w:line="240" w:lineRule="auto"/>
        <w:ind w:firstLine="540"/>
        <w:jc w:val="both"/>
        <w:rPr>
          <w:rFonts w:ascii="Times New Roman" w:hAnsi="Times New Roman" w:cs="Times New Roman"/>
          <w:lang w:val="kk-KZ"/>
        </w:rPr>
      </w:pPr>
      <w:r w:rsidRPr="009F20DF">
        <w:rPr>
          <w:rFonts w:ascii="Times New Roman" w:hAnsi="Times New Roman" w:cs="Times New Roman"/>
          <w:lang w:val="kk-KZ"/>
        </w:rPr>
        <w:t>12. Жиенбаева С.Н. Педагогикалық ғылыми-зерттеу әдістемесі.- Алматы, 2010. 125 бет.</w:t>
      </w:r>
    </w:p>
    <w:p w:rsidR="009F520C" w:rsidRPr="009F20DF" w:rsidRDefault="009F520C" w:rsidP="006C7F2E">
      <w:pPr>
        <w:shd w:val="clear" w:color="auto" w:fill="FFFFFF"/>
        <w:spacing w:after="0" w:line="240" w:lineRule="auto"/>
        <w:ind w:firstLine="720"/>
        <w:jc w:val="both"/>
        <w:rPr>
          <w:rFonts w:ascii="Times New Roman" w:hAnsi="Times New Roman" w:cs="Times New Roman"/>
          <w:b/>
          <w:lang w:val="kk-KZ"/>
        </w:rPr>
      </w:pPr>
    </w:p>
    <w:p w:rsidR="00795F0F" w:rsidRPr="009F20DF" w:rsidRDefault="00795F0F" w:rsidP="006C7F2E">
      <w:pPr>
        <w:pStyle w:val="ac"/>
        <w:spacing w:after="0"/>
        <w:ind w:left="0" w:firstLine="708"/>
        <w:jc w:val="both"/>
        <w:rPr>
          <w:b/>
          <w:sz w:val="22"/>
          <w:szCs w:val="22"/>
          <w:lang w:val="kk-KZ" w:eastAsia="ko-KR"/>
        </w:rPr>
      </w:pPr>
    </w:p>
    <w:p w:rsidR="00795F0F" w:rsidRPr="009F20DF" w:rsidRDefault="00795F0F" w:rsidP="006C7F2E">
      <w:pPr>
        <w:pStyle w:val="ac"/>
        <w:spacing w:after="0"/>
        <w:ind w:left="0" w:firstLine="708"/>
        <w:jc w:val="both"/>
        <w:rPr>
          <w:b/>
          <w:sz w:val="22"/>
          <w:szCs w:val="22"/>
          <w:lang w:val="kk-KZ"/>
        </w:rPr>
      </w:pPr>
      <w:r w:rsidRPr="009F20DF">
        <w:rPr>
          <w:b/>
          <w:bCs/>
          <w:sz w:val="22"/>
          <w:szCs w:val="22"/>
          <w:lang w:val="kk-KZ"/>
        </w:rPr>
        <w:t>10-дәріс.</w:t>
      </w:r>
      <w:r w:rsidRPr="009F20DF">
        <w:rPr>
          <w:b/>
          <w:sz w:val="22"/>
          <w:szCs w:val="22"/>
          <w:lang w:val="kk-KZ"/>
        </w:rPr>
        <w:t xml:space="preserve"> Зерттеудің теориялық әдістері. </w:t>
      </w:r>
    </w:p>
    <w:p w:rsidR="00795F0F" w:rsidRPr="009F20DF" w:rsidRDefault="00795F0F" w:rsidP="006C7F2E">
      <w:pPr>
        <w:spacing w:after="0" w:line="240" w:lineRule="auto"/>
        <w:jc w:val="center"/>
        <w:rPr>
          <w:rFonts w:ascii="Times New Roman" w:hAnsi="Times New Roman" w:cs="Times New Roman"/>
          <w:b/>
          <w:lang w:val="kk-KZ"/>
        </w:rPr>
      </w:pPr>
      <w:r w:rsidRPr="009F20DF">
        <w:rPr>
          <w:rFonts w:ascii="Times New Roman" w:hAnsi="Times New Roman" w:cs="Times New Roman"/>
          <w:b/>
          <w:lang w:val="kk-KZ"/>
        </w:rPr>
        <w:t>Ғылыми-педагогикалық танымның теориялық әдістері. Ғылыми-педагогикалық теория</w:t>
      </w:r>
    </w:p>
    <w:p w:rsidR="00795F0F" w:rsidRPr="009F20DF" w:rsidRDefault="00795F0F" w:rsidP="006C7F2E">
      <w:pPr>
        <w:spacing w:after="0" w:line="240" w:lineRule="auto"/>
        <w:jc w:val="both"/>
        <w:rPr>
          <w:rFonts w:ascii="Times New Roman" w:hAnsi="Times New Roman" w:cs="Times New Roman"/>
          <w:b/>
          <w:lang w:val="kk-KZ"/>
        </w:rPr>
      </w:pPr>
    </w:p>
    <w:p w:rsidR="00795F0F" w:rsidRPr="009F20DF" w:rsidRDefault="00795F0F" w:rsidP="006C7F2E">
      <w:pPr>
        <w:spacing w:after="0" w:line="240" w:lineRule="auto"/>
        <w:ind w:firstLine="700"/>
        <w:jc w:val="both"/>
        <w:rPr>
          <w:rFonts w:ascii="Times New Roman" w:hAnsi="Times New Roman" w:cs="Times New Roman"/>
          <w:i/>
          <w:lang w:val="kk-KZ"/>
        </w:rPr>
      </w:pPr>
      <w:r w:rsidRPr="009F20DF">
        <w:rPr>
          <w:rFonts w:ascii="Times New Roman" w:hAnsi="Times New Roman" w:cs="Times New Roman"/>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9F20DF">
        <w:rPr>
          <w:rFonts w:ascii="Times New Roman" w:hAnsi="Times New Roman" w:cs="Times New Roman"/>
          <w:i/>
          <w:lang w:val="kk-KZ"/>
        </w:rPr>
        <w:t xml:space="preserve"> </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i/>
          <w:lang w:val="kk-KZ"/>
        </w:rPr>
        <w:t>Педагогикалық зерттеудің теориялық әдістері</w:t>
      </w:r>
      <w:r w:rsidRPr="009F20DF">
        <w:rPr>
          <w:rFonts w:ascii="Times New Roman" w:hAnsi="Times New Roman" w:cs="Times New Roman"/>
          <w:b/>
          <w:lang w:val="kk-KZ"/>
        </w:rPr>
        <w:t xml:space="preserve">. </w:t>
      </w:r>
      <w:r w:rsidRPr="009F20DF">
        <w:rPr>
          <w:rFonts w:ascii="Times New Roman" w:hAnsi="Times New Roman" w:cs="Times New Roman"/>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9F20DF">
        <w:rPr>
          <w:rFonts w:ascii="Times New Roman" w:hAnsi="Times New Roman" w:cs="Times New Roman"/>
          <w:b/>
          <w:i/>
          <w:lang w:val="kk-KZ"/>
        </w:rPr>
        <w:t>үлгілеу, идеалды объектілерді құру</w:t>
      </w:r>
      <w:r w:rsidRPr="009F20DF">
        <w:rPr>
          <w:rFonts w:ascii="Times New Roman" w:hAnsi="Times New Roman" w:cs="Times New Roman"/>
          <w:lang w:val="kk-KZ"/>
        </w:rPr>
        <w:t xml:space="preserve"> жатады. </w:t>
      </w:r>
      <w:r w:rsidRPr="009F20DF">
        <w:rPr>
          <w:rFonts w:ascii="Times New Roman" w:hAnsi="Times New Roman" w:cs="Times New Roman"/>
          <w:i/>
          <w:lang w:val="kk-KZ"/>
        </w:rPr>
        <w:t>Үлгілеу әдісінің</w:t>
      </w:r>
      <w:r w:rsidRPr="009F20DF">
        <w:rPr>
          <w:rFonts w:ascii="Times New Roman" w:hAnsi="Times New Roman" w:cs="Times New Roman"/>
          <w:lang w:val="kk-KZ"/>
        </w:rPr>
        <w:t xml:space="preserve"> ерекше маңыздылығының нәтижесінде, нақты немесе көмескі – түрде ол кез келген зерттеуде қолданылады. </w:t>
      </w:r>
      <w:r w:rsidRPr="009F20DF">
        <w:rPr>
          <w:rFonts w:ascii="Times New Roman" w:hAnsi="Times New Roman" w:cs="Times New Roman"/>
          <w:b/>
          <w:i/>
          <w:lang w:val="kk-KZ"/>
        </w:rPr>
        <w:t>Үлгілеу –</w:t>
      </w:r>
      <w:r w:rsidRPr="009F20DF">
        <w:rPr>
          <w:rFonts w:ascii="Times New Roman" w:hAnsi="Times New Roman" w:cs="Times New Roman"/>
          <w:b/>
          <w:lang w:val="kk-KZ"/>
        </w:rPr>
        <w:t xml:space="preserve"> </w:t>
      </w:r>
      <w:r w:rsidRPr="009F20DF">
        <w:rPr>
          <w:rFonts w:ascii="Times New Roman" w:hAnsi="Times New Roman" w:cs="Times New Roman"/>
          <w:i/>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9F20DF">
        <w:rPr>
          <w:rFonts w:ascii="Times New Roman" w:hAnsi="Times New Roman" w:cs="Times New Roman"/>
          <w:lang w:val="kk-KZ"/>
        </w:rPr>
        <w:t xml:space="preserve">. </w:t>
      </w:r>
      <w:r w:rsidRPr="009F20DF">
        <w:rPr>
          <w:rFonts w:ascii="Times New Roman" w:hAnsi="Times New Roman" w:cs="Times New Roman"/>
          <w:i/>
          <w:lang w:val="kk-KZ"/>
        </w:rPr>
        <w:t xml:space="preserve">Жалпы түрде алғанда үлгі зерттеу объектісінің кейбір жақтарын, байланыстарын, қызметін көрсететін элементтер жүйесі. </w:t>
      </w:r>
      <w:r w:rsidRPr="009F20DF">
        <w:rPr>
          <w:rFonts w:ascii="Times New Roman" w:hAnsi="Times New Roman" w:cs="Times New Roman"/>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9F20DF">
        <w:rPr>
          <w:rFonts w:ascii="Times New Roman" w:hAnsi="Times New Roman" w:cs="Times New Roman"/>
          <w:i/>
          <w:lang w:val="kk-KZ"/>
        </w:rPr>
        <w:t>йдағы үлгілер</w:t>
      </w:r>
      <w:r w:rsidRPr="009F20DF">
        <w:rPr>
          <w:rFonts w:ascii="Times New Roman" w:hAnsi="Times New Roman" w:cs="Times New Roman"/>
          <w:b/>
          <w:lang w:val="kk-KZ"/>
        </w:rPr>
        <w:t>ді</w:t>
      </w:r>
      <w:r w:rsidRPr="009F20DF">
        <w:rPr>
          <w:rFonts w:ascii="Times New Roman" w:hAnsi="Times New Roman" w:cs="Times New Roman"/>
          <w:lang w:val="kk-KZ"/>
        </w:rPr>
        <w:t xml:space="preserve">  </w:t>
      </w:r>
      <w:r w:rsidRPr="009F20DF">
        <w:rPr>
          <w:rFonts w:ascii="Times New Roman" w:hAnsi="Times New Roman" w:cs="Times New Roman"/>
          <w:i/>
          <w:lang w:val="kk-KZ"/>
        </w:rPr>
        <w:t xml:space="preserve">идеалды </w:t>
      </w:r>
      <w:r w:rsidRPr="009F20DF">
        <w:rPr>
          <w:rFonts w:ascii="Times New Roman" w:hAnsi="Times New Roman" w:cs="Times New Roman"/>
          <w:lang w:val="kk-KZ"/>
        </w:rPr>
        <w:t xml:space="preserve">деп атайды. Бұл атауларда оларды құрастыратын тәсіл көрініс тапқан. </w:t>
      </w:r>
      <w:r w:rsidRPr="009F20DF">
        <w:rPr>
          <w:rFonts w:ascii="Times New Roman" w:hAnsi="Times New Roman" w:cs="Times New Roman"/>
          <w:i/>
          <w:lang w:val="kk-KZ"/>
        </w:rPr>
        <w:t>Идеалды модель</w:t>
      </w:r>
      <w:r w:rsidRPr="009F20DF">
        <w:rPr>
          <w:rFonts w:ascii="Times New Roman" w:hAnsi="Times New Roman" w:cs="Times New Roman"/>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795F0F" w:rsidRPr="009F20DF" w:rsidRDefault="00795F0F" w:rsidP="006C7F2E">
      <w:pPr>
        <w:spacing w:after="0" w:line="240" w:lineRule="auto"/>
        <w:ind w:firstLine="700"/>
        <w:jc w:val="both"/>
        <w:rPr>
          <w:rFonts w:ascii="Times New Roman" w:hAnsi="Times New Roman" w:cs="Times New Roman"/>
          <w:b/>
          <w:lang w:val="kk-KZ"/>
        </w:rPr>
      </w:pPr>
      <w:r w:rsidRPr="009F20DF">
        <w:rPr>
          <w:rFonts w:ascii="Times New Roman" w:hAnsi="Times New Roman" w:cs="Times New Roman"/>
          <w:lang w:val="kk-KZ"/>
        </w:rPr>
        <w:t>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Ғылыми білімнің басты құрамдас бөлігі – </w:t>
      </w:r>
      <w:r w:rsidRPr="009F20DF">
        <w:rPr>
          <w:rFonts w:ascii="Times New Roman" w:hAnsi="Times New Roman" w:cs="Times New Roman"/>
          <w:b/>
          <w:i/>
          <w:lang w:val="kk-KZ"/>
        </w:rPr>
        <w:t>теория.</w:t>
      </w:r>
      <w:r w:rsidRPr="009F20DF">
        <w:rPr>
          <w:rFonts w:ascii="Times New Roman" w:hAnsi="Times New Roman" w:cs="Times New Roman"/>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w:t>
      </w:r>
      <w:r w:rsidRPr="009F20DF">
        <w:rPr>
          <w:rFonts w:ascii="Times New Roman" w:hAnsi="Times New Roman" w:cs="Times New Roman"/>
          <w:lang w:val="kk-KZ"/>
        </w:rPr>
        <w:lastRenderedPageBreak/>
        <w:t>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lang w:val="kk-KZ"/>
        </w:rPr>
        <w:t>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lang w:val="kk-KZ"/>
        </w:rPr>
        <w:t xml:space="preserve">Түсінудің жалпы теориясы – </w:t>
      </w:r>
      <w:r w:rsidRPr="009F20DF">
        <w:rPr>
          <w:rFonts w:ascii="Times New Roman" w:hAnsi="Times New Roman" w:cs="Times New Roman"/>
          <w:i/>
          <w:lang w:val="kk-KZ"/>
        </w:rPr>
        <w:t xml:space="preserve">герменевтика </w:t>
      </w:r>
      <w:r w:rsidRPr="009F20DF">
        <w:rPr>
          <w:rFonts w:ascii="Times New Roman" w:hAnsi="Times New Roman" w:cs="Times New Roman"/>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9F20DF">
        <w:rPr>
          <w:rFonts w:ascii="Times New Roman" w:hAnsi="Times New Roman" w:cs="Times New Roman"/>
          <w:b/>
          <w:i/>
          <w:noProof/>
          <w:lang w:val="uk-UA"/>
        </w:rPr>
        <w:t xml:space="preserve">Теория </w:t>
      </w:r>
      <w:r w:rsidRPr="009F20DF">
        <w:rPr>
          <w:rFonts w:ascii="Times New Roman" w:hAnsi="Times New Roman" w:cs="Times New Roman"/>
          <w:b/>
          <w:noProof/>
          <w:lang w:val="uk-UA"/>
        </w:rPr>
        <w:t>к</w:t>
      </w:r>
      <w:r w:rsidRPr="009F20DF">
        <w:rPr>
          <w:rFonts w:ascii="Times New Roman" w:hAnsi="Times New Roman" w:cs="Times New Roman"/>
          <w:noProof/>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 xml:space="preserve">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w:t>
      </w:r>
      <w:r w:rsidRPr="009F20DF">
        <w:rPr>
          <w:rFonts w:ascii="Times New Roman" w:hAnsi="Times New Roman" w:cs="Times New Roman"/>
          <w:noProof/>
          <w:lang w:val="uk-UA"/>
        </w:rPr>
        <w:lastRenderedPageBreak/>
        <w:t>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Ғылымның қазіргі әдіснамасы, соның ішінде педагогикалық әдіснама да, теорияның негізін құрайтын бірнеше құрамдардан тұрады:</w:t>
      </w:r>
    </w:p>
    <w:p w:rsidR="00795F0F" w:rsidRPr="009F20DF" w:rsidRDefault="00795F0F" w:rsidP="006C7F2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-фактологиялық материалдың бастапқы эмпирикалық негізі, ол теориялық түсіндірмені талап етеді;</w:t>
      </w:r>
    </w:p>
    <w:p w:rsidR="00795F0F" w:rsidRPr="009F20DF" w:rsidRDefault="00795F0F" w:rsidP="006C7F2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-бастапқы теориялық негіз, ол зерттеу нысанын суреттейтін алғашқы болжамдардан және теориялық тұжырымдардан тұрады;</w:t>
      </w:r>
    </w:p>
    <w:p w:rsidR="00795F0F" w:rsidRPr="009F20DF" w:rsidRDefault="00795F0F" w:rsidP="006C7F2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-теорияның</w:t>
      </w:r>
      <w:r w:rsidRPr="009F20DF">
        <w:rPr>
          <w:rFonts w:ascii="Times New Roman" w:hAnsi="Times New Roman" w:cs="Times New Roman"/>
          <w:noProof/>
          <w:lang w:val="kk-KZ"/>
        </w:rPr>
        <w:t xml:space="preserve"> </w:t>
      </w:r>
      <w:r w:rsidRPr="009F20DF">
        <w:rPr>
          <w:rFonts w:ascii="Times New Roman" w:hAnsi="Times New Roman" w:cs="Times New Roman"/>
          <w:noProof/>
          <w:lang w:val="uk-UA"/>
        </w:rPr>
        <w:t>логикасы мен құрылымы;</w:t>
      </w:r>
    </w:p>
    <w:p w:rsidR="00795F0F" w:rsidRPr="009F20DF" w:rsidRDefault="00795F0F" w:rsidP="006C7F2E">
      <w:pPr>
        <w:tabs>
          <w:tab w:val="left" w:pos="-180"/>
          <w:tab w:val="left" w:pos="0"/>
          <w:tab w:val="num" w:pos="1100"/>
        </w:tabs>
        <w:spacing w:after="0" w:line="240" w:lineRule="auto"/>
        <w:jc w:val="both"/>
        <w:rPr>
          <w:rFonts w:ascii="Times New Roman" w:hAnsi="Times New Roman" w:cs="Times New Roman"/>
          <w:noProof/>
          <w:lang w:val="uk-UA"/>
        </w:rPr>
      </w:pPr>
      <w:r w:rsidRPr="009F20DF">
        <w:rPr>
          <w:rFonts w:ascii="Times New Roman" w:hAnsi="Times New Roman" w:cs="Times New Roman"/>
          <w:noProof/>
          <w:lang w:val="uk-UA"/>
        </w:rPr>
        <w:t>-эмпирикалық дәлелдері бар теориялық пайымдаулар жиынтығы;</w:t>
      </w:r>
    </w:p>
    <w:p w:rsidR="00795F0F" w:rsidRPr="009F20DF" w:rsidRDefault="00795F0F" w:rsidP="006C7F2E">
      <w:pPr>
        <w:pStyle w:val="ac"/>
        <w:tabs>
          <w:tab w:val="left" w:pos="-180"/>
          <w:tab w:val="left" w:pos="0"/>
          <w:tab w:val="num" w:pos="1100"/>
        </w:tabs>
        <w:spacing w:after="0"/>
        <w:ind w:left="0"/>
        <w:jc w:val="both"/>
        <w:rPr>
          <w:b/>
          <w:sz w:val="22"/>
          <w:szCs w:val="22"/>
          <w:lang w:val="kk-KZ" w:eastAsia="ko-KR"/>
        </w:rPr>
      </w:pPr>
      <w:r w:rsidRPr="009F20DF">
        <w:rPr>
          <w:noProof/>
          <w:sz w:val="22"/>
          <w:szCs w:val="22"/>
          <w:lang w:val="uk-UA" w:eastAsia="ko-KR"/>
        </w:rPr>
        <w:t>-педагогикалық теорияны қалыптастырудың</w:t>
      </w:r>
      <w:r w:rsidRPr="009F20DF">
        <w:rPr>
          <w:noProof/>
          <w:sz w:val="22"/>
          <w:szCs w:val="22"/>
          <w:lang w:val="kk-KZ" w:eastAsia="ko-KR"/>
        </w:rPr>
        <w:t xml:space="preserve"> </w:t>
      </w:r>
      <w:r w:rsidRPr="009F20DF">
        <w:rPr>
          <w:noProof/>
          <w:sz w:val="22"/>
          <w:szCs w:val="22"/>
          <w:lang w:val="uk-UA" w:eastAsia="ko-KR"/>
        </w:rPr>
        <w:t>әдіснамалық негізі, ол зерттелетін нысан мен оның</w:t>
      </w:r>
      <w:r w:rsidRPr="009F20DF">
        <w:rPr>
          <w:noProof/>
          <w:sz w:val="22"/>
          <w:szCs w:val="22"/>
          <w:lang w:val="kk-KZ" w:eastAsia="ko-KR"/>
        </w:rPr>
        <w:t xml:space="preserve"> </w:t>
      </w:r>
      <w:r w:rsidRPr="009F20DF">
        <w:rPr>
          <w:noProof/>
          <w:sz w:val="22"/>
          <w:szCs w:val="22"/>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9F20DF">
        <w:rPr>
          <w:noProof/>
          <w:sz w:val="22"/>
          <w:szCs w:val="22"/>
          <w:lang w:val="kk-KZ" w:eastAsia="ko-KR"/>
        </w:rPr>
        <w:t xml:space="preserve"> </w:t>
      </w:r>
      <w:r w:rsidRPr="009F20DF">
        <w:rPr>
          <w:noProof/>
          <w:sz w:val="22"/>
          <w:szCs w:val="22"/>
          <w:lang w:val="uk-UA" w:eastAsia="ko-KR"/>
        </w:rPr>
        <w:t>байланыстарын, заңдылықтарын, болжамдарын, анық білімдерге жету ұстанымдары мен тетіктерін қарастырудың</w:t>
      </w:r>
      <w:r w:rsidRPr="009F20DF">
        <w:rPr>
          <w:noProof/>
          <w:sz w:val="22"/>
          <w:szCs w:val="22"/>
          <w:lang w:val="kk-KZ" w:eastAsia="ko-KR"/>
        </w:rPr>
        <w:t xml:space="preserve"> </w:t>
      </w:r>
      <w:r w:rsidRPr="009F20DF">
        <w:rPr>
          <w:noProof/>
          <w:sz w:val="22"/>
          <w:szCs w:val="22"/>
          <w:lang w:val="uk-UA" w:eastAsia="ko-KR"/>
        </w:rPr>
        <w:t>қажетті шарты ретінде алынады</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b/>
          <w:i/>
          <w:noProof/>
          <w:lang w:val="uk-UA"/>
        </w:rPr>
        <w:t>Негізгі ұғымдар</w:t>
      </w:r>
      <w:r w:rsidRPr="009F20DF">
        <w:rPr>
          <w:rFonts w:ascii="Times New Roman" w:hAnsi="Times New Roman" w:cs="Times New Roman"/>
          <w:b/>
          <w:noProof/>
          <w:lang w:val="uk-UA"/>
        </w:rPr>
        <w:t>: ғ</w:t>
      </w:r>
      <w:r w:rsidRPr="009F20DF">
        <w:rPr>
          <w:rFonts w:ascii="Times New Roman" w:hAnsi="Times New Roman" w:cs="Times New Roman"/>
          <w:noProof/>
          <w:lang w:val="uk-UA"/>
        </w:rPr>
        <w:t>ылыми зерттеу әдістері, ғылыми дәлел, заңдылық, ғылыми ақпараттың анықтығы, жүйе, модель.</w:t>
      </w:r>
    </w:p>
    <w:p w:rsidR="00795F0F" w:rsidRPr="009F20DF" w:rsidRDefault="00795F0F" w:rsidP="006C7F2E">
      <w:pPr>
        <w:tabs>
          <w:tab w:val="left" w:pos="-180"/>
          <w:tab w:val="left" w:pos="0"/>
        </w:tabs>
        <w:spacing w:after="0" w:line="240" w:lineRule="auto"/>
        <w:ind w:firstLine="700"/>
        <w:jc w:val="both"/>
        <w:rPr>
          <w:rFonts w:ascii="Times New Roman" w:hAnsi="Times New Roman" w:cs="Times New Roman"/>
          <w:noProof/>
          <w:lang w:val="uk-UA"/>
        </w:rPr>
      </w:pPr>
      <w:r w:rsidRPr="009F20DF">
        <w:rPr>
          <w:rFonts w:ascii="Times New Roman" w:hAnsi="Times New Roman" w:cs="Times New Roman"/>
          <w:noProof/>
          <w:lang w:val="uk-UA"/>
        </w:rPr>
        <w:t xml:space="preserve">Ғылыми-зерттеу жұмысында әдіснама, әдіс пен теория әрқашан бір-бірімен тығыз байланысты. </w:t>
      </w:r>
      <w:r w:rsidRPr="009F20DF">
        <w:rPr>
          <w:rFonts w:ascii="Times New Roman" w:hAnsi="Times New Roman" w:cs="Times New Roman"/>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9F20DF">
        <w:rPr>
          <w:rFonts w:ascii="Times New Roman" w:hAnsi="Times New Roman" w:cs="Times New Roman"/>
          <w:noProof/>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795F0F" w:rsidRPr="009F20DF" w:rsidRDefault="00795F0F" w:rsidP="006C7F2E">
      <w:pPr>
        <w:pStyle w:val="ac"/>
        <w:tabs>
          <w:tab w:val="left" w:pos="-180"/>
          <w:tab w:val="left" w:pos="0"/>
        </w:tabs>
        <w:spacing w:after="0"/>
        <w:ind w:left="0" w:firstLine="700"/>
        <w:jc w:val="both"/>
        <w:rPr>
          <w:i/>
          <w:sz w:val="22"/>
          <w:szCs w:val="22"/>
          <w:lang w:val="uk-UA" w:eastAsia="ko-KR"/>
        </w:rPr>
      </w:pPr>
      <w:r w:rsidRPr="009F20DF">
        <w:rPr>
          <w:b/>
          <w:i/>
          <w:sz w:val="22"/>
          <w:szCs w:val="22"/>
          <w:lang w:val="uk-UA" w:eastAsia="ko-KR"/>
        </w:rPr>
        <w:t>П</w:t>
      </w:r>
      <w:r w:rsidRPr="009F20DF">
        <w:rPr>
          <w:b/>
          <w:i/>
          <w:sz w:val="22"/>
          <w:szCs w:val="22"/>
          <w:lang w:val="kk-KZ" w:eastAsia="ko-KR"/>
        </w:rPr>
        <w:t xml:space="preserve">едагогикалық теориялар: </w:t>
      </w:r>
      <w:r w:rsidRPr="009F20DF">
        <w:rPr>
          <w:i/>
          <w:sz w:val="22"/>
          <w:szCs w:val="22"/>
          <w:lang w:val="uk-UA" w:eastAsia="ko-KR"/>
        </w:rPr>
        <w:t>1. Тұлға теориясы. Іс-әрекет теориясы.</w:t>
      </w:r>
    </w:p>
    <w:p w:rsidR="00795F0F" w:rsidRPr="009F20DF" w:rsidRDefault="00795F0F" w:rsidP="006C7F2E">
      <w:pPr>
        <w:pStyle w:val="ac"/>
        <w:tabs>
          <w:tab w:val="left" w:pos="-180"/>
          <w:tab w:val="left" w:pos="0"/>
        </w:tabs>
        <w:spacing w:after="0"/>
        <w:ind w:left="0" w:firstLine="700"/>
        <w:jc w:val="both"/>
        <w:rPr>
          <w:i/>
          <w:sz w:val="22"/>
          <w:szCs w:val="22"/>
          <w:lang w:val="uk-UA" w:eastAsia="ko-KR"/>
        </w:rPr>
      </w:pPr>
      <w:r w:rsidRPr="009F20DF">
        <w:rPr>
          <w:i/>
          <w:sz w:val="22"/>
          <w:szCs w:val="22"/>
          <w:lang w:val="uk-UA" w:eastAsia="ko-KR"/>
        </w:rPr>
        <w:t xml:space="preserve"> 2. Құндылықтар теориясы. Басқару теориясы. 3. Тұтас педагогикалық үдеріс теориясы. </w:t>
      </w:r>
      <w:r w:rsidRPr="009F20DF">
        <w:rPr>
          <w:sz w:val="22"/>
          <w:szCs w:val="22"/>
          <w:lang w:val="uk-UA" w:eastAsia="ko-KR"/>
        </w:rPr>
        <w:t>Негізгі ұғымдар: тұлға, іс-әрекет, құндылықтар, басқару, тұтас педагогикалық үдеріс теориялары.</w:t>
      </w:r>
    </w:p>
    <w:p w:rsidR="00795F0F" w:rsidRPr="009F20DF" w:rsidRDefault="00795F0F" w:rsidP="006C7F2E">
      <w:pPr>
        <w:pStyle w:val="ac"/>
        <w:widowControl w:val="0"/>
        <w:tabs>
          <w:tab w:val="left" w:pos="-180"/>
          <w:tab w:val="left" w:pos="0"/>
        </w:tabs>
        <w:snapToGrid w:val="0"/>
        <w:spacing w:after="0"/>
        <w:ind w:left="0" w:firstLine="700"/>
        <w:jc w:val="both"/>
        <w:rPr>
          <w:sz w:val="22"/>
          <w:szCs w:val="22"/>
          <w:lang w:val="uk-UA"/>
        </w:rPr>
      </w:pPr>
      <w:r w:rsidRPr="009F20DF">
        <w:rPr>
          <w:b/>
          <w:i/>
          <w:sz w:val="22"/>
          <w:szCs w:val="22"/>
          <w:lang w:val="uk-UA"/>
        </w:rPr>
        <w:t>Ғылыми теория</w:t>
      </w:r>
      <w:r w:rsidRPr="009F20DF">
        <w:rPr>
          <w:b/>
          <w:sz w:val="22"/>
          <w:szCs w:val="22"/>
          <w:lang w:val="uk-UA"/>
        </w:rPr>
        <w:t xml:space="preserve"> –</w:t>
      </w:r>
      <w:r w:rsidRPr="009F20DF">
        <w:rPr>
          <w:sz w:val="22"/>
          <w:szCs w:val="22"/>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795F0F" w:rsidRPr="009F20DF" w:rsidRDefault="00795F0F" w:rsidP="006C7F2E">
      <w:pPr>
        <w:spacing w:after="0" w:line="240" w:lineRule="auto"/>
        <w:ind w:firstLine="700"/>
        <w:jc w:val="both"/>
        <w:rPr>
          <w:rFonts w:ascii="Times New Roman" w:hAnsi="Times New Roman" w:cs="Times New Roman"/>
          <w:lang w:val="kk-KZ"/>
        </w:rPr>
      </w:pPr>
      <w:r w:rsidRPr="009F20DF">
        <w:rPr>
          <w:rFonts w:ascii="Times New Roman" w:hAnsi="Times New Roman" w:cs="Times New Roman"/>
          <w:b/>
          <w:i/>
          <w:lang w:val="uk-UA"/>
        </w:rPr>
        <w:t>Педагогикалық теория</w:t>
      </w:r>
      <w:r w:rsidRPr="009F20DF">
        <w:rPr>
          <w:rFonts w:ascii="Times New Roman" w:hAnsi="Times New Roman" w:cs="Times New Roman"/>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9F20DF">
        <w:rPr>
          <w:rFonts w:ascii="Times New Roman" w:hAnsi="Times New Roman" w:cs="Times New Roman"/>
          <w:lang w:val="kk-KZ"/>
        </w:rPr>
        <w:t>.</w:t>
      </w:r>
    </w:p>
    <w:p w:rsidR="00795F0F" w:rsidRPr="009F20DF" w:rsidRDefault="00795F0F" w:rsidP="006C7F2E">
      <w:pPr>
        <w:pStyle w:val="ac"/>
        <w:tabs>
          <w:tab w:val="left" w:pos="-180"/>
          <w:tab w:val="left" w:pos="0"/>
        </w:tabs>
        <w:spacing w:after="0"/>
        <w:ind w:left="0" w:firstLine="700"/>
        <w:jc w:val="both"/>
        <w:rPr>
          <w:sz w:val="22"/>
          <w:szCs w:val="22"/>
          <w:lang w:val="uk-UA" w:eastAsia="ko-KR"/>
        </w:rPr>
      </w:pPr>
      <w:r w:rsidRPr="009F20DF">
        <w:rPr>
          <w:sz w:val="22"/>
          <w:szCs w:val="22"/>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795F0F" w:rsidRPr="009F20DF" w:rsidRDefault="00795F0F" w:rsidP="006C7F2E">
      <w:pPr>
        <w:pStyle w:val="ac"/>
        <w:tabs>
          <w:tab w:val="left" w:pos="-180"/>
          <w:tab w:val="left" w:pos="0"/>
        </w:tabs>
        <w:spacing w:after="0"/>
        <w:ind w:left="0" w:firstLine="700"/>
        <w:jc w:val="center"/>
        <w:rPr>
          <w:b/>
          <w:bCs/>
          <w:sz w:val="22"/>
          <w:szCs w:val="22"/>
          <w:lang w:val="uk-UA" w:eastAsia="ko-KR"/>
        </w:rPr>
      </w:pPr>
      <w:r w:rsidRPr="009F20DF">
        <w:rPr>
          <w:b/>
          <w:bCs/>
          <w:sz w:val="22"/>
          <w:szCs w:val="22"/>
          <w:lang w:val="uk-UA" w:eastAsia="ko-KR"/>
        </w:rPr>
        <w:t>Сұрақтар мен тапсырмалар</w:t>
      </w:r>
    </w:p>
    <w:p w:rsidR="00795F0F" w:rsidRPr="009F20DF" w:rsidRDefault="00795F0F" w:rsidP="006C7F2E">
      <w:pPr>
        <w:pStyle w:val="ac"/>
        <w:numPr>
          <w:ilvl w:val="0"/>
          <w:numId w:val="31"/>
        </w:numPr>
        <w:tabs>
          <w:tab w:val="left" w:pos="-180"/>
          <w:tab w:val="left" w:pos="0"/>
        </w:tabs>
        <w:spacing w:after="0"/>
        <w:ind w:left="0"/>
        <w:rPr>
          <w:sz w:val="22"/>
          <w:szCs w:val="22"/>
          <w:lang w:val="kk-KZ"/>
        </w:rPr>
      </w:pPr>
      <w:r w:rsidRPr="009F20DF">
        <w:rPr>
          <w:sz w:val="22"/>
          <w:szCs w:val="22"/>
          <w:lang w:val="uk-UA"/>
        </w:rPr>
        <w:t>Әдістерді дұрыс таңдау</w:t>
      </w:r>
      <w:r w:rsidRPr="009F20DF">
        <w:rPr>
          <w:sz w:val="22"/>
          <w:szCs w:val="22"/>
          <w:lang w:val="kk-KZ"/>
        </w:rPr>
        <w:t>дың өлшемдерін негіздеңіз.</w:t>
      </w:r>
      <w:r w:rsidRPr="009F20DF">
        <w:rPr>
          <w:sz w:val="22"/>
          <w:szCs w:val="22"/>
          <w:lang w:val="uk-UA"/>
        </w:rPr>
        <w:t xml:space="preserve"> </w:t>
      </w:r>
    </w:p>
    <w:p w:rsidR="00795F0F" w:rsidRPr="009F20DF" w:rsidRDefault="00795F0F" w:rsidP="006C7F2E">
      <w:pPr>
        <w:numPr>
          <w:ilvl w:val="0"/>
          <w:numId w:val="31"/>
        </w:numPr>
        <w:spacing w:after="0" w:line="240" w:lineRule="auto"/>
        <w:ind w:left="0"/>
        <w:rPr>
          <w:rFonts w:ascii="Times New Roman" w:hAnsi="Times New Roman" w:cs="Times New Roman"/>
          <w:b/>
          <w:lang w:val="kk-KZ"/>
        </w:rPr>
      </w:pPr>
      <w:r w:rsidRPr="009F20DF">
        <w:rPr>
          <w:rFonts w:ascii="Times New Roman" w:hAnsi="Times New Roman" w:cs="Times New Roman"/>
          <w:bCs/>
          <w:lang w:val="kk-KZ"/>
        </w:rPr>
        <w:t xml:space="preserve">Педагогикалық зерттеудегі теориялық әдістерге сипаттама беріңіз. </w:t>
      </w:r>
    </w:p>
    <w:p w:rsidR="00795F0F" w:rsidRPr="009F20DF" w:rsidRDefault="00795F0F" w:rsidP="006C7F2E">
      <w:pPr>
        <w:numPr>
          <w:ilvl w:val="0"/>
          <w:numId w:val="31"/>
        </w:numPr>
        <w:spacing w:after="0" w:line="240" w:lineRule="auto"/>
        <w:ind w:left="0"/>
        <w:rPr>
          <w:rFonts w:ascii="Times New Roman" w:hAnsi="Times New Roman" w:cs="Times New Roman"/>
          <w:b/>
          <w:lang w:val="kk-KZ"/>
        </w:rPr>
      </w:pPr>
      <w:r w:rsidRPr="009F20DF">
        <w:rPr>
          <w:rFonts w:ascii="Times New Roman" w:hAnsi="Times New Roman" w:cs="Times New Roman"/>
          <w:bCs/>
          <w:lang w:val="kk-KZ"/>
        </w:rPr>
        <w:t xml:space="preserve"> Өз зерттеуіңіздегі модельдеу әдісін қолдану тетігін негіздеңіз.  </w:t>
      </w:r>
    </w:p>
    <w:p w:rsidR="00795F0F" w:rsidRPr="009F20DF" w:rsidRDefault="00795F0F" w:rsidP="006C7F2E">
      <w:pPr>
        <w:numPr>
          <w:ilvl w:val="0"/>
          <w:numId w:val="31"/>
        </w:numPr>
        <w:spacing w:after="0" w:line="240" w:lineRule="auto"/>
        <w:ind w:left="0"/>
        <w:rPr>
          <w:rFonts w:ascii="Times New Roman" w:hAnsi="Times New Roman" w:cs="Times New Roman"/>
          <w:bCs/>
          <w:iCs/>
          <w:lang w:val="kk-KZ"/>
        </w:rPr>
      </w:pPr>
      <w:r w:rsidRPr="009F20DF">
        <w:rPr>
          <w:rFonts w:ascii="Times New Roman" w:hAnsi="Times New Roman" w:cs="Times New Roman"/>
          <w:bCs/>
          <w:iCs/>
          <w:lang w:val="uk-UA"/>
        </w:rPr>
        <w:t>«Педагогикалық теория» ұғымына берілген бірнеше анықтамаларды салыстырыңыз.</w:t>
      </w:r>
    </w:p>
    <w:p w:rsidR="00795F0F" w:rsidRPr="009F20DF" w:rsidRDefault="00795F0F" w:rsidP="006C7F2E">
      <w:pPr>
        <w:pStyle w:val="ac"/>
        <w:numPr>
          <w:ilvl w:val="0"/>
          <w:numId w:val="31"/>
        </w:numPr>
        <w:tabs>
          <w:tab w:val="left" w:pos="-180"/>
          <w:tab w:val="left" w:pos="0"/>
        </w:tabs>
        <w:spacing w:after="0"/>
        <w:ind w:left="0"/>
        <w:rPr>
          <w:bCs/>
          <w:iCs/>
          <w:sz w:val="22"/>
          <w:szCs w:val="22"/>
          <w:lang w:val="kk-KZ"/>
        </w:rPr>
      </w:pPr>
      <w:r w:rsidRPr="009F20DF">
        <w:rPr>
          <w:sz w:val="22"/>
          <w:szCs w:val="22"/>
          <w:lang w:val="kk-KZ"/>
        </w:rPr>
        <w:t xml:space="preserve">Түсінудің жалпы теориясы – </w:t>
      </w:r>
      <w:r w:rsidRPr="009F20DF">
        <w:rPr>
          <w:iCs/>
          <w:sz w:val="22"/>
          <w:szCs w:val="22"/>
          <w:lang w:val="kk-KZ"/>
        </w:rPr>
        <w:t>герменевтиканың педагогикадағы қолданысын негіздеңіз.</w:t>
      </w:r>
    </w:p>
    <w:p w:rsidR="00795F0F" w:rsidRPr="009F20DF" w:rsidRDefault="00795F0F" w:rsidP="006C7F2E">
      <w:pPr>
        <w:numPr>
          <w:ilvl w:val="0"/>
          <w:numId w:val="31"/>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Педагогикалық зерттеудің “мәселесі” мен “тақырыбы” ұғымдарының арақатынасын  анықтаңыздар.</w:t>
      </w:r>
    </w:p>
    <w:p w:rsidR="00795F0F" w:rsidRPr="009F20DF" w:rsidRDefault="00795F0F" w:rsidP="006C7F2E">
      <w:pPr>
        <w:numPr>
          <w:ilvl w:val="0"/>
          <w:numId w:val="31"/>
        </w:numPr>
        <w:spacing w:after="0" w:line="240" w:lineRule="auto"/>
        <w:ind w:left="0"/>
        <w:jc w:val="both"/>
        <w:rPr>
          <w:rFonts w:ascii="Times New Roman" w:hAnsi="Times New Roman" w:cs="Times New Roman"/>
          <w:lang w:val="kk-KZ"/>
        </w:rPr>
      </w:pPr>
      <w:r w:rsidRPr="009F20DF">
        <w:rPr>
          <w:rFonts w:ascii="Times New Roman" w:hAnsi="Times New Roman" w:cs="Times New Roman"/>
          <w:lang w:val="kk-KZ"/>
        </w:rPr>
        <w:t xml:space="preserve"> В.И. Загвязинскийдің «Педагогтің зерттеушілік әрекеті» атты кітабы бойынша педагогикалық зерттеудің болжамы мен тұжырымдамасының айырмашылықтарын түсіндіріңіз.</w:t>
      </w:r>
    </w:p>
    <w:p w:rsidR="00795F0F" w:rsidRPr="009F20DF" w:rsidRDefault="00795F0F" w:rsidP="006C7F2E">
      <w:pPr>
        <w:pStyle w:val="ac"/>
        <w:spacing w:after="0"/>
        <w:ind w:left="0" w:firstLine="708"/>
        <w:jc w:val="both"/>
        <w:rPr>
          <w:b/>
          <w:sz w:val="22"/>
          <w:szCs w:val="22"/>
          <w:lang w:val="kk-KZ"/>
        </w:rPr>
      </w:pPr>
      <w:r w:rsidRPr="009F20DF">
        <w:rPr>
          <w:noProof/>
          <w:color w:val="000000"/>
          <w:spacing w:val="9"/>
          <w:sz w:val="22"/>
          <w:szCs w:val="22"/>
          <w:lang w:val="kk-KZ"/>
        </w:rPr>
        <w:t xml:space="preserve">Ғылыми болжамның </w:t>
      </w:r>
      <w:r w:rsidRPr="009F20DF">
        <w:rPr>
          <w:noProof/>
          <w:color w:val="000000"/>
          <w:spacing w:val="10"/>
          <w:sz w:val="22"/>
          <w:szCs w:val="22"/>
          <w:lang w:val="kk-KZ"/>
        </w:rPr>
        <w:t xml:space="preserve">құрылымы және оларды тексерудің әдістері туралы </w:t>
      </w:r>
      <w:r w:rsidRPr="009F20DF">
        <w:rPr>
          <w:noProof/>
          <w:color w:val="000000"/>
          <w:spacing w:val="2"/>
          <w:sz w:val="22"/>
          <w:szCs w:val="22"/>
          <w:lang w:val="kk-KZ"/>
        </w:rPr>
        <w:t xml:space="preserve"> Е. Я. Режабек, Г. И. Рузавин, В. А. Штофф, Г.Т. Хайруллин секілді ғалымдардың еңбектеріне қысқаша шолу жасаңыз</w:t>
      </w:r>
    </w:p>
    <w:p w:rsidR="009F20DF" w:rsidRDefault="009F20DF" w:rsidP="006C7F2E">
      <w:pPr>
        <w:pStyle w:val="ac"/>
        <w:spacing w:after="0"/>
        <w:ind w:left="0" w:firstLine="708"/>
        <w:jc w:val="both"/>
        <w:rPr>
          <w:b/>
          <w:sz w:val="28"/>
          <w:szCs w:val="28"/>
          <w:lang w:val="en-US"/>
        </w:rPr>
      </w:pPr>
    </w:p>
    <w:p w:rsidR="009F20DF" w:rsidRDefault="009F20DF" w:rsidP="006C7F2E">
      <w:pPr>
        <w:pStyle w:val="ac"/>
        <w:spacing w:after="0"/>
        <w:ind w:left="0" w:firstLine="708"/>
        <w:jc w:val="both"/>
        <w:rPr>
          <w:b/>
          <w:sz w:val="28"/>
          <w:szCs w:val="28"/>
          <w:lang w:val="en-US"/>
        </w:rPr>
      </w:pPr>
    </w:p>
    <w:p w:rsidR="009F20DF" w:rsidRDefault="009F20DF" w:rsidP="006C7F2E">
      <w:pPr>
        <w:pStyle w:val="ac"/>
        <w:spacing w:after="0"/>
        <w:ind w:left="0" w:firstLine="708"/>
        <w:jc w:val="both"/>
        <w:rPr>
          <w:b/>
          <w:sz w:val="28"/>
          <w:szCs w:val="28"/>
          <w:lang w:val="en-US"/>
        </w:rPr>
      </w:pPr>
    </w:p>
    <w:p w:rsidR="009F20DF" w:rsidRDefault="009F20DF" w:rsidP="006C7F2E">
      <w:pPr>
        <w:pStyle w:val="ac"/>
        <w:spacing w:after="0"/>
        <w:ind w:left="0" w:firstLine="708"/>
        <w:jc w:val="both"/>
        <w:rPr>
          <w:b/>
          <w:sz w:val="28"/>
          <w:szCs w:val="28"/>
          <w:lang w:val="en-US"/>
        </w:rPr>
      </w:pPr>
    </w:p>
    <w:p w:rsidR="009F20DF" w:rsidRDefault="009F20DF" w:rsidP="006C7F2E">
      <w:pPr>
        <w:pStyle w:val="ac"/>
        <w:spacing w:after="0"/>
        <w:ind w:left="0" w:firstLine="708"/>
        <w:jc w:val="both"/>
        <w:rPr>
          <w:b/>
          <w:sz w:val="28"/>
          <w:szCs w:val="28"/>
          <w:lang w:val="en-US"/>
        </w:rPr>
      </w:pPr>
    </w:p>
    <w:p w:rsidR="00C55BDC" w:rsidRPr="00F5220C" w:rsidRDefault="00C55BDC" w:rsidP="006C7F2E">
      <w:pPr>
        <w:pStyle w:val="ac"/>
        <w:spacing w:after="0"/>
        <w:ind w:left="0" w:firstLine="708"/>
        <w:jc w:val="both"/>
        <w:rPr>
          <w:b/>
          <w:sz w:val="28"/>
          <w:szCs w:val="28"/>
          <w:lang w:val="kk-KZ"/>
        </w:rPr>
      </w:pPr>
      <w:r w:rsidRPr="00C55BDC">
        <w:rPr>
          <w:b/>
          <w:sz w:val="28"/>
          <w:szCs w:val="28"/>
          <w:lang w:val="kk-KZ"/>
        </w:rPr>
        <w:lastRenderedPageBreak/>
        <w:t>11-дәріс.</w:t>
      </w:r>
      <w:r w:rsidR="00F5220C">
        <w:rPr>
          <w:b/>
          <w:sz w:val="28"/>
          <w:szCs w:val="28"/>
          <w:lang w:val="kk-KZ"/>
        </w:rPr>
        <w:t xml:space="preserve"> Зерттеудің нәтижелерін бағалау</w:t>
      </w:r>
      <w:r w:rsidR="00F5220C">
        <w:rPr>
          <w:b/>
          <w:sz w:val="28"/>
          <w:szCs w:val="28"/>
          <w:lang w:val="en-US"/>
        </w:rPr>
        <w:t>.</w:t>
      </w:r>
      <w:r w:rsidR="00F5220C">
        <w:rPr>
          <w:b/>
          <w:sz w:val="28"/>
          <w:szCs w:val="28"/>
          <w:lang w:val="kk-KZ"/>
        </w:rPr>
        <w:t xml:space="preserve"> Зерттеудің математикалық әдістері</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Cs/>
          <w:i/>
          <w:lang w:val="kk-KZ"/>
        </w:rPr>
        <w:t>Ғылыми педагогикалық зерттеулер нәтижелерінің жаңалықтарын бағалау өлшемдері мен әдістері</w:t>
      </w:r>
      <w:r w:rsidRPr="00F5220C">
        <w:rPr>
          <w:rFonts w:ascii="Times New Roman" w:hAnsi="Times New Roman" w:cs="Times New Roman"/>
          <w:b/>
          <w:lang w:val="kk-KZ"/>
        </w:rPr>
        <w:t xml:space="preserve">. </w:t>
      </w:r>
      <w:r w:rsidRPr="00F5220C">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тұрпаттық, нақты ғылыми өлшемдер көмегімен бағаланады.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Ғылыми құндылықты тек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Жаңалық деңгейін анықтайтын өлшемдер</w:t>
      </w:r>
      <w:r w:rsidRPr="00F5220C">
        <w:rPr>
          <w:rFonts w:ascii="Times New Roman" w:hAnsi="Times New Roman" w:cs="Times New Roman"/>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ұсынамыз.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F5220C">
        <w:rPr>
          <w:rFonts w:ascii="Times New Roman" w:hAnsi="Times New Roman" w:cs="Times New Roman"/>
          <w:i/>
          <w:lang w:val="kk-KZ"/>
        </w:rPr>
        <w:t>Жаңашылдық деңгейі</w:t>
      </w:r>
      <w:r w:rsidRPr="00F5220C">
        <w:rPr>
          <w:rFonts w:ascii="Times New Roman" w:hAnsi="Times New Roman" w:cs="Times New Roman"/>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i/>
          <w:lang w:val="kk-KZ"/>
        </w:rPr>
        <w:t>Нақтылау деңгейі</w:t>
      </w:r>
      <w:r w:rsidRPr="00F5220C">
        <w:rPr>
          <w:rFonts w:ascii="Times New Roman" w:hAnsi="Times New Roman" w:cs="Times New Roman"/>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F5220C">
        <w:rPr>
          <w:rFonts w:ascii="Times New Roman" w:hAnsi="Times New Roman" w:cs="Times New Roman"/>
          <w:i/>
          <w:lang w:val="kk-KZ"/>
        </w:rPr>
        <w:t>Толықтыру деңгейі</w:t>
      </w:r>
      <w:r w:rsidRPr="00F5220C">
        <w:rPr>
          <w:rFonts w:ascii="Times New Roman" w:hAnsi="Times New Roman" w:cs="Times New Roman"/>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абсолюттік және салыстырмалы ақиқат және ғылыми таным әдістерімен танысу.</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Жаңару деңгейі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 xml:space="preserve">Теориялық маңыздылығы өлшемі </w:t>
      </w:r>
      <w:r w:rsidRPr="00F5220C">
        <w:rPr>
          <w:rFonts w:ascii="Times New Roman" w:hAnsi="Times New Roman" w:cs="Times New Roman"/>
          <w:b/>
          <w:lang w:val="kk-KZ"/>
        </w:rPr>
        <w:t xml:space="preserve"> з</w:t>
      </w:r>
      <w:r w:rsidRPr="00F5220C">
        <w:rPr>
          <w:rFonts w:ascii="Times New Roman" w:hAnsi="Times New Roman" w:cs="Times New Roman"/>
          <w:lang w:val="kk-KZ"/>
        </w:rPr>
        <w:t xml:space="preserve">ерттеу жұмыстары нәтижелерінің құндылық жағын, оқыту мен тәрбиелеу саласындағы теориялық ұғымдар, идеялар, көзқарас, тұжырымдамаларға әсерін көрсетеді, педагогика ғылымының дамуына қосқан үлесін анықтайды.Дәрежесі мен ауқымдылығы бойынша теорияға әсер етуі жағынан теориялық маңыздылықтың бірнеше деңгейі бар: жалпы педагогикалық, салалық, жалпыға бірдей, жекелей мәселелік. Аталған деңгейлер шартты, олардың арасындағы шек қозғалмалы, дегенмен көпшілік жағдайда оларды анықтауға болады.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Тұжырымдамасыз зерттеулер түрлі идеяларды дәйексіз пайдаланатын эклектик сипат алып, теориялық жағынан дәлелсіз болып қалады.Жаңашылдықты бейнелейтін ғылыми педагогикалық зерттеулер нәтижелерінің теориялық маңыздылығы көп жұмыстарда толық сәйкес келетінін айта кету керек. </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Ғылыми-педагогкалық зерттеу жұмыстарының жаңашылдығын анықтау әдістері.</w:t>
      </w:r>
      <w:r w:rsidRPr="00F5220C">
        <w:rPr>
          <w:rFonts w:ascii="Times New Roman" w:hAnsi="Times New Roman" w:cs="Times New Roman"/>
          <w:b/>
          <w:lang w:val="kk-KZ"/>
        </w:rPr>
        <w:t xml:space="preserve"> </w:t>
      </w:r>
      <w:r w:rsidRPr="00F5220C">
        <w:rPr>
          <w:rFonts w:ascii="Times New Roman" w:hAnsi="Times New Roman" w:cs="Times New Roman"/>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әдебиеттерді анықтауды, түрі мен </w:t>
      </w:r>
      <w:r w:rsidRPr="00F5220C">
        <w:rPr>
          <w:rFonts w:ascii="Times New Roman" w:hAnsi="Times New Roman" w:cs="Times New Roman"/>
          <w:lang w:val="kk-KZ"/>
        </w:rPr>
        <w:lastRenderedPageBreak/>
        <w:t>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Нәтижелерді талдап, топтау кезеңінде сарапшылар бағалап отырған жұмыс нәтижесіне талдау жасап, оны жаңашылдық деңгейімен мазмұнына қарай білім түрлері бойынша топтастырады. Соңғы кезеңде талдап отырған жұмыс нәтижелері мен базалық нұсқаны салыстыру жүргізіледі. Олардың бірдей болып қалуы немесе үйлеспеуіне байланысты жұмыс қорытындысы бұрыннан белгілі немесе жаңа деп бағаланады. Жаңашылдықты анықтаудың </w:t>
      </w:r>
      <w:r w:rsidRPr="00F5220C">
        <w:rPr>
          <w:rFonts w:ascii="Times New Roman" w:hAnsi="Times New Roman" w:cs="Times New Roman"/>
          <w:i/>
          <w:lang w:val="kk-KZ"/>
        </w:rPr>
        <w:t>ақпараттық әдісі</w:t>
      </w:r>
      <w:r w:rsidRPr="00F5220C">
        <w:rPr>
          <w:rFonts w:ascii="Times New Roman" w:hAnsi="Times New Roman" w:cs="Times New Roman"/>
          <w:lang w:val="kk-KZ"/>
        </w:rPr>
        <w:t xml:space="preserve"> – ізденіс жұмыстарынан ұқсас тұжырымдар саналатын құжатты қарауды қамтиды. Сарапшылар құжаттарды оқып, өз тәжірибелері мен түйсіктеріне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жаңашылдығын  өзара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Бірақ мұндай мүмкіндік жаңашылдықтың сараптамалық бағасына қарағанда неғұрлым төмендеу.</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Ғылыми-педагогикалық зерттеулер нәтижесінің жаңашылдығын бағалау үшін </w:t>
      </w:r>
      <w:r w:rsidRPr="00F5220C">
        <w:rPr>
          <w:rFonts w:ascii="Times New Roman" w:hAnsi="Times New Roman" w:cs="Times New Roman"/>
          <w:i/>
          <w:lang w:val="kk-KZ"/>
        </w:rPr>
        <w:t xml:space="preserve">антиципация </w:t>
      </w:r>
      <w:r w:rsidRPr="00F5220C">
        <w:rPr>
          <w:rFonts w:ascii="Times New Roman" w:hAnsi="Times New Roman" w:cs="Times New Roman"/>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жаңашылдық түйіндері қосымша дәстүрлі тәсілдермен анықталуы тиіс.</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мүмкіншілік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Ғылыми зерттеулердің жаңашылдығын анықтауда өте сақ болу қажет. Өйткені, электронды түрде материалдың аз ғана бөлігі болуы мүмкін.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авторды шығармашылық ұрлығы үшін айыптауы тиіс.</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25720D" w:rsidRPr="00F5220C" w:rsidRDefault="0025720D" w:rsidP="006C7F2E">
      <w:pPr>
        <w:spacing w:after="0" w:line="240" w:lineRule="auto"/>
        <w:ind w:firstLine="708"/>
        <w:jc w:val="both"/>
        <w:rPr>
          <w:rFonts w:ascii="Times New Roman" w:hAnsi="Times New Roman" w:cs="Times New Roman"/>
          <w:b/>
          <w:i/>
          <w:lang w:val="kk-KZ"/>
        </w:rPr>
      </w:pPr>
      <w:r w:rsidRPr="00F5220C">
        <w:rPr>
          <w:rFonts w:ascii="Times New Roman" w:hAnsi="Times New Roman" w:cs="Times New Roman"/>
          <w:lang w:val="kk-KZ"/>
        </w:rPr>
        <w:t>Педагогикалық зерттеудің сапасын бағалауға</w:t>
      </w:r>
      <w:r w:rsidRPr="00F5220C">
        <w:rPr>
          <w:rFonts w:ascii="Times New Roman" w:hAnsi="Times New Roman" w:cs="Times New Roman"/>
          <w:lang w:val="kk-KZ"/>
        </w:rPr>
        <w:tab/>
        <w:t xml:space="preserve"> мүмкіндік жасайтын он бір сипаттамасын бөліп қарауға болады: </w:t>
      </w:r>
      <w:r w:rsidRPr="00F5220C">
        <w:rPr>
          <w:rFonts w:ascii="Times New Roman" w:hAnsi="Times New Roman" w:cs="Times New Roman"/>
          <w:lang w:val="kk-KZ"/>
        </w:rPr>
        <w:tab/>
        <w:t xml:space="preserve"> </w:t>
      </w:r>
      <w:r w:rsidRPr="00F5220C">
        <w:rPr>
          <w:rFonts w:ascii="Times New Roman" w:hAnsi="Times New Roman" w:cs="Times New Roman"/>
          <w:b/>
          <w:i/>
          <w:lang w:val="kk-KZ"/>
        </w:rPr>
        <w:t>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F5220C">
        <w:rPr>
          <w:rFonts w:ascii="Times New Roman" w:hAnsi="Times New Roman" w:cs="Times New Roman"/>
          <w:b/>
          <w:lang w:val="kk-KZ"/>
        </w:rPr>
        <w:t>Зерттеу тақырыбын</w:t>
      </w:r>
      <w:r w:rsidRPr="00F5220C">
        <w:rPr>
          <w:rFonts w:ascii="Times New Roman" w:hAnsi="Times New Roman" w:cs="Times New Roman"/>
          <w:lang w:val="kk-KZ"/>
        </w:rPr>
        <w:t xml:space="preserve"> құрастыра отырып, к</w:t>
      </w:r>
      <w:r w:rsidRPr="00F5220C">
        <w:rPr>
          <w:rFonts w:ascii="Times New Roman" w:hAnsi="Times New Roman" w:cs="Times New Roman"/>
          <w:b/>
          <w:i/>
          <w:lang w:val="kk-KZ"/>
        </w:rPr>
        <w:t xml:space="preserve">елешекте айналысатынымыз қалай аталады? </w:t>
      </w:r>
      <w:r w:rsidRPr="00F5220C">
        <w:rPr>
          <w:rFonts w:ascii="Times New Roman" w:hAnsi="Times New Roman" w:cs="Times New Roman"/>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Зерттеудің </w:t>
      </w:r>
      <w:r w:rsidRPr="00F5220C">
        <w:rPr>
          <w:rFonts w:ascii="Times New Roman" w:hAnsi="Times New Roman" w:cs="Times New Roman"/>
          <w:b/>
          <w:i/>
          <w:lang w:val="kk-KZ"/>
        </w:rPr>
        <w:t>көкейкестілігін</w:t>
      </w:r>
      <w:r w:rsidRPr="00F5220C">
        <w:rPr>
          <w:rFonts w:ascii="Times New Roman" w:hAnsi="Times New Roman" w:cs="Times New Roman"/>
          <w:i/>
          <w:lang w:val="kk-KZ"/>
        </w:rPr>
        <w:t xml:space="preserve"> негіздеу, яғни - </w:t>
      </w:r>
      <w:r w:rsidRPr="00F5220C">
        <w:rPr>
          <w:rFonts w:ascii="Times New Roman" w:hAnsi="Times New Roman" w:cs="Times New Roman"/>
          <w:b/>
          <w:i/>
          <w:lang w:val="kk-KZ"/>
        </w:rPr>
        <w:t>бұл мәселені осы кезде неге зерттеу керек екендігін түсіндіру</w:t>
      </w:r>
      <w:r w:rsidRPr="00F5220C">
        <w:rPr>
          <w:rFonts w:ascii="Times New Roman" w:hAnsi="Times New Roman" w:cs="Times New Roman"/>
          <w:b/>
          <w:lang w:val="kk-KZ"/>
        </w:rPr>
        <w:t xml:space="preserve">. </w:t>
      </w:r>
      <w:r w:rsidRPr="00F5220C">
        <w:rPr>
          <w:rFonts w:ascii="Times New Roman" w:hAnsi="Times New Roman" w:cs="Times New Roman"/>
          <w:lang w:val="kk-KZ"/>
        </w:rPr>
        <w:t>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25720D" w:rsidRPr="00F5220C" w:rsidRDefault="0025720D" w:rsidP="006C7F2E">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b/>
          <w:i/>
          <w:lang w:val="kk-KZ"/>
        </w:rPr>
        <w:t xml:space="preserve">Зерттеу объектісін (нысанасын) анықтау дегеніміз - зерттеудің нені қарастырып жатқанын білу, анықтау. </w:t>
      </w:r>
      <w:r w:rsidRPr="00F5220C">
        <w:rPr>
          <w:rFonts w:ascii="Times New Roman" w:hAnsi="Times New Roman" w:cs="Times New Roman"/>
          <w:b/>
          <w:lang w:val="kk-KZ"/>
        </w:rPr>
        <w:t>Болжам мен қорғалатын қағидалар</w:t>
      </w:r>
      <w:r w:rsidRPr="00F5220C">
        <w:rPr>
          <w:rFonts w:ascii="Times New Roman" w:hAnsi="Times New Roman" w:cs="Times New Roman"/>
          <w:lang w:val="kk-KZ"/>
        </w:rPr>
        <w:t xml:space="preserve"> зерттеушінің объектіде анық көрінбейтін, басқалар байқамағанды көргені туралы түсінікті ашып көрсетеді. </w:t>
      </w:r>
      <w:r w:rsidRPr="00F5220C">
        <w:rPr>
          <w:rFonts w:ascii="Times New Roman" w:hAnsi="Times New Roman" w:cs="Times New Roman"/>
          <w:b/>
          <w:i/>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F5220C">
        <w:rPr>
          <w:rFonts w:ascii="Times New Roman" w:hAnsi="Times New Roman" w:cs="Times New Roman"/>
          <w:lang w:val="kk-KZ"/>
        </w:rPr>
        <w:t>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үдерісі.</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lastRenderedPageBreak/>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F5220C">
        <w:rPr>
          <w:rFonts w:ascii="Times New Roman" w:hAnsi="Times New Roman" w:cs="Times New Roman"/>
          <w:b/>
          <w:lang w:val="kk-KZ"/>
        </w:rPr>
        <w:t>қажетті және жеткілікті</w:t>
      </w:r>
      <w:r w:rsidRPr="00F5220C">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w:t>
      </w:r>
      <w:r w:rsidRPr="00F5220C">
        <w:rPr>
          <w:rFonts w:ascii="Times New Roman" w:hAnsi="Times New Roman" w:cs="Times New Roman"/>
          <w:b/>
          <w:lang w:val="kk-KZ"/>
        </w:rPr>
        <w:t>қажетті және жеткілікті</w:t>
      </w:r>
      <w:r w:rsidRPr="00F5220C">
        <w:rPr>
          <w:rFonts w:ascii="Times New Roman" w:hAnsi="Times New Roman" w:cs="Times New Roman"/>
          <w:lang w:val="kk-KZ"/>
        </w:rPr>
        <w:t xml:space="preserve">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 деген ақиқатты қорғап және дәлелдеудің керегі жоқ.</w:t>
      </w:r>
    </w:p>
    <w:p w:rsidR="0025720D" w:rsidRPr="00F5220C" w:rsidRDefault="0025720D" w:rsidP="006C7F2E">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lang w:val="kk-KZ"/>
        </w:rPr>
        <w:t xml:space="preserve">Өз жұмысының қорытындыларын шығара отырып, зерттеуші </w:t>
      </w:r>
      <w:r w:rsidRPr="00F5220C">
        <w:rPr>
          <w:rFonts w:ascii="Times New Roman" w:hAnsi="Times New Roman" w:cs="Times New Roman"/>
          <w:b/>
          <w:i/>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F5220C">
        <w:rPr>
          <w:rFonts w:ascii="Times New Roman" w:hAnsi="Times New Roman" w:cs="Times New Roman"/>
          <w:b/>
          <w:lang w:val="kk-KZ"/>
        </w:rPr>
        <w:t xml:space="preserve"> маңызы арасында мәнді </w:t>
      </w:r>
      <w:r w:rsidRPr="00F5220C">
        <w:rPr>
          <w:rFonts w:ascii="Times New Roman" w:hAnsi="Times New Roman" w:cs="Times New Roman"/>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жаңалықтың ғылым мен практика үшін  маңызын арнайы дәлелдеу қажет. Жүргізілген ғылыми жұмыстың </w:t>
      </w:r>
      <w:r w:rsidRPr="00F5220C">
        <w:rPr>
          <w:rFonts w:ascii="Times New Roman" w:hAnsi="Times New Roman" w:cs="Times New Roman"/>
          <w:b/>
          <w:lang w:val="kk-KZ"/>
        </w:rPr>
        <w:t>практика</w:t>
      </w:r>
      <w:r w:rsidRPr="00F5220C">
        <w:rPr>
          <w:rFonts w:ascii="Times New Roman" w:hAnsi="Times New Roman" w:cs="Times New Roman"/>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зерттеуде алынған нәтижелер арқылы жөндеуге болады? "</w:t>
      </w:r>
    </w:p>
    <w:p w:rsidR="0025720D" w:rsidRPr="00F5220C" w:rsidRDefault="0025720D" w:rsidP="006C7F2E">
      <w:pPr>
        <w:suppressLineNumbers/>
        <w:tabs>
          <w:tab w:val="left" w:pos="-180"/>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Доктаранттар мен магистранттар зерттеу,нәтижелерін жасаудың келесі түрлерін, атап айтқанда, ғылыми-зерттеу жұмысының есебін зерттеу тақырыбы бойынша ғылыми мақала, педагогикалық тақырыптағы баяндама, әдістемелік ұсыныстар, монография және т. б. пайдаланады.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Өлшем  тәжірибеде әрқашанда қажет болады. Педагогикалық үдерісті бағалау білім беру жүйесінің дамуындағы ерекше құрауыштардың бірі.Зерттеуде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жұмыстың бастамасы болып табылады.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Нақты зерттеудің өлшемін анықтау үшін, ең басты қырларын қарастырамыз.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жоғарғы әлеуетті болып табылады. Бұл бағытты құрастырушылар тұғырнамалық аппараттың </w:t>
      </w:r>
      <w:r w:rsidRPr="00F5220C">
        <w:rPr>
          <w:rFonts w:ascii="Times New Roman" w:hAnsi="Times New Roman" w:cs="Times New Roman"/>
          <w:lang w:val="kk-KZ"/>
        </w:rPr>
        <w:lastRenderedPageBreak/>
        <w:t>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i/>
          <w:iCs/>
          <w:lang w:val="kk-KZ"/>
        </w:rPr>
        <w:t>Зерттеудің маңыздылығы</w:t>
      </w:r>
      <w:r w:rsidRPr="00F5220C">
        <w:rPr>
          <w:rFonts w:ascii="Times New Roman" w:hAnsi="Times New Roman" w:cs="Times New Roman"/>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(белгілі бір талаптарды қанағаттандыру үшін)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алынған ғылыми  педагогикалық зерттеулердің нәтижесі негізге алынады.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i/>
          <w:iCs/>
          <w:lang w:val="kk-KZ"/>
        </w:rPr>
        <w:t>Тақырыптың көкейкестілік өлшеміне</w:t>
      </w:r>
      <w:r w:rsidRPr="00F5220C">
        <w:rPr>
          <w:rFonts w:ascii="Times New Roman" w:hAnsi="Times New Roman" w:cs="Times New Roman"/>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байланыста,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 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25720D" w:rsidRPr="00F5220C" w:rsidRDefault="0025720D" w:rsidP="006C7F2E">
      <w:pPr>
        <w:spacing w:after="0" w:line="240" w:lineRule="auto"/>
        <w:ind w:firstLine="709"/>
        <w:jc w:val="both"/>
        <w:rPr>
          <w:rFonts w:ascii="Times New Roman" w:hAnsi="Times New Roman" w:cs="Times New Roman"/>
          <w:i/>
          <w:lang w:val="kk-KZ"/>
        </w:rPr>
      </w:pPr>
      <w:r w:rsidRPr="00F5220C">
        <w:rPr>
          <w:rFonts w:ascii="Times New Roman" w:hAnsi="Times New Roman" w:cs="Times New Roman"/>
          <w:i/>
          <w:lang w:val="kk-KZ"/>
        </w:rPr>
        <w:t>Ғылыми зерттеу нәтижелерінің жаңа түрлері:</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орнықтырылған және сипатталған жаңа педагогикалық деректер.</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бұған дейін зерттелмеген құбылыстарда кездесетін жаңа түсініктер мазмұнын ашу;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белгілі ғылыми түсініктерде кездесетін жаңа сипаттамалар;</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заңдылықтар ашу;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анықталған педагогикалық қызметтің жаңа түрлерін негіздеу, басқару, зерттеу және т. б ;</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теориялық негіз құратын маңызды тәжірибенің міндеттерге негізделген тұжырымдамасы;</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 xml:space="preserve">білім беру жүйесіндегі дамуды болжау мен мәнін түсіндіруге мүмкіндік беретін теория. </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Ал, жаңашылдықты бағалау көрсеткіштері  мыналар:</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ғылыми жаңалық ашу;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тұтас ғылыми тұжырымдама;</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ғылыми тұжырымдамаларға толы жаңа ғылыми идея;</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белгілі ғылыми тұжырымдамалар көлеміндегі жаңа ғылыми идея;</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қолда бар ғылыми тұжырымдамаларды жаңа дәлелдемелермен, мәліметтермен толықтыру;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ғылыми көзқарас, мәселені жаңаша тұрғыдан қарастыратын ерекше ғылыми болжам  ұсыну;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педагогика ғылымының құрылымын анықтау;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теориялық білімді түсіндіру;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жаңа жүйені қалыптастырудың тарихи-педагогикалық және басқа да анықтамалары;</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басты ұғымды ашу және олардың түсіндірілімі (құрылымы, қызметі, мазмұны);</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педагогикалық жүйе мазмұнының негізі;</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ғылыми жұмыстың кіріспесіндегі қазіргі заманғы ғылыми (қайта табылған) деректемелер (мұрағат материалдары, жазбалар және т. б);</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үдерістерді анықтау және педагогикалық феноменнің дамуындағы перспективаларды табу;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зерттеліп отырған мәселеге байланысты тұжырымдамалар, тұғырнамалық әдістер мен теорияларды анықтау.</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мәліметтер мен фактілердің  жеткілікті тексерілген теорияларға негізделуі;</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тұжырымдаманың  тұғырнамалық және деректемелік тұрғыдан негізделуі;</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идеяны зерттеудің әртүрлі әдістерінде қолдануға болатындығының мақұлдануы және нақты тұғырнамалық негізге ие болуы;</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идея тәжірибелік талдаудан, тәжірибе қызметінен шығады (озық педагогикалық тәжірибені тарату);</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lastRenderedPageBreak/>
        <w:t>•</w:t>
      </w:r>
      <w:r w:rsidRPr="00F5220C">
        <w:rPr>
          <w:rFonts w:ascii="Times New Roman" w:hAnsi="Times New Roman" w:cs="Times New Roman"/>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25720D" w:rsidRPr="00F5220C" w:rsidRDefault="0025720D" w:rsidP="006C7F2E">
      <w:pPr>
        <w:tabs>
          <w:tab w:val="left" w:pos="110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w:t>
      </w:r>
      <w:r w:rsidRPr="00F5220C">
        <w:rPr>
          <w:rFonts w:ascii="Times New Roman" w:hAnsi="Times New Roman" w:cs="Times New Roman"/>
          <w:lang w:val="kk-KZ"/>
        </w:rPr>
        <w:tab/>
        <w:t>зерттеу нәтижесінде өзіндік талдау және өзіндік тексерулердің қолданылуы.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жаңашылдығымен, өзектілігімен, теориялық және практикалық маңыздылығымен анықталады.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Ғылыми педагогикалық зерттеу жұмыстарының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25720D" w:rsidRPr="00F5220C" w:rsidRDefault="0025720D"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 Осы белгілер зерттеудің көкейкестілігін бағалаудың өлшемдері бола алады.</w:t>
      </w:r>
    </w:p>
    <w:p w:rsidR="0025720D" w:rsidRPr="00F5220C" w:rsidRDefault="0025720D" w:rsidP="006C7F2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25720D" w:rsidRPr="00F5220C" w:rsidRDefault="0025720D" w:rsidP="006C7F2E">
      <w:pPr>
        <w:suppressLineNumbers/>
        <w:tabs>
          <w:tab w:val="left" w:pos="-180"/>
          <w:tab w:val="left" w:pos="0"/>
        </w:tabs>
        <w:spacing w:after="0" w:line="240" w:lineRule="auto"/>
        <w:ind w:firstLine="709"/>
        <w:jc w:val="center"/>
        <w:rPr>
          <w:rFonts w:ascii="Times New Roman" w:hAnsi="Times New Roman" w:cs="Times New Roman"/>
          <w:b/>
          <w:lang w:val="kk-KZ"/>
        </w:rPr>
      </w:pPr>
      <w:r w:rsidRPr="00F5220C">
        <w:rPr>
          <w:rFonts w:ascii="Times New Roman" w:hAnsi="Times New Roman" w:cs="Times New Roman"/>
          <w:b/>
          <w:lang w:val="kk-KZ"/>
        </w:rPr>
        <w:t>2-кесте. Іргелі және қолданбалы зерттеудің өлшемдік белгілері</w:t>
      </w:r>
    </w:p>
    <w:p w:rsidR="0025720D" w:rsidRPr="00F5220C" w:rsidRDefault="0025720D" w:rsidP="006C7F2E">
      <w:pPr>
        <w:suppressLineNumbers/>
        <w:tabs>
          <w:tab w:val="left" w:pos="-180"/>
          <w:tab w:val="left" w:pos="0"/>
        </w:tabs>
        <w:spacing w:after="0" w:line="240" w:lineRule="auto"/>
        <w:ind w:firstLine="709"/>
        <w:jc w:val="both"/>
        <w:rPr>
          <w:rFonts w:ascii="Times New Roman" w:hAnsi="Times New Roman" w:cs="Times New Roman"/>
          <w:b/>
          <w:lang w:val="kk-KZ"/>
        </w:rPr>
      </w:pPr>
    </w:p>
    <w:tbl>
      <w:tblPr>
        <w:tblW w:w="9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5671"/>
        <w:gridCol w:w="3629"/>
      </w:tblGrid>
      <w:tr w:rsidR="0025720D" w:rsidRPr="00F5220C" w:rsidTr="00FF1EAD">
        <w:tc>
          <w:tcPr>
            <w:tcW w:w="684"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р/с </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Іргелі зерттеулер</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Қолданбалы зерттеулер мен жасалымдар</w:t>
            </w:r>
          </w:p>
        </w:tc>
      </w:tr>
      <w:tr w:rsidR="0025720D" w:rsidRPr="00F5220C" w:rsidTr="00FF1EAD">
        <w:tc>
          <w:tcPr>
            <w:tcW w:w="684"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1</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b/>
                <w:bCs/>
                <w:lang w:val="kk-KZ"/>
              </w:rPr>
            </w:pPr>
            <w:r w:rsidRPr="00F5220C">
              <w:rPr>
                <w:rFonts w:ascii="Times New Roman" w:hAnsi="Times New Roman" w:cs="Times New Roman"/>
                <w:b/>
                <w:bCs/>
                <w:lang w:val="kk-KZ"/>
              </w:rPr>
              <w:t>Көкейкестілігі жоғары зерттеулер</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b/>
                <w:bCs/>
                <w:lang w:val="kk-KZ"/>
              </w:rPr>
            </w:pPr>
            <w:r w:rsidRPr="00F5220C">
              <w:rPr>
                <w:rFonts w:ascii="Times New Roman" w:hAnsi="Times New Roman" w:cs="Times New Roman"/>
                <w:b/>
                <w:bCs/>
                <w:lang w:val="kk-KZ"/>
              </w:rPr>
              <w:t>Көкейкестілігі жоғары зерттеулер</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25720D" w:rsidRPr="00F5220C" w:rsidTr="00FF1EAD">
        <w:tc>
          <w:tcPr>
            <w:tcW w:w="684"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2</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b/>
                <w:lang w:val="kk-KZ"/>
              </w:rPr>
            </w:pPr>
            <w:r w:rsidRPr="00F5220C">
              <w:rPr>
                <w:rFonts w:ascii="Times New Roman" w:hAnsi="Times New Roman" w:cs="Times New Roman"/>
                <w:b/>
                <w:lang w:val="kk-KZ"/>
              </w:rPr>
              <w:t>Көкейкесті зерттеулер</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Көкейкесті жасалымдар</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5720D" w:rsidRPr="00F5220C" w:rsidTr="00FF1EAD">
        <w:tc>
          <w:tcPr>
            <w:tcW w:w="684"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3</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b/>
                <w:lang w:val="kk-KZ"/>
              </w:rPr>
            </w:pPr>
            <w:r w:rsidRPr="00F5220C">
              <w:rPr>
                <w:rFonts w:ascii="Times New Roman" w:hAnsi="Times New Roman" w:cs="Times New Roman"/>
                <w:b/>
                <w:lang w:val="kk-KZ"/>
              </w:rPr>
              <w:t>Көкейкестілігі нашар зерттеулер</w:t>
            </w:r>
          </w:p>
          <w:p w:rsidR="0025720D" w:rsidRPr="00F5220C" w:rsidRDefault="0025720D" w:rsidP="006C7F2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Көкейкестілігі нашар жасалымдар</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25720D" w:rsidRPr="00F5220C" w:rsidTr="00FF1EAD">
        <w:tc>
          <w:tcPr>
            <w:tcW w:w="684"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lastRenderedPageBreak/>
              <w:t>4</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b/>
                <w:lang w:val="kk-KZ"/>
              </w:rPr>
            </w:pPr>
            <w:r w:rsidRPr="00F5220C">
              <w:rPr>
                <w:rFonts w:ascii="Times New Roman" w:hAnsi="Times New Roman" w:cs="Times New Roman"/>
                <w:b/>
                <w:lang w:val="kk-KZ"/>
              </w:rPr>
              <w:t>Көкейкесті емес зерттеулер</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Көкейкесті емес жасалым</w:t>
            </w:r>
          </w:p>
          <w:p w:rsidR="0025720D" w:rsidRPr="00F5220C" w:rsidRDefault="0025720D" w:rsidP="006C7F2E">
            <w:pPr>
              <w:tabs>
                <w:tab w:val="left" w:pos="0"/>
              </w:tabs>
              <w:spacing w:after="0" w:line="240" w:lineRule="auto"/>
              <w:ind w:firstLine="709"/>
              <w:jc w:val="both"/>
              <w:rPr>
                <w:rFonts w:ascii="Times New Roman" w:eastAsia="Calibri" w:hAnsi="Times New Roman" w:cs="Times New Roman"/>
                <w:lang w:val="kk-KZ"/>
              </w:rPr>
            </w:pPr>
            <w:r w:rsidRPr="00F5220C">
              <w:rPr>
                <w:rFonts w:ascii="Times New Roman" w:hAnsi="Times New Roman" w:cs="Times New Roman"/>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 </w:t>
            </w:r>
          </w:p>
        </w:tc>
      </w:tr>
    </w:tbl>
    <w:p w:rsidR="0025720D" w:rsidRPr="00F5220C" w:rsidRDefault="0025720D" w:rsidP="006C7F2E">
      <w:pPr>
        <w:tabs>
          <w:tab w:val="left" w:pos="0"/>
        </w:tabs>
        <w:spacing w:after="0" w:line="240" w:lineRule="auto"/>
        <w:ind w:firstLine="709"/>
        <w:jc w:val="both"/>
        <w:rPr>
          <w:rFonts w:ascii="Times New Roman" w:hAnsi="Times New Roman" w:cs="Times New Roman"/>
          <w:lang w:val="kk-KZ"/>
        </w:rPr>
      </w:pPr>
    </w:p>
    <w:p w:rsidR="0025720D" w:rsidRPr="00F5220C" w:rsidRDefault="0025720D" w:rsidP="006C7F2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Ізденуші әуелі өз зерттеуінің тұрпатын анықтап алғаны, сонан кейін зерттеудің көкейкестілігін анықтау әдістерін оқып -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25720D" w:rsidRPr="00F5220C" w:rsidRDefault="0025720D" w:rsidP="006C7F2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b/>
          <w:lang w:val="kk-KZ"/>
        </w:rPr>
        <w:t xml:space="preserve">Сараптамалық әдіс. </w:t>
      </w:r>
      <w:r w:rsidRPr="00F5220C">
        <w:rPr>
          <w:rFonts w:ascii="Times New Roman" w:hAnsi="Times New Roman" w:cs="Times New Roman"/>
          <w:bCs/>
          <w:lang w:val="kk-KZ"/>
        </w:rPr>
        <w:t xml:space="preserve">Бұл әдіс </w:t>
      </w:r>
      <w:r w:rsidRPr="00F5220C">
        <w:rPr>
          <w:rFonts w:ascii="Times New Roman" w:hAnsi="Times New Roman" w:cs="Times New Roman"/>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25720D" w:rsidRPr="00F5220C" w:rsidRDefault="0025720D" w:rsidP="006C7F2E">
      <w:pPr>
        <w:tabs>
          <w:tab w:val="left" w:pos="0"/>
        </w:tabs>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25720D" w:rsidRPr="00F5220C" w:rsidRDefault="0025720D" w:rsidP="006C7F2E">
      <w:pPr>
        <w:autoSpaceDE w:val="0"/>
        <w:snapToGrid w:val="0"/>
        <w:spacing w:after="0" w:line="240" w:lineRule="auto"/>
        <w:ind w:firstLine="709"/>
        <w:jc w:val="both"/>
        <w:rPr>
          <w:rFonts w:ascii="Times New Roman" w:hAnsi="Times New Roman" w:cs="Times New Roman"/>
          <w:b/>
          <w:bCs/>
          <w:lang w:val="kk-KZ"/>
        </w:rPr>
      </w:pPr>
      <w:r w:rsidRPr="00F5220C">
        <w:rPr>
          <w:rFonts w:ascii="Times New Roman" w:hAnsi="Times New Roman" w:cs="Times New Roman"/>
          <w:lang w:val="kk-KZ"/>
        </w:rPr>
        <w:t xml:space="preserve">Зерттеудің </w:t>
      </w:r>
      <w:r w:rsidRPr="00F5220C">
        <w:rPr>
          <w:rFonts w:ascii="Times New Roman" w:hAnsi="Times New Roman" w:cs="Times New Roman"/>
          <w:b/>
          <w:i/>
          <w:lang w:val="kk-KZ"/>
        </w:rPr>
        <w:t xml:space="preserve">практикалық маңыздылығы </w:t>
      </w:r>
      <w:r w:rsidRPr="00F5220C">
        <w:rPr>
          <w:rFonts w:ascii="Times New Roman" w:hAnsi="Times New Roman" w:cs="Times New Roman"/>
          <w:bCs/>
          <w:iCs/>
          <w:lang w:val="kk-KZ"/>
        </w:rPr>
        <w:t>оның</w:t>
      </w:r>
      <w:r w:rsidRPr="00F5220C">
        <w:rPr>
          <w:rFonts w:ascii="Times New Roman" w:hAnsi="Times New Roman" w:cs="Times New Roman"/>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25720D" w:rsidRPr="00F5220C" w:rsidRDefault="0025720D" w:rsidP="006C7F2E">
      <w:pPr>
        <w:autoSpaceDE w:val="0"/>
        <w:snapToGrid w:val="0"/>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25720D" w:rsidRPr="00F5220C" w:rsidRDefault="0025720D" w:rsidP="006C7F2E">
      <w:pPr>
        <w:shd w:val="clear" w:color="auto" w:fill="FFFFFF"/>
        <w:spacing w:after="0" w:line="240" w:lineRule="auto"/>
        <w:ind w:firstLine="720"/>
        <w:jc w:val="both"/>
        <w:rPr>
          <w:rFonts w:ascii="Times New Roman" w:hAnsi="Times New Roman" w:cs="Times New Roman"/>
          <w:noProof/>
          <w:color w:val="000000"/>
          <w:spacing w:val="2"/>
          <w:lang w:val="kk-KZ"/>
        </w:rPr>
      </w:pPr>
      <w:r w:rsidRPr="00F5220C">
        <w:rPr>
          <w:rFonts w:ascii="Times New Roman" w:hAnsi="Times New Roman" w:cs="Times New Roman"/>
          <w:lang w:val="kk-KZ"/>
        </w:rPr>
        <w:t>Қорыта айтарымыз, барлық әдіснамалық сипаттамалар өзара байланысты, бірін 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көкейкестілігін анықтау мен негіздеуге сүйенеді. Зерттеу объектісі зерделеуге қажетті саланы, ал пәні – зерделеу қыры. Сонымен тізілген сипаттамалар барлық элементтері біріне-бірі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типіне және т. б. байланысты ажыратылады да, бірақ,  басты өлшемдер мен ғылымның сипаты және танымның жалпы логикасы бойынша ұқсас болады. Бұл ретте әдіснамалық сипаттамалар жүйесі оның сапасының жалпылама көрсеткіші болып табылады</w:t>
      </w:r>
    </w:p>
    <w:p w:rsidR="0025720D" w:rsidRPr="00F5220C" w:rsidRDefault="0025720D" w:rsidP="006C7F2E">
      <w:pPr>
        <w:pStyle w:val="af4"/>
        <w:ind w:firstLine="720"/>
        <w:jc w:val="both"/>
        <w:rPr>
          <w:rFonts w:ascii="Times New Roman" w:hAnsi="Times New Roman"/>
          <w:lang w:val="kk-KZ"/>
        </w:rPr>
      </w:pPr>
      <w:r w:rsidRPr="00F5220C">
        <w:rPr>
          <w:rFonts w:ascii="Times New Roman" w:hAnsi="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25720D" w:rsidRPr="00F5220C" w:rsidRDefault="0025720D"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“Білім беру жүйесіндегі этнопедагогика” журналындағы 2005-2010 жылдар аралығында осы оқулықтың төртінші тарауындағы педагогикалық зерттеу мәселеісін қою, тақырыбын таңдау алгоритмінен бастап оны орындау әдістемесіне дейін қамтитын мақалаларда жан-жақты талдап, ашып көрсеткен болатынбыз.</w:t>
      </w:r>
    </w:p>
    <w:p w:rsidR="0025720D" w:rsidRPr="00F5220C" w:rsidRDefault="0025720D" w:rsidP="006C7F2E">
      <w:pPr>
        <w:tabs>
          <w:tab w:val="left" w:pos="567"/>
        </w:tabs>
        <w:autoSpaceDE w:val="0"/>
        <w:snapToGrid w:val="0"/>
        <w:spacing w:after="0" w:line="240" w:lineRule="auto"/>
        <w:ind w:firstLine="720"/>
        <w:jc w:val="both"/>
        <w:rPr>
          <w:rFonts w:ascii="Times New Roman" w:hAnsi="Times New Roman" w:cs="Times New Roman"/>
          <w:b/>
          <w:bCs/>
          <w:lang w:val="kk-KZ"/>
        </w:rPr>
      </w:pPr>
    </w:p>
    <w:p w:rsidR="0025720D" w:rsidRPr="00F5220C" w:rsidRDefault="0025720D" w:rsidP="006C7F2E">
      <w:pPr>
        <w:tabs>
          <w:tab w:val="left" w:pos="567"/>
        </w:tabs>
        <w:autoSpaceDE w:val="0"/>
        <w:snapToGrid w:val="0"/>
        <w:spacing w:after="0" w:line="240" w:lineRule="auto"/>
        <w:ind w:firstLine="720"/>
        <w:jc w:val="center"/>
        <w:rPr>
          <w:rFonts w:ascii="Times New Roman" w:hAnsi="Times New Roman" w:cs="Times New Roman"/>
          <w:b/>
          <w:bCs/>
          <w:lang w:val="kk-KZ"/>
        </w:rPr>
      </w:pPr>
      <w:r w:rsidRPr="00F5220C">
        <w:rPr>
          <w:rFonts w:ascii="Times New Roman" w:hAnsi="Times New Roman" w:cs="Times New Roman"/>
          <w:b/>
          <w:bCs/>
          <w:lang w:val="kk-KZ"/>
        </w:rPr>
        <w:t>Сұрақтар мен тапсырамлар</w:t>
      </w:r>
    </w:p>
    <w:p w:rsidR="0025720D" w:rsidRPr="00F5220C" w:rsidRDefault="0025720D" w:rsidP="006C7F2E">
      <w:pPr>
        <w:numPr>
          <w:ilvl w:val="1"/>
          <w:numId w:val="23"/>
        </w:numPr>
        <w:tabs>
          <w:tab w:val="clear" w:pos="1440"/>
          <w:tab w:val="num" w:pos="0"/>
        </w:tabs>
        <w:spacing w:after="0" w:line="240" w:lineRule="auto"/>
        <w:ind w:left="0" w:firstLine="1080"/>
        <w:jc w:val="both"/>
        <w:rPr>
          <w:rFonts w:ascii="Times New Roman" w:hAnsi="Times New Roman" w:cs="Times New Roman"/>
          <w:lang w:val="kk-KZ"/>
        </w:rPr>
      </w:pPr>
      <w:r w:rsidRPr="00F5220C">
        <w:rPr>
          <w:rFonts w:ascii="Times New Roman" w:hAnsi="Times New Roman" w:cs="Times New Roman"/>
          <w:lang w:val="kk-KZ"/>
        </w:rPr>
        <w:t>Зерттеудің теориялық жане тәжірибелік маңыздылығын қандай өлшемдер арқылы анықтайды ? Жауабыңызды негіздеңіз.</w:t>
      </w:r>
    </w:p>
    <w:p w:rsidR="0025720D" w:rsidRPr="00F5220C" w:rsidRDefault="0025720D" w:rsidP="006C7F2E">
      <w:pPr>
        <w:numPr>
          <w:ilvl w:val="1"/>
          <w:numId w:val="23"/>
        </w:numPr>
        <w:tabs>
          <w:tab w:val="clear" w:pos="1440"/>
          <w:tab w:val="num" w:pos="0"/>
        </w:tabs>
        <w:spacing w:after="0" w:line="240" w:lineRule="auto"/>
        <w:ind w:left="0" w:firstLine="1080"/>
        <w:jc w:val="both"/>
        <w:rPr>
          <w:rFonts w:ascii="Times New Roman" w:hAnsi="Times New Roman" w:cs="Times New Roman"/>
          <w:bCs/>
          <w:iCs/>
          <w:noProof/>
          <w:color w:val="000000"/>
          <w:spacing w:val="2"/>
          <w:lang w:val="kk-KZ"/>
        </w:rPr>
      </w:pPr>
      <w:r w:rsidRPr="00F5220C">
        <w:rPr>
          <w:rFonts w:ascii="Times New Roman" w:hAnsi="Times New Roman" w:cs="Times New Roman"/>
          <w:bCs/>
          <w:iCs/>
          <w:lang w:val="kk-KZ"/>
        </w:rPr>
        <w:t xml:space="preserve"> Ғылыми-педагогкалық зерттеу жұмыстарының жаңашылдығын анықтау әдістері.</w:t>
      </w:r>
    </w:p>
    <w:p w:rsidR="0025720D" w:rsidRPr="00F5220C" w:rsidRDefault="0025720D" w:rsidP="006C7F2E">
      <w:pPr>
        <w:numPr>
          <w:ilvl w:val="1"/>
          <w:numId w:val="23"/>
        </w:numPr>
        <w:tabs>
          <w:tab w:val="clear" w:pos="1440"/>
          <w:tab w:val="num" w:pos="0"/>
        </w:tabs>
        <w:spacing w:after="0" w:line="240" w:lineRule="auto"/>
        <w:ind w:left="0" w:firstLine="1080"/>
        <w:jc w:val="both"/>
        <w:rPr>
          <w:rFonts w:ascii="Times New Roman" w:hAnsi="Times New Roman" w:cs="Times New Roman"/>
          <w:lang w:val="kk-KZ"/>
        </w:rPr>
      </w:pPr>
      <w:r w:rsidRPr="00F5220C">
        <w:rPr>
          <w:rFonts w:ascii="Times New Roman" w:hAnsi="Times New Roman" w:cs="Times New Roman"/>
          <w:bCs/>
          <w:iCs/>
          <w:lang w:val="kk-KZ"/>
        </w:rPr>
        <w:t xml:space="preserve"> </w:t>
      </w:r>
      <w:r w:rsidRPr="00F5220C">
        <w:rPr>
          <w:rFonts w:ascii="Times New Roman" w:hAnsi="Times New Roman" w:cs="Times New Roman"/>
          <w:lang w:val="kk-KZ"/>
        </w:rPr>
        <w:t>В.М. Полонскийдің еңбектеріндегі педагогикалық зерттеудің нәтижелерін сипаттайтын негізгі құрамдас бөліктерінің бір бірімен байланысын түсіндіріңіз.</w:t>
      </w:r>
    </w:p>
    <w:p w:rsidR="0025720D" w:rsidRPr="00F5220C" w:rsidRDefault="0025720D" w:rsidP="006C7F2E">
      <w:pPr>
        <w:numPr>
          <w:ilvl w:val="1"/>
          <w:numId w:val="23"/>
        </w:numPr>
        <w:tabs>
          <w:tab w:val="clear" w:pos="1440"/>
          <w:tab w:val="num" w:pos="0"/>
        </w:tabs>
        <w:spacing w:after="0" w:line="240" w:lineRule="auto"/>
        <w:ind w:left="0" w:firstLine="1080"/>
        <w:jc w:val="both"/>
        <w:rPr>
          <w:rFonts w:ascii="Times New Roman" w:hAnsi="Times New Roman" w:cs="Times New Roman"/>
          <w:lang w:val="kk-KZ"/>
        </w:rPr>
      </w:pPr>
      <w:r w:rsidRPr="00F5220C">
        <w:rPr>
          <w:rFonts w:ascii="Times New Roman" w:hAnsi="Times New Roman" w:cs="Times New Roman"/>
          <w:lang w:val="kk-KZ"/>
        </w:rPr>
        <w:t>Тақырыптың көкейкестілігі өлшемдеріне сәйкес өз зерттеуіңіздің өзектілігін бағалаңыз. Жауабыңызды негіздеңіз.</w:t>
      </w:r>
    </w:p>
    <w:p w:rsidR="0025720D" w:rsidRPr="00F5220C" w:rsidRDefault="0025720D" w:rsidP="006C7F2E">
      <w:pPr>
        <w:numPr>
          <w:ilvl w:val="1"/>
          <w:numId w:val="23"/>
        </w:numPr>
        <w:tabs>
          <w:tab w:val="clear" w:pos="1440"/>
          <w:tab w:val="num" w:pos="0"/>
        </w:tabs>
        <w:spacing w:after="0" w:line="240" w:lineRule="auto"/>
        <w:ind w:left="0" w:firstLine="1080"/>
        <w:jc w:val="both"/>
        <w:rPr>
          <w:rFonts w:ascii="Times New Roman" w:hAnsi="Times New Roman" w:cs="Times New Roman"/>
          <w:lang w:val="kk-KZ"/>
        </w:rPr>
      </w:pPr>
      <w:r w:rsidRPr="00F5220C">
        <w:rPr>
          <w:rFonts w:ascii="Times New Roman" w:hAnsi="Times New Roman" w:cs="Times New Roman"/>
          <w:bCs/>
          <w:lang w:val="kk-KZ"/>
        </w:rPr>
        <w:t xml:space="preserve"> </w:t>
      </w:r>
      <w:r w:rsidRPr="00F5220C">
        <w:rPr>
          <w:rFonts w:ascii="Times New Roman" w:hAnsi="Times New Roman" w:cs="Times New Roman"/>
          <w:lang w:val="kk-KZ"/>
        </w:rPr>
        <w:t>Өзіңіздің зерттеу тақырыбыңызды таңдаудың дұрыстығын төмендегідей матрицаның 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нысана мен зерттеу пәнінің анықтығы; 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бұрын-соңды қарастырылған ба, жоқ па, соны тауып көрсету, сондай-ақ оның жаңашылдығын дәлелдеу.</w:t>
      </w:r>
    </w:p>
    <w:p w:rsidR="0025720D" w:rsidRPr="00F5220C" w:rsidRDefault="0025720D" w:rsidP="006C7F2E">
      <w:pPr>
        <w:tabs>
          <w:tab w:val="left" w:pos="0"/>
        </w:tabs>
        <w:spacing w:after="0" w:line="240" w:lineRule="auto"/>
        <w:jc w:val="both"/>
        <w:rPr>
          <w:rFonts w:ascii="Times New Roman" w:hAnsi="Times New Roman" w:cs="Times New Roman"/>
          <w:lang w:val="kk-KZ"/>
        </w:rPr>
      </w:pPr>
      <w:r w:rsidRPr="00F5220C">
        <w:rPr>
          <w:rFonts w:ascii="Times New Roman" w:hAnsi="Times New Roman" w:cs="Times New Roman"/>
          <w:lang w:val="kk-KZ"/>
        </w:rPr>
        <w:tab/>
      </w:r>
    </w:p>
    <w:p w:rsidR="0025720D" w:rsidRPr="00F5220C" w:rsidRDefault="0025720D" w:rsidP="006C7F2E">
      <w:pPr>
        <w:pStyle w:val="ac"/>
        <w:tabs>
          <w:tab w:val="left" w:pos="0"/>
          <w:tab w:val="left" w:pos="360"/>
        </w:tabs>
        <w:spacing w:after="0"/>
        <w:ind w:left="0" w:firstLine="1134"/>
        <w:jc w:val="both"/>
        <w:rPr>
          <w:b/>
          <w:sz w:val="22"/>
          <w:szCs w:val="22"/>
          <w:lang w:val="kk-KZ"/>
        </w:rPr>
      </w:pPr>
      <w:r w:rsidRPr="00F5220C">
        <w:rPr>
          <w:b/>
          <w:sz w:val="22"/>
          <w:szCs w:val="22"/>
          <w:lang w:val="kk-KZ"/>
        </w:rPr>
        <w:t xml:space="preserve">Ұсынылатын </w:t>
      </w:r>
      <w:r w:rsidRPr="00F5220C">
        <w:rPr>
          <w:b/>
          <w:sz w:val="22"/>
          <w:szCs w:val="22"/>
        </w:rPr>
        <w:t>әдебиеттер</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color w:val="000000"/>
          <w:spacing w:val="-1"/>
          <w:lang w:val="be-BY"/>
        </w:rPr>
      </w:pPr>
      <w:r w:rsidRPr="00F5220C">
        <w:rPr>
          <w:rFonts w:ascii="Times New Roman" w:hAnsi="Times New Roman" w:cs="Times New Roman"/>
          <w:color w:val="000000"/>
          <w:spacing w:val="-1"/>
          <w:lang w:val="be-BY"/>
        </w:rPr>
        <w:t>1. Қазақстан Республикасының білім беру туралы Заңы.</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color w:val="000000"/>
          <w:spacing w:val="2"/>
          <w:lang w:val="be-BY"/>
        </w:rPr>
      </w:pPr>
      <w:r w:rsidRPr="00F5220C">
        <w:rPr>
          <w:rFonts w:ascii="Times New Roman" w:hAnsi="Times New Roman" w:cs="Times New Roman"/>
          <w:color w:val="000000"/>
          <w:spacing w:val="2"/>
          <w:lang w:val="be-BY"/>
        </w:rPr>
        <w:t>//Қазақстан мектебі. -1992. -</w:t>
      </w:r>
      <w:r w:rsidRPr="00F5220C">
        <w:rPr>
          <w:rFonts w:ascii="Times New Roman" w:hAnsi="Times New Roman" w:cs="Times New Roman"/>
          <w:color w:val="000000"/>
          <w:spacing w:val="2"/>
          <w:lang w:val="kk-KZ"/>
        </w:rPr>
        <w:t>N</w:t>
      </w:r>
      <w:r w:rsidRPr="00F5220C">
        <w:rPr>
          <w:rFonts w:ascii="Times New Roman" w:hAnsi="Times New Roman" w:cs="Times New Roman"/>
          <w:color w:val="000000"/>
          <w:spacing w:val="2"/>
          <w:lang w:val="be-BY"/>
        </w:rPr>
        <w:t>5-6. -3-6.</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color w:val="000000"/>
          <w:spacing w:val="10"/>
          <w:lang w:val="be-BY"/>
        </w:rPr>
      </w:pPr>
      <w:r w:rsidRPr="00F5220C">
        <w:rPr>
          <w:rFonts w:ascii="Times New Roman" w:hAnsi="Times New Roman" w:cs="Times New Roman"/>
          <w:color w:val="000000"/>
          <w:spacing w:val="2"/>
          <w:lang w:val="be-BY"/>
        </w:rPr>
        <w:t xml:space="preserve">2. </w:t>
      </w:r>
      <w:r w:rsidRPr="00F5220C">
        <w:rPr>
          <w:rFonts w:ascii="Times New Roman" w:hAnsi="Times New Roman" w:cs="Times New Roman"/>
          <w:color w:val="000000"/>
          <w:spacing w:val="10"/>
          <w:lang w:val="be-BY"/>
        </w:rPr>
        <w:t>Назарбаев Н.Э. "Қазақстан 2030". Ел Президентінің Қазақстан</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color w:val="000000"/>
          <w:spacing w:val="-30"/>
          <w:lang w:val="be-BY"/>
        </w:rPr>
      </w:pPr>
      <w:r w:rsidRPr="00F5220C">
        <w:rPr>
          <w:rFonts w:ascii="Times New Roman" w:hAnsi="Times New Roman" w:cs="Times New Roman"/>
          <w:color w:val="000000"/>
          <w:spacing w:val="2"/>
          <w:lang w:val="be-BY"/>
        </w:rPr>
        <w:t>халқына жолдауы. -Алматы: Білім, 1997. -63 6.</w:t>
      </w:r>
    </w:p>
    <w:p w:rsidR="0025720D" w:rsidRPr="00F5220C" w:rsidRDefault="0025720D" w:rsidP="006C7F2E">
      <w:pPr>
        <w:numPr>
          <w:ilvl w:val="0"/>
          <w:numId w:val="16"/>
        </w:numPr>
        <w:tabs>
          <w:tab w:val="left" w:pos="0"/>
          <w:tab w:val="left" w:pos="360"/>
        </w:tabs>
        <w:spacing w:after="0" w:line="240" w:lineRule="auto"/>
        <w:ind w:left="0" w:firstLine="1134"/>
        <w:jc w:val="both"/>
        <w:rPr>
          <w:rFonts w:ascii="Times New Roman" w:hAnsi="Times New Roman" w:cs="Times New Roman"/>
          <w:color w:val="000000"/>
          <w:spacing w:val="4"/>
        </w:rPr>
      </w:pPr>
      <w:r w:rsidRPr="00F5220C">
        <w:rPr>
          <w:rFonts w:ascii="Times New Roman" w:hAnsi="Times New Roman" w:cs="Times New Roman"/>
          <w:color w:val="000000"/>
          <w:spacing w:val="4"/>
        </w:rPr>
        <w:t>Әл-Фараби. Философиялық трактаттар. - Алматы, 1973. -28-6.</w:t>
      </w:r>
    </w:p>
    <w:p w:rsidR="0025720D" w:rsidRPr="00F5220C" w:rsidRDefault="0025720D" w:rsidP="006C7F2E">
      <w:pPr>
        <w:numPr>
          <w:ilvl w:val="0"/>
          <w:numId w:val="16"/>
        </w:numPr>
        <w:tabs>
          <w:tab w:val="left" w:pos="0"/>
          <w:tab w:val="left" w:pos="360"/>
        </w:tabs>
        <w:spacing w:after="0" w:line="240" w:lineRule="auto"/>
        <w:ind w:left="0" w:firstLine="1134"/>
        <w:jc w:val="both"/>
        <w:rPr>
          <w:rFonts w:ascii="Times New Roman" w:hAnsi="Times New Roman" w:cs="Times New Roman"/>
        </w:rPr>
      </w:pPr>
      <w:r w:rsidRPr="00F5220C">
        <w:rPr>
          <w:rFonts w:ascii="Times New Roman" w:hAnsi="Times New Roman" w:cs="Times New Roman"/>
        </w:rPr>
        <w:t>Антология педагогической мысли Казахстана /Сост. К.Б.Жарикбаев, С.К.Калиев. – Алматы: Рауан, 1995.</w:t>
      </w:r>
    </w:p>
    <w:p w:rsidR="0025720D" w:rsidRPr="00F5220C" w:rsidRDefault="0025720D" w:rsidP="006C7F2E">
      <w:pPr>
        <w:numPr>
          <w:ilvl w:val="0"/>
          <w:numId w:val="16"/>
        </w:numPr>
        <w:tabs>
          <w:tab w:val="left" w:pos="0"/>
          <w:tab w:val="left" w:pos="360"/>
        </w:tabs>
        <w:spacing w:after="0" w:line="240" w:lineRule="auto"/>
        <w:ind w:left="0" w:firstLine="1134"/>
        <w:jc w:val="both"/>
        <w:rPr>
          <w:rFonts w:ascii="Times New Roman" w:hAnsi="Times New Roman" w:cs="Times New Roman"/>
          <w:lang w:val="kk-KZ"/>
        </w:rPr>
      </w:pPr>
      <w:r w:rsidRPr="00F5220C">
        <w:rPr>
          <w:rFonts w:ascii="Times New Roman" w:hAnsi="Times New Roman" w:cs="Times New Roman"/>
        </w:rPr>
        <w:t>Волков Г.Н. Этнопедагогика. – М.: Издательский центр «Академия», 1999.</w:t>
      </w:r>
    </w:p>
    <w:p w:rsidR="0025720D" w:rsidRPr="00F5220C" w:rsidRDefault="0025720D" w:rsidP="006C7F2E">
      <w:pPr>
        <w:numPr>
          <w:ilvl w:val="0"/>
          <w:numId w:val="16"/>
        </w:numPr>
        <w:tabs>
          <w:tab w:val="left" w:pos="0"/>
          <w:tab w:val="left" w:pos="360"/>
        </w:tabs>
        <w:spacing w:after="0" w:line="240" w:lineRule="auto"/>
        <w:ind w:left="0" w:firstLine="1134"/>
        <w:jc w:val="both"/>
        <w:rPr>
          <w:rFonts w:ascii="Times New Roman" w:hAnsi="Times New Roman" w:cs="Times New Roman"/>
          <w:lang w:val="kk-KZ"/>
        </w:rPr>
      </w:pPr>
      <w:r w:rsidRPr="00F5220C">
        <w:rPr>
          <w:rFonts w:ascii="Times New Roman" w:hAnsi="Times New Roman" w:cs="Times New Roman"/>
          <w:lang w:val="kk-KZ"/>
        </w:rPr>
        <w:t>Подласый И.П. Педагогика. Новый курс: Учебник для студентов пед. вузов: В 2 кн.. –М., 2000.</w:t>
      </w:r>
    </w:p>
    <w:p w:rsidR="0025720D" w:rsidRPr="00F5220C" w:rsidRDefault="0025720D" w:rsidP="006C7F2E">
      <w:pPr>
        <w:numPr>
          <w:ilvl w:val="0"/>
          <w:numId w:val="16"/>
        </w:numPr>
        <w:tabs>
          <w:tab w:val="left" w:pos="0"/>
          <w:tab w:val="left" w:pos="360"/>
        </w:tabs>
        <w:spacing w:after="0" w:line="240" w:lineRule="auto"/>
        <w:ind w:left="0" w:firstLine="1134"/>
        <w:jc w:val="both"/>
        <w:rPr>
          <w:rFonts w:ascii="Times New Roman" w:hAnsi="Times New Roman" w:cs="Times New Roman"/>
          <w:lang w:val="kk-KZ"/>
        </w:rPr>
      </w:pPr>
      <w:r w:rsidRPr="00F5220C">
        <w:rPr>
          <w:rFonts w:ascii="Times New Roman" w:hAnsi="Times New Roman" w:cs="Times New Roman"/>
          <w:lang w:val="kk-KZ"/>
        </w:rPr>
        <w:t>Педагогика. Курс лекций. Авторский коллектив кафедры педагогики АГУ им. Абая. – Алматы, 2003.</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rPr>
      </w:pPr>
      <w:r w:rsidRPr="00F5220C">
        <w:rPr>
          <w:rFonts w:ascii="Times New Roman" w:hAnsi="Times New Roman" w:cs="Times New Roman"/>
          <w:lang w:val="kk-KZ"/>
        </w:rPr>
        <w:t>8.</w:t>
      </w:r>
      <w:r w:rsidRPr="00F5220C">
        <w:rPr>
          <w:rFonts w:ascii="Times New Roman" w:hAnsi="Times New Roman" w:cs="Times New Roman"/>
        </w:rPr>
        <w:t xml:space="preserve"> 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F5220C">
        <w:rPr>
          <w:rFonts w:ascii="Times New Roman" w:hAnsi="Times New Roman" w:cs="Times New Roman"/>
          <w:lang w:val="kk-KZ"/>
        </w:rPr>
        <w:t xml:space="preserve"> </w:t>
      </w:r>
      <w:r w:rsidRPr="00F5220C">
        <w:rPr>
          <w:rFonts w:ascii="Times New Roman" w:hAnsi="Times New Roman" w:cs="Times New Roman"/>
        </w:rPr>
        <w:t>с.</w:t>
      </w:r>
    </w:p>
    <w:p w:rsidR="0025720D" w:rsidRPr="00F5220C" w:rsidRDefault="0025720D" w:rsidP="006C7F2E">
      <w:pPr>
        <w:tabs>
          <w:tab w:val="left" w:pos="-180"/>
          <w:tab w:val="left" w:pos="0"/>
          <w:tab w:val="left" w:pos="360"/>
        </w:tabs>
        <w:spacing w:after="0" w:line="240" w:lineRule="auto"/>
        <w:ind w:firstLine="1134"/>
        <w:jc w:val="both"/>
        <w:rPr>
          <w:rFonts w:ascii="Times New Roman" w:hAnsi="Times New Roman" w:cs="Times New Roman"/>
          <w:color w:val="000000"/>
          <w:lang w:val="kk-KZ"/>
        </w:rPr>
      </w:pPr>
      <w:r w:rsidRPr="00F5220C">
        <w:rPr>
          <w:rFonts w:ascii="Times New Roman" w:hAnsi="Times New Roman" w:cs="Times New Roman"/>
          <w:color w:val="000000"/>
          <w:lang w:val="kk-KZ"/>
        </w:rPr>
        <w:t>9</w:t>
      </w:r>
      <w:r w:rsidRPr="00F5220C">
        <w:rPr>
          <w:rFonts w:ascii="Times New Roman" w:hAnsi="Times New Roman" w:cs="Times New Roman"/>
          <w:color w:val="000000"/>
        </w:rPr>
        <w:t xml:space="preserve">. </w:t>
      </w:r>
      <w:r w:rsidRPr="00F5220C">
        <w:rPr>
          <w:rFonts w:ascii="Times New Roman" w:hAnsi="Times New Roman" w:cs="Times New Roman"/>
          <w:color w:val="000000"/>
          <w:lang w:val="kk-KZ"/>
        </w:rPr>
        <w:t>Волков Б.С., Волкова Н.В., Губанов А.В. Методология и методы психологического исследования. М.: Академический Проект, 2010.-382 с.</w:t>
      </w:r>
    </w:p>
    <w:p w:rsidR="0025720D" w:rsidRPr="00F5220C" w:rsidRDefault="0025720D" w:rsidP="006C7F2E">
      <w:pPr>
        <w:tabs>
          <w:tab w:val="left" w:pos="-180"/>
          <w:tab w:val="left" w:pos="0"/>
          <w:tab w:val="left" w:pos="360"/>
        </w:tabs>
        <w:spacing w:after="0" w:line="240" w:lineRule="auto"/>
        <w:ind w:firstLine="1134"/>
        <w:jc w:val="both"/>
        <w:rPr>
          <w:rFonts w:ascii="Times New Roman" w:hAnsi="Times New Roman" w:cs="Times New Roman"/>
          <w:color w:val="000000"/>
          <w:lang w:val="kk-KZ"/>
        </w:rPr>
      </w:pPr>
      <w:r w:rsidRPr="00F5220C">
        <w:rPr>
          <w:rFonts w:ascii="Times New Roman" w:hAnsi="Times New Roman" w:cs="Times New Roman"/>
          <w:lang w:val="kk-KZ"/>
        </w:rPr>
        <w:t>10</w:t>
      </w:r>
      <w:r w:rsidRPr="00F5220C">
        <w:rPr>
          <w:rFonts w:ascii="Times New Roman" w:hAnsi="Times New Roman" w:cs="Times New Roman"/>
        </w:rPr>
        <w:t>.</w:t>
      </w:r>
      <w:r w:rsidRPr="00F5220C">
        <w:rPr>
          <w:rFonts w:ascii="Times New Roman" w:hAnsi="Times New Roman" w:cs="Times New Roman"/>
          <w:color w:val="000000"/>
          <w:lang w:val="kk-KZ"/>
        </w:rPr>
        <w:t xml:space="preserve"> Волков Б.С. Волкова Н.В. Методы исследований в психологии. М.: Пед общество Рос</w:t>
      </w:r>
      <w:r w:rsidRPr="00F5220C">
        <w:rPr>
          <w:rFonts w:ascii="Times New Roman" w:hAnsi="Times New Roman" w:cs="Times New Roman"/>
          <w:color w:val="000000"/>
          <w:lang w:val="en-US"/>
        </w:rPr>
        <w:t>c</w:t>
      </w:r>
      <w:r w:rsidRPr="00F5220C">
        <w:rPr>
          <w:rFonts w:ascii="Times New Roman" w:hAnsi="Times New Roman" w:cs="Times New Roman"/>
          <w:color w:val="000000"/>
          <w:lang w:val="kk-KZ"/>
        </w:rPr>
        <w:t>ии, 1999.-146 с.</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lang w:val="kk-KZ"/>
        </w:rPr>
      </w:pPr>
      <w:r w:rsidRPr="00F5220C">
        <w:rPr>
          <w:rFonts w:ascii="Times New Roman" w:hAnsi="Times New Roman" w:cs="Times New Roman"/>
          <w:lang w:val="kk-KZ"/>
        </w:rPr>
        <w:t>11.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5720D" w:rsidRPr="00F5220C" w:rsidRDefault="0025720D" w:rsidP="006C7F2E">
      <w:pPr>
        <w:pStyle w:val="af"/>
        <w:tabs>
          <w:tab w:val="left" w:pos="0"/>
          <w:tab w:val="left" w:pos="360"/>
        </w:tabs>
        <w:spacing w:after="0" w:line="240" w:lineRule="auto"/>
        <w:ind w:left="0" w:firstLine="1134"/>
        <w:jc w:val="both"/>
        <w:rPr>
          <w:rFonts w:ascii="Times New Roman" w:hAnsi="Times New Roman"/>
        </w:rPr>
      </w:pPr>
      <w:r w:rsidRPr="00F5220C">
        <w:rPr>
          <w:rFonts w:ascii="Times New Roman" w:hAnsi="Times New Roman"/>
          <w:lang w:val="ru-RU"/>
        </w:rPr>
        <w:t>12</w:t>
      </w:r>
      <w:r w:rsidRPr="00F5220C">
        <w:rPr>
          <w:rFonts w:ascii="Times New Roman" w:hAnsi="Times New Roman"/>
        </w:rPr>
        <w:t>.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lang w:val="kk-KZ"/>
        </w:rPr>
      </w:pPr>
      <w:r w:rsidRPr="00F5220C">
        <w:rPr>
          <w:rFonts w:ascii="Times New Roman" w:hAnsi="Times New Roman" w:cs="Times New Roman"/>
          <w:lang w:val="kk-KZ"/>
        </w:rPr>
        <w:t>13. Жиенбаева С.Н. Педагогикалық ғылыми-зерттеу әдістемесі.- Алматы, 2010. 125 бет.</w:t>
      </w:r>
    </w:p>
    <w:p w:rsidR="0025720D" w:rsidRPr="00F5220C" w:rsidRDefault="0025720D" w:rsidP="006C7F2E">
      <w:pPr>
        <w:tabs>
          <w:tab w:val="left" w:pos="0"/>
          <w:tab w:val="left" w:pos="360"/>
        </w:tabs>
        <w:spacing w:after="0" w:line="240" w:lineRule="auto"/>
        <w:ind w:firstLine="1134"/>
        <w:jc w:val="both"/>
        <w:rPr>
          <w:rFonts w:ascii="Times New Roman" w:hAnsi="Times New Roman" w:cs="Times New Roman"/>
          <w:lang w:val="kk-KZ"/>
        </w:rPr>
      </w:pPr>
      <w:r w:rsidRPr="00F5220C">
        <w:rPr>
          <w:rFonts w:ascii="Times New Roman" w:hAnsi="Times New Roman" w:cs="Times New Roman"/>
          <w:lang w:val="kk-KZ"/>
        </w:rPr>
        <w:t>14. Стефановская Т.А. Технологии обучения педагогике в вузе. Методическое пособие. – М.: Совершенство, 2000.-272 с.</w:t>
      </w:r>
    </w:p>
    <w:p w:rsidR="0025720D" w:rsidRPr="00F5220C" w:rsidRDefault="0025720D" w:rsidP="006C7F2E">
      <w:pPr>
        <w:tabs>
          <w:tab w:val="left" w:pos="0"/>
        </w:tabs>
        <w:autoSpaceDE w:val="0"/>
        <w:spacing w:after="0" w:line="240" w:lineRule="auto"/>
        <w:jc w:val="both"/>
        <w:rPr>
          <w:rFonts w:ascii="Times New Roman" w:hAnsi="Times New Roman" w:cs="Times New Roman"/>
          <w:lang w:val="kk-KZ"/>
        </w:rPr>
      </w:pPr>
      <w:r w:rsidRPr="00F5220C">
        <w:rPr>
          <w:rFonts w:ascii="Times New Roman" w:hAnsi="Times New Roman" w:cs="Times New Roman"/>
          <w:lang w:val="kk-KZ"/>
        </w:rPr>
        <w:t>15</w:t>
      </w:r>
      <w:r w:rsidRPr="00F5220C">
        <w:rPr>
          <w:rFonts w:ascii="Times New Roman" w:hAnsi="Times New Roman" w:cs="Times New Roman"/>
        </w:rPr>
        <w:t>. Тотанова А.С. Методика научно-педагогического исследования. Учебно-методическое пособие.- Алматы, 2006. – 119 с.</w:t>
      </w:r>
    </w:p>
    <w:p w:rsidR="0025720D" w:rsidRDefault="0025720D" w:rsidP="006C7F2E">
      <w:pPr>
        <w:pStyle w:val="ac"/>
        <w:spacing w:after="0"/>
        <w:ind w:left="0" w:firstLine="708"/>
        <w:jc w:val="both"/>
        <w:rPr>
          <w:b/>
          <w:sz w:val="28"/>
          <w:szCs w:val="28"/>
          <w:lang w:val="kk-KZ"/>
        </w:rPr>
      </w:pPr>
    </w:p>
    <w:p w:rsidR="00F5220C" w:rsidRDefault="00F5220C" w:rsidP="006C7F2E">
      <w:pPr>
        <w:pStyle w:val="ac"/>
        <w:spacing w:after="0"/>
        <w:ind w:left="0" w:firstLine="708"/>
        <w:jc w:val="both"/>
        <w:rPr>
          <w:b/>
          <w:sz w:val="28"/>
          <w:szCs w:val="28"/>
          <w:lang w:val="kk-KZ"/>
        </w:rPr>
      </w:pPr>
    </w:p>
    <w:p w:rsidR="00F5220C" w:rsidRDefault="00F5220C" w:rsidP="006C7F2E">
      <w:pPr>
        <w:pStyle w:val="ac"/>
        <w:spacing w:after="0"/>
        <w:ind w:left="0" w:firstLine="708"/>
        <w:jc w:val="both"/>
        <w:rPr>
          <w:b/>
          <w:sz w:val="28"/>
          <w:szCs w:val="28"/>
          <w:lang w:val="kk-KZ"/>
        </w:rPr>
      </w:pPr>
    </w:p>
    <w:p w:rsidR="00F5220C" w:rsidRDefault="00F5220C" w:rsidP="006C7F2E">
      <w:pPr>
        <w:pStyle w:val="ac"/>
        <w:spacing w:after="0"/>
        <w:ind w:left="0" w:firstLine="708"/>
        <w:jc w:val="both"/>
        <w:rPr>
          <w:b/>
          <w:sz w:val="28"/>
          <w:szCs w:val="28"/>
          <w:lang w:val="kk-KZ"/>
        </w:rPr>
      </w:pPr>
    </w:p>
    <w:p w:rsidR="00F5220C" w:rsidRDefault="00F5220C" w:rsidP="006C7F2E">
      <w:pPr>
        <w:pStyle w:val="ac"/>
        <w:spacing w:after="0"/>
        <w:ind w:left="0" w:firstLine="708"/>
        <w:jc w:val="both"/>
        <w:rPr>
          <w:b/>
          <w:sz w:val="28"/>
          <w:szCs w:val="28"/>
          <w:lang w:val="kk-KZ"/>
        </w:rPr>
      </w:pPr>
    </w:p>
    <w:p w:rsidR="00F5220C" w:rsidRDefault="00F5220C" w:rsidP="006C7F2E">
      <w:pPr>
        <w:pStyle w:val="ac"/>
        <w:spacing w:after="0"/>
        <w:ind w:left="0" w:firstLine="708"/>
        <w:jc w:val="both"/>
        <w:rPr>
          <w:b/>
          <w:sz w:val="28"/>
          <w:szCs w:val="28"/>
          <w:lang w:val="kk-KZ"/>
        </w:rPr>
      </w:pPr>
    </w:p>
    <w:p w:rsidR="00F5220C" w:rsidRDefault="00F5220C" w:rsidP="006C7F2E">
      <w:pPr>
        <w:pStyle w:val="ac"/>
        <w:spacing w:after="0"/>
        <w:ind w:left="0" w:firstLine="708"/>
        <w:jc w:val="both"/>
        <w:rPr>
          <w:b/>
          <w:sz w:val="28"/>
          <w:szCs w:val="28"/>
          <w:lang w:val="kk-KZ"/>
        </w:rPr>
      </w:pPr>
    </w:p>
    <w:p w:rsidR="00F5220C" w:rsidRPr="00795F0F" w:rsidRDefault="00F5220C" w:rsidP="006C7F2E">
      <w:pPr>
        <w:pStyle w:val="ac"/>
        <w:spacing w:after="0"/>
        <w:ind w:left="0" w:firstLine="708"/>
        <w:jc w:val="both"/>
        <w:rPr>
          <w:b/>
          <w:sz w:val="28"/>
          <w:szCs w:val="28"/>
          <w:lang w:val="kk-KZ"/>
        </w:rPr>
      </w:pPr>
    </w:p>
    <w:p w:rsidR="00795F0F" w:rsidRDefault="00795F0F" w:rsidP="006C7F2E">
      <w:pPr>
        <w:pStyle w:val="ac"/>
        <w:spacing w:after="0"/>
        <w:ind w:left="0" w:firstLine="708"/>
        <w:jc w:val="both"/>
        <w:rPr>
          <w:b/>
          <w:sz w:val="28"/>
          <w:szCs w:val="28"/>
          <w:lang w:val="kk-KZ"/>
        </w:rPr>
      </w:pPr>
      <w:r w:rsidRPr="00795F0F">
        <w:rPr>
          <w:b/>
          <w:sz w:val="28"/>
          <w:szCs w:val="28"/>
          <w:lang w:val="kk-KZ"/>
        </w:rPr>
        <w:lastRenderedPageBreak/>
        <w:t>12-дәріс. Студенттердің оқу-зерттеушілік және ғылыми-зерттеушілік жұмысы</w:t>
      </w:r>
    </w:p>
    <w:p w:rsidR="006F39CE" w:rsidRPr="00F5220C" w:rsidRDefault="006F39CE" w:rsidP="006C7F2E">
      <w:pPr>
        <w:spacing w:after="0" w:line="240" w:lineRule="auto"/>
        <w:ind w:firstLine="720"/>
        <w:jc w:val="both"/>
        <w:rPr>
          <w:rFonts w:ascii="Times New Roman" w:hAnsi="Times New Roman" w:cs="Times New Roman"/>
          <w:lang w:val="kk-KZ"/>
        </w:rPr>
      </w:pPr>
      <w:r w:rsidRPr="00F5220C">
        <w:rPr>
          <w:rFonts w:ascii="Times New Roman" w:hAnsi="Times New Roman" w:cs="Times New Roman"/>
          <w:bCs/>
          <w:i/>
          <w:lang w:val="kk-KZ"/>
        </w:rPr>
        <w:t>Зерттеудің логикасы мен тұжырымдамасы педагогикалық зерттеу тақырыбының көкейкестілігін негіздеуден басталады</w:t>
      </w:r>
      <w:r w:rsidRPr="00F5220C">
        <w:rPr>
          <w:rFonts w:ascii="Times New Roman" w:hAnsi="Times New Roman" w:cs="Times New Roman"/>
          <w:b/>
          <w:i/>
          <w:lang w:val="kk-KZ"/>
        </w:rPr>
        <w:t>.</w:t>
      </w:r>
      <w:r w:rsidRPr="00F5220C">
        <w:rPr>
          <w:rFonts w:ascii="Times New Roman" w:hAnsi="Times New Roman" w:cs="Times New Roman"/>
          <w:b/>
          <w:lang w:val="kk-KZ"/>
        </w:rPr>
        <w:t xml:space="preserve"> </w:t>
      </w:r>
      <w:r w:rsidRPr="00F5220C">
        <w:rPr>
          <w:rFonts w:ascii="Times New Roman" w:hAnsi="Times New Roman" w:cs="Times New Roman"/>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мәселелерді шешу деңгейлерін, мәселенің негізіндегі қарама-қайшылықтарды, сондай-ақ, зерттеу тақырыбының өзін нақты көруге болады.</w:t>
      </w:r>
    </w:p>
    <w:p w:rsidR="006F39CE" w:rsidRPr="00F5220C" w:rsidRDefault="006F39CE" w:rsidP="006C7F2E">
      <w:pPr>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xml:space="preserve">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w:t>
      </w:r>
      <w:r w:rsidRPr="00F5220C">
        <w:rPr>
          <w:rFonts w:ascii="Times New Roman" w:hAnsi="Times New Roman" w:cs="Times New Roman"/>
          <w:b/>
          <w:i/>
          <w:lang w:val="be-BY"/>
        </w:rPr>
        <w:t>бағыт</w:t>
      </w:r>
      <w:r w:rsidRPr="00F5220C">
        <w:rPr>
          <w:rFonts w:ascii="Times New Roman" w:hAnsi="Times New Roman" w:cs="Times New Roman"/>
          <w:lang w:val="be-BY"/>
        </w:rPr>
        <w:t xml:space="preserve"> – даму жолы; ғылыми ағым, топ, ғылыми мектеп; ортақ мақсатпен, дүниетанымының бірлігімен, зерттеу әдісімен біріккен зерттеушілер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w:t>
      </w:r>
    </w:p>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xml:space="preserve">Негізінен алдымен </w:t>
      </w:r>
      <w:r w:rsidRPr="00F5220C">
        <w:rPr>
          <w:rFonts w:ascii="Times New Roman" w:hAnsi="Times New Roman" w:cs="Times New Roman"/>
          <w:b/>
          <w:i/>
          <w:lang w:val="be-BY"/>
        </w:rPr>
        <w:t>сәйкессіздік</w:t>
      </w:r>
      <w:r w:rsidRPr="00F5220C">
        <w:rPr>
          <w:rFonts w:ascii="Times New Roman" w:hAnsi="Times New Roman" w:cs="Times New Roman"/>
          <w:lang w:val="be-BY"/>
        </w:rPr>
        <w:t xml:space="preserve">, содан соң </w:t>
      </w:r>
      <w:r w:rsidRPr="00F5220C">
        <w:rPr>
          <w:rFonts w:ascii="Times New Roman" w:hAnsi="Times New Roman" w:cs="Times New Roman"/>
          <w:b/>
          <w:i/>
          <w:lang w:val="be-BY"/>
        </w:rPr>
        <w:t>мәселе</w:t>
      </w:r>
      <w:r w:rsidRPr="00F5220C">
        <w:rPr>
          <w:rFonts w:ascii="Times New Roman" w:hAnsi="Times New Roman" w:cs="Times New Roman"/>
          <w:lang w:val="be-BY"/>
        </w:rPr>
        <w:t xml:space="preserve">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(1-кесте қараңыз).</w:t>
      </w:r>
    </w:p>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6F39CE" w:rsidRPr="00F5220C" w:rsidRDefault="006F39CE" w:rsidP="006C7F2E">
      <w:pPr>
        <w:spacing w:after="0" w:line="240" w:lineRule="auto"/>
        <w:ind w:firstLine="720"/>
        <w:jc w:val="both"/>
        <w:rPr>
          <w:rFonts w:ascii="Times New Roman" w:hAnsi="Times New Roman" w:cs="Times New Roman"/>
          <w:lang w:val="be-BY"/>
        </w:rPr>
      </w:pPr>
    </w:p>
    <w:p w:rsidR="006F39CE" w:rsidRPr="00F5220C" w:rsidRDefault="006F39CE" w:rsidP="006C7F2E">
      <w:pPr>
        <w:spacing w:after="0" w:line="240" w:lineRule="auto"/>
        <w:ind w:firstLine="720"/>
        <w:rPr>
          <w:rFonts w:ascii="Times New Roman" w:hAnsi="Times New Roman" w:cs="Times New Roman"/>
          <w:b/>
          <w:iCs/>
          <w:lang w:val="be-BY"/>
        </w:rPr>
      </w:pPr>
      <w:r w:rsidRPr="00F5220C">
        <w:rPr>
          <w:rFonts w:ascii="Times New Roman" w:hAnsi="Times New Roman" w:cs="Times New Roman"/>
          <w:b/>
          <w:bCs/>
          <w:lang w:val="be-BY"/>
        </w:rPr>
        <w:t>1-кесте.</w:t>
      </w:r>
      <w:r w:rsidRPr="00F5220C">
        <w:rPr>
          <w:rFonts w:ascii="Times New Roman" w:hAnsi="Times New Roman" w:cs="Times New Roman"/>
          <w:lang w:val="be-BY"/>
        </w:rPr>
        <w:t xml:space="preserve"> </w:t>
      </w:r>
      <w:r w:rsidRPr="00F5220C">
        <w:rPr>
          <w:rFonts w:ascii="Times New Roman" w:hAnsi="Times New Roman" w:cs="Times New Roman"/>
          <w:b/>
          <w:iCs/>
          <w:lang w:val="be-BY"/>
        </w:rPr>
        <w:t>Зерттеудің тақырыбының, өзектілігінің және мәселесінің өзара байланысы</w:t>
      </w:r>
    </w:p>
    <w:p w:rsidR="006F39CE" w:rsidRPr="00F5220C" w:rsidRDefault="006F39CE" w:rsidP="006C7F2E">
      <w:pPr>
        <w:spacing w:after="0" w:line="240" w:lineRule="auto"/>
        <w:ind w:firstLine="720"/>
        <w:jc w:val="both"/>
        <w:rPr>
          <w:rFonts w:ascii="Times New Roman" w:hAnsi="Times New Roman" w:cs="Times New Roman"/>
          <w:b/>
          <w:iCs/>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6F39CE" w:rsidRPr="00F5220C" w:rsidTr="00FF1EAD">
        <w:trPr>
          <w:jc w:val="center"/>
        </w:trPr>
        <w:tc>
          <w:tcPr>
            <w:tcW w:w="2268" w:type="dxa"/>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Зерттеу тақырыбы</w:t>
            </w:r>
          </w:p>
        </w:tc>
        <w:tc>
          <w:tcPr>
            <w:tcW w:w="2693" w:type="dxa"/>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Зерттеудің өзектілігі</w:t>
            </w:r>
          </w:p>
        </w:tc>
        <w:tc>
          <w:tcPr>
            <w:tcW w:w="4536" w:type="dxa"/>
            <w:gridSpan w:val="2"/>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Зерттеудің мәселесі</w:t>
            </w:r>
          </w:p>
        </w:tc>
      </w:tr>
      <w:tr w:rsidR="006F39CE" w:rsidRPr="00F5220C" w:rsidTr="00FF1EAD">
        <w:trPr>
          <w:jc w:val="center"/>
        </w:trPr>
        <w:tc>
          <w:tcPr>
            <w:tcW w:w="2268" w:type="dxa"/>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Мәселені шешуге бағытталған жаңа білім</w:t>
            </w:r>
          </w:p>
        </w:tc>
        <w:tc>
          <w:tcPr>
            <w:tcW w:w="2693" w:type="dxa"/>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зерттеу нәтижесінде жаңа білім алу арқылы қажеттіліктер қазіргі нормаларға сәйкестендіріледі,</w:t>
            </w:r>
          </w:p>
          <w:p w:rsidR="006F39CE" w:rsidRPr="00F5220C" w:rsidRDefault="006F39CE" w:rsidP="006C7F2E">
            <w:pPr>
              <w:tabs>
                <w:tab w:val="left" w:pos="878"/>
              </w:tabs>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xml:space="preserve">• экспериментте сынақтан өткен, практикаға ендірілген әрекет тәсілі арқылы </w:t>
            </w:r>
            <w:r w:rsidRPr="00F5220C">
              <w:rPr>
                <w:rFonts w:ascii="Times New Roman" w:hAnsi="Times New Roman" w:cs="Times New Roman"/>
                <w:lang w:val="be-BY"/>
              </w:rPr>
              <w:lastRenderedPageBreak/>
              <w:t>қазіргі нормалар мен қажеттіліктер сәйкестендіріледі,</w:t>
            </w:r>
          </w:p>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6F39CE" w:rsidRPr="00F5220C" w:rsidTr="00FF1EAD">
        <w:trPr>
          <w:gridAfter w:val="1"/>
          <w:wAfter w:w="14" w:type="dxa"/>
          <w:jc w:val="center"/>
        </w:trPr>
        <w:tc>
          <w:tcPr>
            <w:tcW w:w="9483" w:type="dxa"/>
            <w:gridSpan w:val="3"/>
            <w:shd w:val="clear" w:color="auto" w:fill="auto"/>
          </w:tcPr>
          <w:p w:rsidR="006F39CE" w:rsidRPr="00F5220C" w:rsidRDefault="006F39CE" w:rsidP="006C7F2E">
            <w:pPr>
              <w:spacing w:after="0" w:line="240" w:lineRule="auto"/>
              <w:ind w:firstLine="720"/>
              <w:jc w:val="both"/>
              <w:rPr>
                <w:rFonts w:ascii="Times New Roman" w:hAnsi="Times New Roman" w:cs="Times New Roman"/>
                <w:lang w:val="be-BY"/>
              </w:rPr>
            </w:pPr>
          </w:p>
          <w:p w:rsidR="006F39CE" w:rsidRPr="00F5220C" w:rsidRDefault="006F39CE" w:rsidP="006C7F2E">
            <w:pPr>
              <w:spacing w:after="0" w:line="240" w:lineRule="auto"/>
              <w:ind w:firstLine="720"/>
              <w:jc w:val="both"/>
              <w:rPr>
                <w:rFonts w:ascii="Times New Roman" w:hAnsi="Times New Roman" w:cs="Times New Roman"/>
                <w:lang w:val="be-BY"/>
              </w:rPr>
            </w:pPr>
            <w:r w:rsidRPr="00F5220C">
              <w:rPr>
                <w:rFonts w:ascii="Times New Roman" w:hAnsi="Times New Roman" w:cs="Times New Roman"/>
                <w:lang w:val="be-BY"/>
              </w:rPr>
              <w:t xml:space="preserve">Сәйкессіздіктің үш типі зерттеу өзектілігінен орын алады. </w:t>
            </w:r>
          </w:p>
        </w:tc>
      </w:tr>
    </w:tbl>
    <w:p w:rsidR="006F39CE" w:rsidRPr="00F5220C" w:rsidRDefault="006F39CE" w:rsidP="006C7F2E">
      <w:pPr>
        <w:spacing w:after="0" w:line="240" w:lineRule="auto"/>
        <w:ind w:firstLine="720"/>
        <w:jc w:val="both"/>
        <w:rPr>
          <w:rFonts w:ascii="Times New Roman" w:hAnsi="Times New Roman" w:cs="Times New Roman"/>
          <w:lang w:val="be-BY"/>
        </w:rPr>
      </w:pPr>
    </w:p>
    <w:p w:rsidR="006F39CE" w:rsidRPr="00F5220C" w:rsidRDefault="006F39CE" w:rsidP="006C7F2E">
      <w:pPr>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F5220C">
        <w:rPr>
          <w:rFonts w:ascii="Times New Roman" w:hAnsi="Times New Roman" w:cs="Times New Roman"/>
          <w:lang w:val="kk-KZ"/>
        </w:rPr>
        <w:t>мент қойылса, ақпараттың соңғы жаңа ағымы пайдаланылса да, нәтиже өзекті болмауы мүмкін.</w:t>
      </w:r>
    </w:p>
    <w:p w:rsidR="006F39CE" w:rsidRPr="00F5220C" w:rsidRDefault="006F39CE" w:rsidP="006C7F2E">
      <w:pPr>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F5220C">
        <w:rPr>
          <w:rFonts w:ascii="Times New Roman" w:hAnsi="Times New Roman" w:cs="Times New Roman"/>
          <w:b/>
          <w:i/>
          <w:lang w:val="kk-KZ"/>
        </w:rPr>
        <w:t xml:space="preserve">«зерттеулердің көкейкестілігін бағалау өлшемі» </w:t>
      </w:r>
      <w:r w:rsidRPr="00F5220C">
        <w:rPr>
          <w:rFonts w:ascii="Times New Roman" w:hAnsi="Times New Roman" w:cs="Times New Roman"/>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6F39CE" w:rsidRPr="00F5220C" w:rsidRDefault="006F39CE" w:rsidP="006C7F2E">
      <w:pPr>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F5220C">
        <w:rPr>
          <w:rFonts w:ascii="Times New Roman" w:hAnsi="Times New Roman" w:cs="Times New Roman"/>
          <w:b/>
          <w:i/>
          <w:lang w:val="kk-KZ"/>
        </w:rPr>
        <w:t>Іргелі зерттеулердің көкейкестілігін бағалау өлшемдеріне</w:t>
      </w:r>
      <w:r w:rsidRPr="00F5220C">
        <w:rPr>
          <w:rFonts w:ascii="Times New Roman" w:hAnsi="Times New Roman" w:cs="Times New Roman"/>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F5220C">
        <w:rPr>
          <w:rFonts w:ascii="Times New Roman" w:hAnsi="Times New Roman" w:cs="Times New Roman"/>
          <w:b/>
          <w:i/>
          <w:lang w:val="kk-KZ"/>
        </w:rPr>
        <w:t xml:space="preserve">Қолданбалы зерттеудің көкейкестілігінің өлшемдері: </w:t>
      </w:r>
      <w:r w:rsidRPr="00F5220C">
        <w:rPr>
          <w:rFonts w:ascii="Times New Roman" w:hAnsi="Times New Roman" w:cs="Times New Roman"/>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(9-сурет). </w:t>
      </w: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_x0000_s1303" style="position:absolute;left:0;text-align:left;margin-left:149.15pt;margin-top:15.05pt;width:171pt;height:54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style="mso-next-textbox:#_x0000_s1303">
              <w:txbxContent>
                <w:p w:rsidR="00654134" w:rsidRPr="00F5220C" w:rsidRDefault="00654134" w:rsidP="006F39CE">
                  <w:pPr>
                    <w:jc w:val="center"/>
                    <w:rPr>
                      <w:rFonts w:ascii="Times New Roman" w:hAnsi="Times New Roman" w:cs="Times New Roman"/>
                      <w:lang w:val="kk-KZ"/>
                    </w:rPr>
                  </w:pPr>
                  <w:r w:rsidRPr="00F5220C">
                    <w:rPr>
                      <w:rFonts w:ascii="Times New Roman" w:hAnsi="Times New Roman" w:cs="Times New Roman"/>
                      <w:lang w:val="kk-KZ"/>
                    </w:rPr>
                    <w:t>Зерттеу тақырыбының практикалық көкейкестілігінің негіздемесі</w:t>
                  </w:r>
                </w:p>
              </w:txbxContent>
            </v:textbox>
          </v:rect>
        </w:pict>
      </w:r>
      <w:r>
        <w:rPr>
          <w:rFonts w:ascii="Times New Roman" w:hAnsi="Times New Roman" w:cs="Times New Roman"/>
          <w:noProof/>
        </w:rPr>
        <w:pict>
          <v:rect id="_x0000_s1302" style="position:absolute;left:0;text-align:left;margin-left:-9.05pt;margin-top:11.3pt;width:126pt;height:54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style="mso-next-textbox:#_x0000_s1302">
              <w:txbxContent>
                <w:p w:rsidR="00654134" w:rsidRPr="00F5220C" w:rsidRDefault="00654134" w:rsidP="006F39CE">
                  <w:pPr>
                    <w:jc w:val="center"/>
                    <w:rPr>
                      <w:rFonts w:ascii="Times New Roman" w:hAnsi="Times New Roman" w:cs="Times New Roman"/>
                      <w:lang w:val="kk-KZ"/>
                    </w:rPr>
                  </w:pPr>
                  <w:r w:rsidRPr="00F5220C">
                    <w:rPr>
                      <w:rFonts w:ascii="Times New Roman" w:hAnsi="Times New Roman" w:cs="Times New Roman"/>
                      <w:lang w:val="kk-KZ"/>
                    </w:rPr>
                    <w:t>Ғылыми бағыттың негіздемесі</w:t>
                  </w:r>
                </w:p>
              </w:txbxContent>
            </v:textbox>
          </v:rect>
        </w:pict>
      </w: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_x0000_s1304" style="position:absolute;left:0;text-align:left;margin-left:360.1pt;margin-top:2.35pt;width:126pt;height:54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style="mso-next-textbox:#_x0000_s1304">
              <w:txbxContent>
                <w:p w:rsidR="00654134" w:rsidRPr="00F5220C" w:rsidRDefault="00654134" w:rsidP="006F39CE">
                  <w:pPr>
                    <w:jc w:val="center"/>
                    <w:rPr>
                      <w:rFonts w:ascii="Times New Roman" w:hAnsi="Times New Roman" w:cs="Times New Roman"/>
                      <w:lang w:val="kk-KZ"/>
                    </w:rPr>
                  </w:pPr>
                  <w:r w:rsidRPr="00F5220C">
                    <w:rPr>
                      <w:rFonts w:ascii="Times New Roman" w:hAnsi="Times New Roman" w:cs="Times New Roman"/>
                      <w:lang w:val="kk-KZ"/>
                    </w:rPr>
                    <w:t>Тақырыптың ғылыми көкейкестілігінің негіздемесі</w:t>
                  </w:r>
                </w:p>
              </w:txbxContent>
            </v:textbox>
          </v:rect>
        </w:pict>
      </w: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_x0000_s1306" style="position:absolute;left:0;text-align:left;z-index:251814912;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Pr>
          <w:rFonts w:ascii="Times New Roman" w:hAnsi="Times New Roman" w:cs="Times New Roman"/>
          <w:noProof/>
        </w:rPr>
        <w:pict>
          <v:line id="_x0000_s1305" style="position:absolute;left:0;text-align:left;z-index:251813888;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_x0000_s1312" style="position:absolute;left:0;text-align:left;z-index:251821056;visibility:visible" from="419.15pt,8.1pt" to="419.1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r>
        <w:rPr>
          <w:rFonts w:ascii="Times New Roman" w:hAnsi="Times New Roman" w:cs="Times New Roman"/>
          <w:noProof/>
        </w:rPr>
        <w:pict>
          <v:line id="_x0000_s1311" style="position:absolute;left:0;text-align:left;z-index:251820032;visibility:visible" from="233.9pt,4.7pt" to="233.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r>
        <w:rPr>
          <w:rFonts w:ascii="Times New Roman" w:hAnsi="Times New Roman" w:cs="Times New Roman"/>
          <w:noProof/>
        </w:rPr>
        <w:pict>
          <v:line id="_x0000_s1310" style="position:absolute;left:0;text-align:left;z-index:251819008;visibility:visible" from="59.15pt,.95pt" to="59.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rect id="_x0000_s1309" style="position:absolute;left:0;text-align:left;margin-left:351.65pt;margin-top:11.9pt;width:126pt;height:117pt;z-index:25181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style="mso-next-textbox:#_x0000_s1309">
              <w:txbxContent>
                <w:p w:rsidR="00654134" w:rsidRPr="00F5220C" w:rsidRDefault="00654134" w:rsidP="006F39CE">
                  <w:pPr>
                    <w:jc w:val="both"/>
                    <w:rPr>
                      <w:rFonts w:ascii="Times New Roman" w:hAnsi="Times New Roman" w:cs="Times New Roman"/>
                      <w:lang w:val="kk-KZ"/>
                    </w:rPr>
                  </w:pPr>
                  <w:r w:rsidRPr="00F5220C">
                    <w:rPr>
                      <w:rFonts w:ascii="Times New Roman" w:hAnsi="Times New Roman" w:cs="Times New Roman"/>
                      <w:lang w:val="kk-KZ"/>
                    </w:rPr>
                    <w:t>(ғылымдағы мәселенің зерттелу дәрежесін көрсету, жеткіліксіз зерделенген қырларын көрсету)</w:t>
                  </w:r>
                </w:p>
              </w:txbxContent>
            </v:textbox>
          </v:rect>
        </w:pict>
      </w:r>
      <w:r>
        <w:rPr>
          <w:rFonts w:ascii="Times New Roman" w:hAnsi="Times New Roman" w:cs="Times New Roman"/>
          <w:noProof/>
        </w:rPr>
        <w:pict>
          <v:rect id="_x0000_s1308" style="position:absolute;left:0;text-align:left;margin-left:149.15pt;margin-top:8.5pt;width:171pt;height:117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style="mso-next-textbox:#_x0000_s1308">
              <w:txbxContent>
                <w:p w:rsidR="00654134" w:rsidRPr="00F5220C" w:rsidRDefault="00654134" w:rsidP="006F39CE">
                  <w:pPr>
                    <w:jc w:val="both"/>
                    <w:rPr>
                      <w:rFonts w:ascii="Times New Roman" w:hAnsi="Times New Roman" w:cs="Times New Roman"/>
                      <w:lang w:val="kk-KZ"/>
                    </w:rPr>
                  </w:pPr>
                  <w:r w:rsidRPr="00F5220C">
                    <w:rPr>
                      <w:rFonts w:ascii="Times New Roman" w:hAnsi="Times New Roman" w:cs="Times New Roman"/>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rFonts w:ascii="Times New Roman" w:hAnsi="Times New Roman" w:cs="Times New Roman"/>
          <w:noProof/>
        </w:rPr>
        <w:pict>
          <v:rect id="_x0000_s1307" style="position:absolute;left:0;text-align:left;margin-left:0;margin-top:4.75pt;width:126pt;height:117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style="mso-next-textbox:#_x0000_s1307">
              <w:txbxContent>
                <w:p w:rsidR="00654134" w:rsidRPr="00F5220C" w:rsidRDefault="00654134" w:rsidP="006F39CE">
                  <w:pPr>
                    <w:jc w:val="both"/>
                    <w:rPr>
                      <w:rFonts w:ascii="Times New Roman" w:hAnsi="Times New Roman" w:cs="Times New Roman"/>
                      <w:lang w:val="kk-KZ"/>
                    </w:rPr>
                  </w:pPr>
                  <w:r w:rsidRPr="00F5220C">
                    <w:rPr>
                      <w:rFonts w:ascii="Times New Roman" w:hAnsi="Times New Roman" w:cs="Times New Roman"/>
                      <w:lang w:val="kk-KZ"/>
                    </w:rPr>
                    <w:t>(зерттелетін мәселенің маңыздылығы мен оны шешудің қажеттілігін көрсету)</w:t>
                  </w:r>
                </w:p>
              </w:txbxContent>
            </v:textbox>
          </v:rect>
        </w:pict>
      </w: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6F39CE" w:rsidP="006C7F2E">
      <w:pPr>
        <w:spacing w:after="0" w:line="240" w:lineRule="auto"/>
        <w:ind w:firstLine="720"/>
        <w:jc w:val="both"/>
        <w:rPr>
          <w:rFonts w:ascii="Times New Roman" w:hAnsi="Times New Roman" w:cs="Times New Roman"/>
          <w:lang w:val="kk-KZ"/>
        </w:rPr>
      </w:pP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_x0000_s1314" style="position:absolute;left:0;text-align:left;flip:y;z-index:251823104;visibility:visible" from="64.6pt,9.05pt" to="64.6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Pr>
          <w:rFonts w:ascii="Times New Roman" w:hAnsi="Times New Roman" w:cs="Times New Roman"/>
          <w:noProof/>
        </w:rPr>
        <w:pict>
          <v:line id="_x0000_s1316" style="position:absolute;left:0;text-align:left;z-index:251825152;visibility:visible" from="233.9pt,12.8pt" to="233.9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_x0000_s1315" style="position:absolute;left:0;text-align:left;flip:y;z-index:251824128;visibility:visible" from="419.15pt,.1pt" to="419.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6F39CE" w:rsidRPr="00F5220C" w:rsidRDefault="003D1B03" w:rsidP="006C7F2E">
      <w:pPr>
        <w:spacing w:after="0" w:line="240" w:lineRule="auto"/>
        <w:ind w:firstLine="720"/>
        <w:jc w:val="both"/>
        <w:rPr>
          <w:rFonts w:ascii="Times New Roman" w:hAnsi="Times New Roman" w:cs="Times New Roman"/>
          <w:lang w:val="kk-KZ"/>
        </w:rPr>
      </w:pPr>
      <w:r>
        <w:rPr>
          <w:rFonts w:ascii="Times New Roman" w:hAnsi="Times New Roman" w:cs="Times New Roman"/>
          <w:noProof/>
        </w:rPr>
        <w:pict>
          <v:line id="_x0000_s1313" style="position:absolute;left:0;text-align:left;z-index:251822080;visibility:visible" from="64.6pt,7.6pt" to="419.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6F39CE" w:rsidRPr="00F5220C" w:rsidRDefault="006F39CE" w:rsidP="006C7F2E">
      <w:pPr>
        <w:spacing w:after="0" w:line="240" w:lineRule="auto"/>
        <w:ind w:firstLine="720"/>
        <w:jc w:val="center"/>
        <w:rPr>
          <w:rFonts w:ascii="Times New Roman" w:hAnsi="Times New Roman" w:cs="Times New Roman"/>
          <w:lang w:val="kk-KZ"/>
        </w:rPr>
      </w:pPr>
    </w:p>
    <w:p w:rsidR="006F39CE" w:rsidRPr="00F5220C" w:rsidRDefault="006F39CE" w:rsidP="006C7F2E">
      <w:pPr>
        <w:spacing w:after="0" w:line="240" w:lineRule="auto"/>
        <w:ind w:firstLine="720"/>
        <w:jc w:val="center"/>
        <w:rPr>
          <w:rFonts w:ascii="Times New Roman" w:hAnsi="Times New Roman" w:cs="Times New Roman"/>
          <w:b/>
          <w:bCs/>
          <w:lang w:val="kk-KZ"/>
        </w:rPr>
      </w:pPr>
      <w:r w:rsidRPr="00F5220C">
        <w:rPr>
          <w:rFonts w:ascii="Times New Roman" w:hAnsi="Times New Roman" w:cs="Times New Roman"/>
          <w:b/>
          <w:bCs/>
          <w:lang w:val="kk-KZ"/>
        </w:rPr>
        <w:t>9-сурет. Зерттеу тақырыбының көкейкестілігін негіздеудің логикалық тізбегі</w:t>
      </w:r>
    </w:p>
    <w:p w:rsidR="006F39CE" w:rsidRPr="00F5220C" w:rsidRDefault="006F39CE" w:rsidP="006C7F2E">
      <w:pPr>
        <w:autoSpaceDE w:val="0"/>
        <w:snapToGrid w:val="0"/>
        <w:spacing w:after="0" w:line="240" w:lineRule="auto"/>
        <w:ind w:firstLine="720"/>
        <w:jc w:val="both"/>
        <w:rPr>
          <w:rFonts w:ascii="Times New Roman" w:hAnsi="Times New Roman" w:cs="Times New Roman"/>
          <w:lang w:val="kk-KZ"/>
        </w:rPr>
      </w:pPr>
    </w:p>
    <w:p w:rsidR="006F39CE" w:rsidRPr="00F5220C" w:rsidRDefault="006F39CE" w:rsidP="006C7F2E">
      <w:pPr>
        <w:autoSpaceDE w:val="0"/>
        <w:snapToGrid w:val="0"/>
        <w:spacing w:after="0" w:line="240" w:lineRule="auto"/>
        <w:ind w:firstLine="720"/>
        <w:jc w:val="both"/>
        <w:rPr>
          <w:rFonts w:ascii="Times New Roman" w:hAnsi="Times New Roman" w:cs="Times New Roman"/>
          <w:lang w:val="kk-KZ"/>
        </w:rPr>
      </w:pPr>
      <w:r w:rsidRPr="00F5220C">
        <w:rPr>
          <w:rFonts w:ascii="Times New Roman" w:hAnsi="Times New Roman" w:cs="Times New Roman"/>
          <w:lang w:val="kk-KZ"/>
        </w:rPr>
        <w:lastRenderedPageBreak/>
        <w:t xml:space="preserve">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 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6F39CE" w:rsidRPr="00F5220C" w:rsidRDefault="006F39CE" w:rsidP="006C7F2E">
      <w:pPr>
        <w:spacing w:after="0" w:line="240" w:lineRule="auto"/>
        <w:ind w:firstLine="709"/>
        <w:jc w:val="both"/>
        <w:rPr>
          <w:rFonts w:ascii="Times New Roman" w:hAnsi="Times New Roman" w:cs="Times New Roman"/>
          <w:b/>
          <w:i/>
          <w:lang w:val="kk-KZ"/>
        </w:rPr>
      </w:pPr>
      <w:r w:rsidRPr="00F5220C">
        <w:rPr>
          <w:rFonts w:ascii="Times New Roman" w:hAnsi="Times New Roman" w:cs="Times New Roman"/>
          <w:lang w:val="kk-KZ"/>
        </w:rPr>
        <w:t xml:space="preserve">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 </w:t>
      </w:r>
      <w:r w:rsidRPr="00F5220C">
        <w:rPr>
          <w:rFonts w:ascii="Times New Roman" w:hAnsi="Times New Roman" w:cs="Times New Roman"/>
          <w:b/>
          <w:i/>
          <w:lang w:val="kk-KZ"/>
        </w:rPr>
        <w:t xml:space="preserve">Зерттеудің ғылыми аппараты мен логикасының құрылымы: </w:t>
      </w:r>
    </w:p>
    <w:p w:rsidR="006F39CE" w:rsidRPr="00F5220C" w:rsidRDefault="006F39CE" w:rsidP="006C7F2E">
      <w:pPr>
        <w:spacing w:after="0" w:line="240" w:lineRule="auto"/>
        <w:jc w:val="both"/>
        <w:rPr>
          <w:rFonts w:ascii="Times New Roman" w:hAnsi="Times New Roman" w:cs="Times New Roman"/>
          <w:lang w:val="kk-KZ"/>
        </w:rPr>
      </w:pPr>
      <w:r w:rsidRPr="00F5220C">
        <w:rPr>
          <w:rFonts w:ascii="Times New Roman" w:hAnsi="Times New Roman" w:cs="Times New Roman"/>
          <w:noProof/>
          <w:color w:val="000000"/>
          <w:spacing w:val="2"/>
          <w:lang w:val="kk-KZ"/>
        </w:rPr>
        <w:t>–</w:t>
      </w:r>
      <w:r w:rsidRPr="00F5220C">
        <w:rPr>
          <w:rFonts w:ascii="Times New Roman" w:hAnsi="Times New Roman" w:cs="Times New Roman"/>
          <w:b/>
          <w:i/>
          <w:lang w:val="kk-KZ"/>
        </w:rPr>
        <w:t>зерттеушінің алғашқы қадамы</w:t>
      </w:r>
      <w:r w:rsidRPr="00F5220C">
        <w:rPr>
          <w:rFonts w:ascii="Times New Roman" w:hAnsi="Times New Roman" w:cs="Times New Roman"/>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6F39CE" w:rsidRPr="00F5220C" w:rsidRDefault="006F39CE" w:rsidP="006C7F2E">
      <w:pPr>
        <w:spacing w:after="0" w:line="240" w:lineRule="auto"/>
        <w:jc w:val="both"/>
        <w:rPr>
          <w:rFonts w:ascii="Times New Roman" w:hAnsi="Times New Roman" w:cs="Times New Roman"/>
          <w:lang w:val="kk-KZ"/>
        </w:rPr>
      </w:pPr>
      <w:r w:rsidRPr="00F5220C">
        <w:rPr>
          <w:rFonts w:ascii="Times New Roman" w:hAnsi="Times New Roman" w:cs="Times New Roman"/>
          <w:b/>
          <w:i/>
          <w:noProof/>
          <w:color w:val="000000"/>
          <w:spacing w:val="2"/>
          <w:lang w:val="kk-KZ"/>
        </w:rPr>
        <w:t>–зерртеушінің екінші</w:t>
      </w:r>
      <w:r w:rsidRPr="00F5220C">
        <w:rPr>
          <w:rFonts w:ascii="Times New Roman" w:hAnsi="Times New Roman" w:cs="Times New Roman"/>
          <w:b/>
          <w:i/>
          <w:lang w:val="kk-KZ"/>
        </w:rPr>
        <w:t xml:space="preserve"> қадамы</w:t>
      </w:r>
      <w:r w:rsidRPr="00F5220C">
        <w:rPr>
          <w:rFonts w:ascii="Times New Roman" w:hAnsi="Times New Roman" w:cs="Times New Roman"/>
          <w:i/>
          <w:lang w:val="kk-KZ"/>
        </w:rPr>
        <w:t xml:space="preserve"> –</w:t>
      </w:r>
      <w:r w:rsidRPr="00F5220C">
        <w:rPr>
          <w:rFonts w:ascii="Times New Roman" w:hAnsi="Times New Roman" w:cs="Times New Roman"/>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6F39CE" w:rsidRPr="00F5220C" w:rsidRDefault="006F39CE" w:rsidP="006C7F2E">
      <w:pPr>
        <w:spacing w:after="0" w:line="240" w:lineRule="auto"/>
        <w:ind w:firstLine="708"/>
        <w:jc w:val="both"/>
        <w:rPr>
          <w:rFonts w:ascii="Times New Roman" w:hAnsi="Times New Roman" w:cs="Times New Roman"/>
          <w:b/>
          <w:lang w:val="kk-KZ"/>
        </w:rPr>
      </w:pPr>
      <w:r w:rsidRPr="00F5220C">
        <w:rPr>
          <w:rFonts w:ascii="Times New Roman" w:hAnsi="Times New Roman" w:cs="Times New Roman"/>
          <w:lang w:val="kk-KZ"/>
        </w:rPr>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F5220C">
        <w:rPr>
          <w:rFonts w:ascii="Times New Roman" w:hAnsi="Times New Roman" w:cs="Times New Roman"/>
          <w:i/>
          <w:lang w:val="kk-KZ"/>
        </w:rPr>
        <w:t>мәселе, сұрақ, қыр, аспекті, мәселелік жағдаят</w:t>
      </w:r>
      <w:r w:rsidRPr="00F5220C">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F5220C">
        <w:rPr>
          <w:rFonts w:ascii="Times New Roman" w:hAnsi="Times New Roman" w:cs="Times New Roman"/>
          <w:b/>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6F39CE" w:rsidRPr="00F5220C" w:rsidRDefault="006F39CE" w:rsidP="006C7F2E">
      <w:pPr>
        <w:spacing w:after="0" w:line="240" w:lineRule="auto"/>
        <w:ind w:firstLine="708"/>
        <w:jc w:val="both"/>
        <w:rPr>
          <w:rFonts w:ascii="Times New Roman" w:hAnsi="Times New Roman" w:cs="Times New Roman"/>
          <w:lang w:val="kk-KZ"/>
        </w:rPr>
      </w:pPr>
      <w:r w:rsidRPr="00F5220C">
        <w:rPr>
          <w:rFonts w:ascii="Times New Roman" w:hAnsi="Times New Roman" w:cs="Times New Roman"/>
          <w:lang w:val="kk-KZ"/>
        </w:rPr>
        <w:t xml:space="preserve">Сонымен, </w:t>
      </w:r>
      <w:r w:rsidRPr="00F5220C">
        <w:rPr>
          <w:rFonts w:ascii="Times New Roman" w:hAnsi="Times New Roman" w:cs="Times New Roman"/>
          <w:b/>
          <w:i/>
          <w:noProof/>
          <w:lang w:val="kk-KZ"/>
        </w:rPr>
        <w:t>зерттеу тақырыбы</w:t>
      </w:r>
      <w:r w:rsidRPr="00F5220C">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F5220C">
        <w:rPr>
          <w:rFonts w:ascii="Times New Roman" w:hAnsi="Times New Roman" w:cs="Times New Roman"/>
          <w:lang w:val="kk-KZ"/>
        </w:rPr>
        <w:t xml:space="preserve"> </w:t>
      </w:r>
    </w:p>
    <w:p w:rsidR="006F39CE" w:rsidRPr="00F5220C" w:rsidRDefault="006F39CE" w:rsidP="006C7F2E">
      <w:pPr>
        <w:spacing w:after="0" w:line="240" w:lineRule="auto"/>
        <w:ind w:firstLine="708"/>
        <w:jc w:val="both"/>
        <w:rPr>
          <w:rFonts w:ascii="Times New Roman" w:hAnsi="Times New Roman" w:cs="Times New Roman"/>
          <w:i/>
          <w:lang w:val="kk-KZ"/>
        </w:rPr>
      </w:pPr>
      <w:r w:rsidRPr="00F5220C">
        <w:rPr>
          <w:rFonts w:ascii="Times New Roman" w:hAnsi="Times New Roman" w:cs="Times New Roman"/>
          <w:lang w:val="kk-KZ"/>
        </w:rPr>
        <w:t>Ғылыми немесе диссертациялық жұмыстың тақырыбын таңдау үшін басты көрсеткіштер мыналар:</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зерттеу сұрақтары бойынша әдебиеттер мен тәжірибелік көрсеткіштермен танысу;</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ғылымның басқа да саласындағы соңғы зерттеу жұмысының нәтижелерімен танысу;</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зерттеу жұмыстарында пайдаланылатын әдістермен танысып, оларға өз бағасын беру;</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жинақталған материалдарды талдау және қорытындылау;</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6F39CE" w:rsidRPr="00F5220C" w:rsidRDefault="006F39CE" w:rsidP="006C7F2E">
      <w:pPr>
        <w:widowControl w:val="0"/>
        <w:autoSpaceDE w:val="0"/>
        <w:autoSpaceDN w:val="0"/>
        <w:adjustRightInd w:val="0"/>
        <w:spacing w:after="0" w:line="240" w:lineRule="auto"/>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w:t>
      </w:r>
      <w:r w:rsidRPr="00F5220C">
        <w:rPr>
          <w:rFonts w:ascii="Times New Roman" w:hAnsi="Times New Roman" w:cs="Times New Roman"/>
          <w:b/>
          <w:i/>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6F39CE" w:rsidRPr="00F5220C" w:rsidRDefault="006F39CE" w:rsidP="006C7F2E">
      <w:pPr>
        <w:spacing w:after="0" w:line="240" w:lineRule="auto"/>
        <w:ind w:firstLine="709"/>
        <w:jc w:val="both"/>
        <w:rPr>
          <w:rFonts w:ascii="Times New Roman" w:hAnsi="Times New Roman" w:cs="Times New Roman"/>
          <w:b/>
          <w:i/>
          <w:lang w:val="uk-UA"/>
        </w:rPr>
      </w:pPr>
      <w:r w:rsidRPr="00F5220C">
        <w:rPr>
          <w:rFonts w:ascii="Times New Roman" w:hAnsi="Times New Roman" w:cs="Times New Roman"/>
          <w:b/>
          <w:i/>
          <w:lang w:val="uk-UA"/>
        </w:rPr>
        <w:lastRenderedPageBreak/>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6F39CE" w:rsidRPr="00F5220C" w:rsidRDefault="006F39CE" w:rsidP="006C7F2E">
      <w:pPr>
        <w:spacing w:after="0" w:line="240" w:lineRule="auto"/>
        <w:ind w:firstLine="709"/>
        <w:jc w:val="both"/>
        <w:rPr>
          <w:rFonts w:ascii="Times New Roman" w:hAnsi="Times New Roman" w:cs="Times New Roman"/>
          <w:bCs/>
          <w:i/>
          <w:lang w:val="kk-KZ"/>
        </w:rPr>
      </w:pPr>
      <w:r w:rsidRPr="00F5220C">
        <w:rPr>
          <w:rFonts w:ascii="Times New Roman" w:hAnsi="Times New Roman" w:cs="Times New Roman"/>
          <w:b/>
          <w:i/>
          <w:iCs/>
          <w:lang w:val="kk-KZ"/>
        </w:rPr>
        <w:t>Мәселе</w:t>
      </w:r>
      <w:r w:rsidRPr="00F5220C">
        <w:rPr>
          <w:rFonts w:ascii="Times New Roman" w:hAnsi="Times New Roman" w:cs="Times New Roman"/>
          <w:b/>
          <w:lang w:val="kk-KZ"/>
        </w:rPr>
        <w:t xml:space="preserve"> </w:t>
      </w:r>
      <w:r w:rsidRPr="00F5220C">
        <w:rPr>
          <w:rFonts w:ascii="Times New Roman" w:hAnsi="Times New Roman" w:cs="Times New Roman"/>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F5220C">
        <w:rPr>
          <w:rFonts w:ascii="Times New Roman" w:hAnsi="Times New Roman" w:cs="Times New Roman"/>
          <w:b/>
          <w:bCs/>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iCs/>
          <w:lang w:val="kk-KZ"/>
        </w:rPr>
        <w:t>Зерттеу нысаны</w:t>
      </w:r>
      <w:r w:rsidRPr="00F5220C">
        <w:rPr>
          <w:rFonts w:ascii="Times New Roman" w:hAnsi="Times New Roman" w:cs="Times New Roman"/>
          <w:lang w:val="kk-KZ"/>
        </w:rPr>
        <w:t xml:space="preserve">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нысанның адамға қатысты жанама қасиеттерінің жиынтығы мен нысанның байланысын зерттеудің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6F39CE" w:rsidRPr="00F5220C" w:rsidRDefault="006F39CE" w:rsidP="006C7F2E">
      <w:pPr>
        <w:widowControl w:val="0"/>
        <w:autoSpaceDE w:val="0"/>
        <w:autoSpaceDN w:val="0"/>
        <w:adjustRightInd w:val="0"/>
        <w:spacing w:after="0" w:line="240" w:lineRule="auto"/>
        <w:ind w:firstLine="708"/>
        <w:jc w:val="both"/>
        <w:rPr>
          <w:rFonts w:ascii="Times New Roman" w:hAnsi="Times New Roman" w:cs="Times New Roman"/>
          <w:lang w:val="be-BY"/>
        </w:rPr>
      </w:pPr>
      <w:r w:rsidRPr="00F5220C">
        <w:rPr>
          <w:rFonts w:ascii="Times New Roman" w:hAnsi="Times New Roman" w:cs="Times New Roman"/>
          <w:lang w:val="be-BY"/>
        </w:rPr>
        <w:t xml:space="preserve">Тақырып нақтыланып құрылымданған соң, зерттеу нысанын таңдау кезегі келеді. Нысанға педагогикалық </w:t>
      </w:r>
      <w:r w:rsidRPr="00F5220C">
        <w:rPr>
          <w:rFonts w:ascii="Times New Roman" w:hAnsi="Times New Roman" w:cs="Times New Roman"/>
          <w:lang w:val="kk-KZ"/>
        </w:rPr>
        <w:t>үдеріс</w:t>
      </w:r>
      <w:r w:rsidRPr="00F5220C">
        <w:rPr>
          <w:rFonts w:ascii="Times New Roman" w:hAnsi="Times New Roman" w:cs="Times New Roman"/>
          <w:lang w:val="be-BY"/>
        </w:rPr>
        <w:t xml:space="preserve">, педагогикалық болмыстың бір саласы немесе қайшылықтарымен көрінген қандай да педагогикалық қатынас алынуы мүмкін. Танымдық </w:t>
      </w:r>
      <w:r w:rsidRPr="00F5220C">
        <w:rPr>
          <w:rFonts w:ascii="Times New Roman" w:hAnsi="Times New Roman" w:cs="Times New Roman"/>
          <w:lang w:val="kk-KZ"/>
        </w:rPr>
        <w:t>үдері</w:t>
      </w:r>
      <w:r w:rsidRPr="00F5220C">
        <w:rPr>
          <w:rFonts w:ascii="Times New Roman" w:hAnsi="Times New Roman" w:cs="Times New Roman"/>
          <w:lang w:val="be-BY"/>
        </w:rPr>
        <w:t xml:space="preserve">с баспалдағының бірі – </w:t>
      </w:r>
      <w:r w:rsidRPr="00F5220C">
        <w:rPr>
          <w:rFonts w:ascii="Times New Roman" w:hAnsi="Times New Roman" w:cs="Times New Roman"/>
          <w:b/>
          <w:i/>
          <w:lang w:val="be-BY"/>
        </w:rPr>
        <w:t>нысанды белгілеу</w:t>
      </w:r>
      <w:r w:rsidRPr="00F5220C">
        <w:rPr>
          <w:rFonts w:ascii="Times New Roman" w:hAnsi="Times New Roman" w:cs="Times New Roman"/>
          <w:lang w:val="be-BY"/>
        </w:rPr>
        <w:t>. Зерттеу пәні – нысан бөлшегі, бір тарапты, яғни бұл түбегейлі зерттеуді қажет еткен нысанның теориялық не практикалық тұрғыдан өте маңызды сапа–қасиеттері, қырлары мен сырлары.</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Педагогикалық зерттеуді ұйымдастыру мен жүргізудің маңызды шарты – оның нысаны мен пәнін белгілеп алу, өйткені бұл оның өмірде жасалуының көрсеткіші, зерттеушінің нысанның мәнін терең зерттеуі мен зерттеу үдерісінде алға жылжуының деңгейі. Көбінесе ізденушілер зерттеу нысанын оның базасымен немесе барлық элементі бұл жұмыста зерттеуді қажет етпейтін айтарлықтай кең саламен ауыстырып алып жатады.</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Көптеген ғалымдардың пікірінше (В.В.Краевский, С.Я.Виленский), зерттеудің нысаны мен пәнін тұжырымдау, ғылыми аппараты мен логикасын құру  белгілі бір жүйеге сәйкес іске асырылады. Зерттеудің нысанын айқындау ғылымға педагогикалық шындықтың түрлілігін ескеруге, нақты соңғы нәтижеге бағытталуға, нысанның негізгі қырларын бөліп алуға, бірден дұрыс бағыт алуға көмектеседі. Бұл - зерттеудегі өте маңызды қадам, өйткені күш-қуатты үнемдеуге, өз ғылыми-зерттеу қызметінің өзекті сәттеріне ой-өрісін шоғырландыруға мүмкіндік туады. Сонда нысан зерттеуге қажетті ақпаратты іздеу көзі, ғылыми ізденіс өрісі ретінде қызмет атқарады.</w:t>
      </w:r>
    </w:p>
    <w:p w:rsidR="006F39CE" w:rsidRPr="00F5220C" w:rsidRDefault="006F39CE" w:rsidP="006C7F2E">
      <w:pPr>
        <w:spacing w:after="0" w:line="240" w:lineRule="auto"/>
        <w:ind w:firstLine="708"/>
        <w:jc w:val="both"/>
        <w:rPr>
          <w:rFonts w:ascii="Times New Roman" w:hAnsi="Times New Roman" w:cs="Times New Roman"/>
          <w:lang w:val="kk-KZ"/>
        </w:rPr>
      </w:pPr>
      <w:r w:rsidRPr="00F5220C">
        <w:rPr>
          <w:rFonts w:ascii="Times New Roman" w:hAnsi="Times New Roman" w:cs="Times New Roman"/>
          <w:b/>
          <w:i/>
          <w:noProof/>
          <w:color w:val="000000"/>
          <w:lang w:val="kk-KZ"/>
        </w:rPr>
        <w:t>Зерттеу нысаны</w:t>
      </w:r>
      <w:r w:rsidRPr="00F5220C">
        <w:rPr>
          <w:rFonts w:ascii="Times New Roman" w:hAnsi="Times New Roman" w:cs="Times New Roman"/>
          <w:noProof/>
          <w:color w:val="000000"/>
          <w:lang w:val="kk-KZ"/>
        </w:rPr>
        <w:t xml:space="preserve"> – іздену аймағы. Мұндай объектілерге педагогикалық жүйе, құбылыс, үдеріс (тәрбиелеу, білім беру, даму, жеке тұлғаны қалыптастыру, ұжым) жатады. </w:t>
      </w:r>
      <w:r w:rsidRPr="00F5220C">
        <w:rPr>
          <w:rFonts w:ascii="Times New Roman" w:hAnsi="Times New Roman" w:cs="Times New Roman"/>
          <w:b/>
          <w:i/>
          <w:noProof/>
          <w:color w:val="000000"/>
          <w:lang w:val="kk-KZ"/>
        </w:rPr>
        <w:t>Зерттеу пәні</w:t>
      </w:r>
      <w:r w:rsidRPr="00F5220C">
        <w:rPr>
          <w:rFonts w:ascii="Times New Roman" w:hAnsi="Times New Roman" w:cs="Times New Roman"/>
          <w:noProof/>
          <w:color w:val="000000"/>
          <w:lang w:val="kk-KZ"/>
        </w:rPr>
        <w:t xml:space="preserve"> – зерттеліп отырған құбылыстың таралу үдерісі, элементі, байланысы, қатынастардың жиынтығы. </w:t>
      </w:r>
      <w:r w:rsidRPr="00F5220C">
        <w:rPr>
          <w:rFonts w:ascii="Times New Roman" w:hAnsi="Times New Roman" w:cs="Times New Roman"/>
          <w:lang w:val="kk-KZ"/>
        </w:rPr>
        <w:t>Нысан мен пәнді анықтауда педагогикалық-психологиялық зерттеулерде қиындықтар жиі туады. Зерттеу объектісін анықтау дегеніміз – зерттеуде ненің қарастырылып жатқанын білу. 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6F39CE" w:rsidRPr="00F5220C" w:rsidRDefault="006F39CE" w:rsidP="006C7F2E">
      <w:pPr>
        <w:autoSpaceDE w:val="0"/>
        <w:snapToGrid w:val="0"/>
        <w:spacing w:after="0" w:line="240" w:lineRule="auto"/>
        <w:ind w:firstLine="720"/>
        <w:jc w:val="both"/>
        <w:rPr>
          <w:rFonts w:ascii="Times New Roman" w:hAnsi="Times New Roman" w:cs="Times New Roman"/>
          <w:lang w:val="kk-KZ"/>
        </w:rPr>
      </w:pPr>
      <w:r w:rsidRPr="00F5220C">
        <w:rPr>
          <w:rFonts w:ascii="Times New Roman" w:hAnsi="Times New Roman" w:cs="Times New Roman"/>
          <w:b/>
          <w:i/>
          <w:lang w:val="kk-KZ"/>
        </w:rPr>
        <w:t xml:space="preserve">Пән </w:t>
      </w:r>
      <w:r w:rsidRPr="00F5220C">
        <w:rPr>
          <w:rFonts w:ascii="Times New Roman" w:hAnsi="Times New Roman" w:cs="Times New Roman"/>
          <w:lang w:val="kk-KZ"/>
        </w:rPr>
        <w:t xml:space="preserve">– нысаннан кесіп алынған бөлік емес, ол қарастырудың тәсілі немесе аспектісі, мысалы, «оқулық», «ғылыми негіздеме», «тұлғалық тәжірибе қалыптастыру» және т. б. Объектіні барлығы иемденеді, ал пән зерттеушінің жеке иелігінде, оның объектіні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w:t>
      </w:r>
      <w:r w:rsidRPr="00F5220C">
        <w:rPr>
          <w:rFonts w:ascii="Times New Roman" w:hAnsi="Times New Roman" w:cs="Times New Roman"/>
          <w:lang w:val="kk-KZ"/>
        </w:rPr>
        <w:lastRenderedPageBreak/>
        <w:t>оқудың барлық жолдарына қатысты қарастыру қажет. Мұндай жұмысқа бір адамның күші жетпейді. Тіпті оны үлкен ғылыми ұжым да жасап үлгермейді, себебі ол шексіз. Пәнді анықтай отырып, біз соңғы нәтижеге (осы кезеңдегі) жетуге мүмкіндік аламыз.</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 xml:space="preserve">Осындай жұмыстың бірінде мектеп оқулығы </w:t>
      </w:r>
      <w:r w:rsidRPr="00F5220C">
        <w:rPr>
          <w:rFonts w:ascii="Times New Roman" w:hAnsi="Times New Roman" w:cs="Times New Roman"/>
          <w:i/>
          <w:lang w:val="kk-KZ"/>
        </w:rPr>
        <w:t>студенттер білімін жүйелеу құралы,</w:t>
      </w:r>
      <w:r w:rsidRPr="00F5220C">
        <w:rPr>
          <w:rFonts w:ascii="Times New Roman" w:hAnsi="Times New Roman" w:cs="Times New Roman"/>
          <w:lang w:val="kk-KZ"/>
        </w:rPr>
        <w:t xml:space="preserve"> екінші бір жұмыста </w:t>
      </w:r>
      <w:r w:rsidRPr="00F5220C">
        <w:rPr>
          <w:rFonts w:ascii="Times New Roman" w:hAnsi="Times New Roman" w:cs="Times New Roman"/>
          <w:i/>
          <w:lang w:val="kk-KZ"/>
        </w:rPr>
        <w:t xml:space="preserve">студенттерінің ақыл-ойының даму құралы </w:t>
      </w:r>
      <w:r w:rsidRPr="00F5220C">
        <w:rPr>
          <w:rFonts w:ascii="Times New Roman" w:hAnsi="Times New Roman" w:cs="Times New Roman"/>
          <w:lang w:val="kk-KZ"/>
        </w:rPr>
        <w:t>есебінде қарастырылады. Сонымен, кез келген оқулық туралы барлық білімдер пәннің айналасына топтастырылады, нысанды пәнде көрсетілген қырынан ғана қарастырады. Зерттеу пәнін жазып көрсету – нысанның ғылымдағы бар сипаттамасы мен міндеттерді есепке алудың нәтижесі ретінде көрініс табады.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F5220C">
        <w:rPr>
          <w:rFonts w:ascii="Times New Roman" w:hAnsi="Times New Roman" w:cs="Times New Roman"/>
          <w:b/>
          <w:i/>
          <w:noProof/>
          <w:color w:val="000000"/>
          <w:spacing w:val="12"/>
          <w:lang w:val="kk-KZ"/>
        </w:rPr>
        <w:t>Зерттеудің нысаны мен пәнін анықтаудағы келесі қадам</w:t>
      </w:r>
      <w:r w:rsidRPr="00F5220C">
        <w:rPr>
          <w:rFonts w:ascii="Times New Roman" w:hAnsi="Times New Roman" w:cs="Times New Roman"/>
          <w:noProof/>
          <w:color w:val="000000"/>
          <w:spacing w:val="12"/>
          <w:lang w:val="kk-KZ"/>
        </w:rPr>
        <w:t xml:space="preserve"> </w:t>
      </w:r>
      <w:r w:rsidRPr="00F5220C">
        <w:rPr>
          <w:rFonts w:ascii="Times New Roman" w:hAnsi="Times New Roman" w:cs="Times New Roman"/>
          <w:lang w:val="kk-KZ"/>
        </w:rPr>
        <w:t>–</w:t>
      </w:r>
      <w:r w:rsidRPr="00F5220C">
        <w:rPr>
          <w:rFonts w:ascii="Times New Roman" w:hAnsi="Times New Roman" w:cs="Times New Roman"/>
          <w:noProof/>
          <w:color w:val="000000"/>
          <w:spacing w:val="12"/>
          <w:lang w:val="kk-KZ"/>
        </w:rPr>
        <w:t xml:space="preserve"> оның </w:t>
      </w:r>
      <w:r w:rsidRPr="00F5220C">
        <w:rPr>
          <w:rFonts w:ascii="Times New Roman" w:hAnsi="Times New Roman" w:cs="Times New Roman"/>
          <w:noProof/>
          <w:color w:val="000000"/>
          <w:spacing w:val="6"/>
          <w:lang w:val="kk-KZ"/>
        </w:rPr>
        <w:t xml:space="preserve">ғылыми аппаратының кез келген құрамдас бөлігін түсіну арқылы алынатын </w:t>
      </w:r>
      <w:r w:rsidRPr="00F5220C">
        <w:rPr>
          <w:rFonts w:ascii="Times New Roman" w:hAnsi="Times New Roman" w:cs="Times New Roman"/>
          <w:noProof/>
          <w:color w:val="000000"/>
          <w:spacing w:val="2"/>
          <w:lang w:val="kk-KZ"/>
        </w:rPr>
        <w:t xml:space="preserve">ғылыми білімге қатынасын айқындау, мұнда пән жаңа білім алынуға тиісті зерттеу нысанының аспектісін көрсететінін естен шығармау керек. </w:t>
      </w:r>
      <w:r w:rsidRPr="00F5220C">
        <w:rPr>
          <w:rFonts w:ascii="Times New Roman" w:hAnsi="Times New Roman" w:cs="Times New Roman"/>
          <w:noProof/>
          <w:color w:val="000000"/>
          <w:spacing w:val="11"/>
          <w:lang w:val="kk-KZ"/>
        </w:rPr>
        <w:t xml:space="preserve">Зерттеу нысаны мен пәнін әдіснамалық рефлексия тұрғысынан </w:t>
      </w:r>
      <w:r w:rsidRPr="00F5220C">
        <w:rPr>
          <w:rFonts w:ascii="Times New Roman" w:hAnsi="Times New Roman" w:cs="Times New Roman"/>
          <w:noProof/>
          <w:color w:val="000000"/>
          <w:spacing w:val="3"/>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F5220C">
        <w:rPr>
          <w:rFonts w:ascii="Times New Roman" w:hAnsi="Times New Roman" w:cs="Times New Roman"/>
          <w:noProof/>
          <w:color w:val="000000"/>
          <w:spacing w:val="7"/>
          <w:lang w:val="kk-KZ"/>
        </w:rPr>
        <w:t xml:space="preserve">білдіреді, нысанның қалай зерттелетіні, оның қандай қасиеттері, қызметі </w:t>
      </w:r>
      <w:r w:rsidRPr="00F5220C">
        <w:rPr>
          <w:rFonts w:ascii="Times New Roman" w:hAnsi="Times New Roman" w:cs="Times New Roman"/>
          <w:noProof/>
          <w:color w:val="000000"/>
          <w:spacing w:val="2"/>
          <w:lang w:val="kk-KZ"/>
        </w:rPr>
        <w:t xml:space="preserve">мен қандай қатынастары зерделенетіні туралы түсінік береді. </w:t>
      </w:r>
      <w:r w:rsidRPr="00F5220C">
        <w:rPr>
          <w:rFonts w:ascii="Times New Roman" w:hAnsi="Times New Roman" w:cs="Times New Roman"/>
          <w:noProof/>
          <w:color w:val="000000"/>
          <w:spacing w:val="3"/>
          <w:lang w:val="kk-KZ"/>
        </w:rPr>
        <w:t xml:space="preserve">Пәннің дәл анықтамасы ізденушіге нысан туралы барлық жаңалықты </w:t>
      </w:r>
      <w:r w:rsidRPr="00F5220C">
        <w:rPr>
          <w:rFonts w:ascii="Times New Roman" w:hAnsi="Times New Roman" w:cs="Times New Roman"/>
          <w:noProof/>
          <w:color w:val="000000"/>
          <w:spacing w:val="5"/>
          <w:lang w:val="kk-KZ"/>
        </w:rPr>
        <w:t>қамтуға мүмкіндік береді.</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F5220C">
        <w:rPr>
          <w:rFonts w:ascii="Times New Roman" w:hAnsi="Times New Roman" w:cs="Times New Roman"/>
          <w:noProof/>
          <w:color w:val="000000"/>
          <w:spacing w:val="5"/>
          <w:lang w:val="kk-KZ"/>
        </w:rPr>
        <w:t xml:space="preserve">Ғалымдардың пайымдауынша, зерттеу пәнінің анықтамасы ғылымда </w:t>
      </w:r>
      <w:r w:rsidRPr="00F5220C">
        <w:rPr>
          <w:rFonts w:ascii="Times New Roman" w:hAnsi="Times New Roman" w:cs="Times New Roman"/>
          <w:noProof/>
          <w:color w:val="000000"/>
          <w:spacing w:val="3"/>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оқыту барысында оқу материалын өзгерту нысанның пәні: мектеп оқулығының мазмұнын құрайтын оқу материалын дидактикалық тиімділік </w:t>
      </w:r>
      <w:r w:rsidRPr="00F5220C">
        <w:rPr>
          <w:rFonts w:ascii="Times New Roman" w:hAnsi="Times New Roman" w:cs="Times New Roman"/>
          <w:noProof/>
          <w:color w:val="000000"/>
          <w:spacing w:val="4"/>
          <w:lang w:val="kk-KZ"/>
        </w:rPr>
        <w:t xml:space="preserve">тұрғысынан өзгерту тұғырлары. Нысан бұл жерде: оқу </w:t>
      </w:r>
      <w:r w:rsidRPr="00F5220C">
        <w:rPr>
          <w:rFonts w:ascii="Times New Roman" w:hAnsi="Times New Roman" w:cs="Times New Roman"/>
          <w:noProof/>
          <w:color w:val="000000"/>
          <w:spacing w:val="2"/>
          <w:lang w:val="kk-KZ"/>
        </w:rPr>
        <w:t xml:space="preserve">материалын түгелдей өзгерту емес, </w:t>
      </w:r>
      <w:r w:rsidRPr="00F5220C">
        <w:rPr>
          <w:rFonts w:ascii="Times New Roman" w:hAnsi="Times New Roman" w:cs="Times New Roman"/>
          <w:noProof/>
          <w:color w:val="000000"/>
          <w:spacing w:val="3"/>
          <w:lang w:val="kk-KZ"/>
        </w:rPr>
        <w:t xml:space="preserve">оқулықтың мазмұнының құрамдас бөліктерін; белгілі бір </w:t>
      </w:r>
      <w:r w:rsidRPr="00F5220C">
        <w:rPr>
          <w:rFonts w:ascii="Times New Roman" w:hAnsi="Times New Roman" w:cs="Times New Roman"/>
          <w:noProof/>
          <w:color w:val="000000"/>
          <w:spacing w:val="2"/>
          <w:lang w:val="kk-KZ"/>
        </w:rPr>
        <w:t>тәсілмен, белгілі бір шеңберде өзгерту туралы.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F5220C">
        <w:rPr>
          <w:rFonts w:ascii="Times New Roman" w:hAnsi="Times New Roman" w:cs="Times New Roman"/>
          <w:noProof/>
          <w:color w:val="000000"/>
          <w:lang w:val="kk-KZ"/>
        </w:rPr>
        <w:t xml:space="preserve">Әдіснамашылардың зерттеу нысаны мен пәнін анықтау туралы ғылыми жұмыстарының </w:t>
      </w:r>
      <w:r w:rsidRPr="00F5220C">
        <w:rPr>
          <w:rFonts w:ascii="Times New Roman" w:hAnsi="Times New Roman" w:cs="Times New Roman"/>
          <w:noProof/>
          <w:color w:val="000000"/>
          <w:spacing w:val="7"/>
          <w:lang w:val="kk-KZ"/>
        </w:rPr>
        <w:t xml:space="preserve">нәтижелерін түйіндей отырып, ғылыми аппараттың осындай құрамдас </w:t>
      </w:r>
      <w:r w:rsidRPr="00F5220C">
        <w:rPr>
          <w:rFonts w:ascii="Times New Roman" w:hAnsi="Times New Roman" w:cs="Times New Roman"/>
          <w:noProof/>
          <w:color w:val="000000"/>
          <w:spacing w:val="18"/>
          <w:lang w:val="kk-KZ"/>
        </w:rPr>
        <w:t xml:space="preserve">бөліктерін тұжырымдауда кандай қиындықтар мен қателіктерге </w:t>
      </w:r>
      <w:r w:rsidRPr="00F5220C">
        <w:rPr>
          <w:rFonts w:ascii="Times New Roman" w:hAnsi="Times New Roman" w:cs="Times New Roman"/>
          <w:noProof/>
          <w:color w:val="000000"/>
          <w:spacing w:val="6"/>
          <w:lang w:val="kk-KZ"/>
        </w:rPr>
        <w:t xml:space="preserve">кезігетінін анықтадық, педагогикалық зерттеу пәні мен нысанының </w:t>
      </w:r>
      <w:r w:rsidRPr="00F5220C">
        <w:rPr>
          <w:rFonts w:ascii="Times New Roman" w:hAnsi="Times New Roman" w:cs="Times New Roman"/>
          <w:noProof/>
          <w:color w:val="000000"/>
          <w:spacing w:val="2"/>
          <w:lang w:val="kk-KZ"/>
        </w:rPr>
        <w:t>әдіснамалық сипаттамасы туралы бағдар-талаптар белгіледік.</w:t>
      </w:r>
    </w:p>
    <w:p w:rsidR="006F39CE" w:rsidRPr="00F5220C" w:rsidRDefault="006F39CE" w:rsidP="006C7F2E">
      <w:pPr>
        <w:shd w:val="clear" w:color="auto" w:fill="FFFFFF"/>
        <w:spacing w:after="0" w:line="240" w:lineRule="auto"/>
        <w:ind w:firstLine="709"/>
        <w:jc w:val="both"/>
        <w:rPr>
          <w:rFonts w:ascii="Times New Roman" w:hAnsi="Times New Roman" w:cs="Times New Roman"/>
          <w:b/>
          <w:i/>
          <w:lang w:val="kk-KZ"/>
        </w:rPr>
      </w:pPr>
      <w:r w:rsidRPr="00F5220C">
        <w:rPr>
          <w:rFonts w:ascii="Times New Roman" w:hAnsi="Times New Roman" w:cs="Times New Roman"/>
          <w:b/>
          <w:i/>
          <w:noProof/>
          <w:color w:val="000000"/>
          <w:spacing w:val="2"/>
          <w:lang w:val="kk-KZ"/>
        </w:rPr>
        <w:t>Ізденушіге төмендегілерді есте ұстау қажет:</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7"/>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4"/>
          <w:lang w:val="kk-KZ"/>
        </w:rPr>
        <w:t>нысан шексіз кең түрде емес, объективті шынайылық шеңберінде белгіленуі  тиіс;</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7"/>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7"/>
          <w:lang w:val="kk-KZ"/>
        </w:rPr>
        <w:t xml:space="preserve">нысанның кұрамына маңызды элемент ретінде пән кіруі тиіс, ол нысанның </w:t>
      </w:r>
      <w:r w:rsidRPr="00F5220C">
        <w:rPr>
          <w:rFonts w:ascii="Times New Roman" w:hAnsi="Times New Roman" w:cs="Times New Roman"/>
          <w:noProof/>
          <w:color w:val="000000"/>
          <w:spacing w:val="3"/>
          <w:lang w:val="kk-KZ"/>
        </w:rPr>
        <w:t>басқа құрамдас бөліктерімен тікелей байланыста болуы керек;</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7"/>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4"/>
          <w:lang w:val="kk-KZ"/>
        </w:rPr>
        <w:t xml:space="preserve">нысан белгілі бір білімдер жүйесі арқылы көрінетін педагогикалық </w:t>
      </w:r>
      <w:r w:rsidRPr="00F5220C">
        <w:rPr>
          <w:rFonts w:ascii="Times New Roman" w:hAnsi="Times New Roman" w:cs="Times New Roman"/>
          <w:noProof/>
          <w:color w:val="000000"/>
          <w:spacing w:val="6"/>
          <w:lang w:val="kk-KZ"/>
        </w:rPr>
        <w:t xml:space="preserve">шынайылықты сипаттауы керек. Сондықтан нысанды анықтағанда оны белгілі </w:t>
      </w:r>
      <w:r w:rsidRPr="00F5220C">
        <w:rPr>
          <w:rFonts w:ascii="Times New Roman" w:hAnsi="Times New Roman" w:cs="Times New Roman"/>
          <w:noProof/>
          <w:color w:val="000000"/>
          <w:spacing w:val="4"/>
          <w:lang w:val="kk-KZ"/>
        </w:rPr>
        <w:t xml:space="preserve">бір ғылыми ұстаным тұрғысынан бағалау қажет. Нысанды осылайша түсіну </w:t>
      </w:r>
      <w:r w:rsidRPr="00F5220C">
        <w:rPr>
          <w:rFonts w:ascii="Times New Roman" w:hAnsi="Times New Roman" w:cs="Times New Roman"/>
          <w:noProof/>
          <w:color w:val="000000"/>
          <w:spacing w:val="5"/>
          <w:lang w:val="kk-KZ"/>
        </w:rPr>
        <w:t xml:space="preserve">педагогикалық тұжырымдамаларды дұрыс түсінуге, уақыт талабына сай </w:t>
      </w:r>
      <w:r w:rsidRPr="00F5220C">
        <w:rPr>
          <w:rFonts w:ascii="Times New Roman" w:hAnsi="Times New Roman" w:cs="Times New Roman"/>
          <w:noProof/>
          <w:color w:val="000000"/>
          <w:spacing w:val="3"/>
          <w:lang w:val="kk-KZ"/>
        </w:rPr>
        <w:t>үдемелілік жақтарды көре білуге көмектеседі;</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9"/>
          <w:lang w:val="kk-KZ"/>
        </w:rPr>
        <w:t xml:space="preserve">зерттеу нысанын анықтау – мәнді де мазмұнды ғылыми әрекет, ол </w:t>
      </w:r>
      <w:r w:rsidRPr="00F5220C">
        <w:rPr>
          <w:rFonts w:ascii="Times New Roman" w:hAnsi="Times New Roman" w:cs="Times New Roman"/>
          <w:noProof/>
          <w:color w:val="000000"/>
          <w:spacing w:val="3"/>
          <w:lang w:val="kk-KZ"/>
        </w:rPr>
        <w:t>зерттеушіні пәннің ғылымдағы орны мен қызметін анықтауға бағыттайды;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10"/>
          <w:lang w:val="kk-KZ"/>
        </w:rPr>
        <w:t>зерттеу пәні – нысанның бір жағы, бөлігі ғана емес, сол арқылы нысан көрінетін, «есік» болуы тиіс;</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5"/>
          <w:lang w:val="kk-KZ"/>
        </w:rPr>
        <w:t xml:space="preserve">зерттеу пәнін анықтай отырып, зерттеуші сол саты арқылы соңғы нәтижеге </w:t>
      </w:r>
      <w:r w:rsidRPr="00F5220C">
        <w:rPr>
          <w:rFonts w:ascii="Times New Roman" w:hAnsi="Times New Roman" w:cs="Times New Roman"/>
          <w:noProof/>
          <w:color w:val="000000"/>
          <w:spacing w:val="1"/>
          <w:lang w:val="kk-KZ"/>
        </w:rPr>
        <w:t>келуге мүмкіндік алады;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6"/>
          <w:lang w:val="kk-KZ"/>
        </w:rPr>
        <w:t xml:space="preserve">нысан мен пәннің өзара қатынасын былайша сипаттауға болады: нысана </w:t>
      </w:r>
      <w:r w:rsidRPr="00F5220C">
        <w:rPr>
          <w:rFonts w:ascii="Times New Roman" w:hAnsi="Times New Roman" w:cs="Times New Roman"/>
          <w:noProof/>
          <w:color w:val="000000"/>
          <w:spacing w:val="2"/>
          <w:lang w:val="kk-KZ"/>
        </w:rPr>
        <w:t>объективті, ал пән субъективті;</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3"/>
          <w:lang w:val="kk-KZ"/>
        </w:rPr>
        <w:t>пән – нысанның үлгісі (моделі);</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8"/>
          <w:lang w:val="kk-KZ"/>
        </w:rPr>
        <w:t xml:space="preserve">пәннің анықтамасы егер жұмыс белгіленген пәнге сәйкес берілсе,  </w:t>
      </w:r>
      <w:r w:rsidRPr="00F5220C">
        <w:rPr>
          <w:rFonts w:ascii="Times New Roman" w:hAnsi="Times New Roman" w:cs="Times New Roman"/>
          <w:noProof/>
          <w:color w:val="000000"/>
          <w:spacing w:val="3"/>
          <w:lang w:val="kk-KZ"/>
        </w:rPr>
        <w:t>зерттеуші тарапынан белгіленген анықтамаға сәйкес аяқталған зерттеудің толықтығы туралы шағымды болдырмайды;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w:t>
      </w:r>
      <w:r w:rsidRPr="00F5220C">
        <w:rPr>
          <w:rFonts w:ascii="Times New Roman" w:hAnsi="Times New Roman" w:cs="Times New Roman"/>
          <w:noProof/>
          <w:color w:val="000000"/>
          <w:spacing w:val="7"/>
          <w:lang w:val="kk-KZ"/>
        </w:rPr>
        <w:t xml:space="preserve">зерттеудің нысаны мен пәнін анықтау зерттеушінің оның мәніне терең бойлауы мен зерттеу үдерісінде алға жылжуының көрсеткіші болып </w:t>
      </w:r>
      <w:r w:rsidRPr="00F5220C">
        <w:rPr>
          <w:rFonts w:ascii="Times New Roman" w:hAnsi="Times New Roman" w:cs="Times New Roman"/>
          <w:noProof/>
          <w:color w:val="000000"/>
          <w:spacing w:val="-1"/>
          <w:lang w:val="kk-KZ"/>
        </w:rPr>
        <w:t>қызмет етеді;</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–нысан белгілі білім жүйесіндегі көрінісі арқылы берілген педагогикалық шынайлықты сипаттайды;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lang w:val="kk-KZ"/>
        </w:rPr>
        <w:t>–зерттеу пәні нысанға қарағанда тар ұғым. Ол нысанның бір бөлігі, бір жағы элементі болып табылады;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3"/>
          <w:lang w:val="kk-KZ"/>
        </w:rPr>
      </w:pPr>
      <w:r w:rsidRPr="00F5220C">
        <w:rPr>
          <w:rFonts w:ascii="Times New Roman" w:hAnsi="Times New Roman" w:cs="Times New Roman"/>
          <w:noProof/>
          <w:color w:val="000000"/>
          <w:spacing w:val="9"/>
          <w:lang w:val="kk-KZ"/>
        </w:rPr>
        <w:t xml:space="preserve">Нысан туралы білімнің даму сипатына қарай бұдан кейін таным </w:t>
      </w:r>
      <w:r w:rsidRPr="00F5220C">
        <w:rPr>
          <w:rFonts w:ascii="Times New Roman" w:hAnsi="Times New Roman" w:cs="Times New Roman"/>
          <w:noProof/>
          <w:color w:val="000000"/>
          <w:spacing w:val="3"/>
          <w:lang w:val="kk-KZ"/>
        </w:rPr>
        <w:t xml:space="preserve">пәніне айналатын оның жаңа қырлары ашылады. Зерттеу нысаны мен пәнін тұжырымдаудағы қиындықтар: </w:t>
      </w:r>
    </w:p>
    <w:p w:rsidR="006F39CE" w:rsidRPr="00F5220C" w:rsidRDefault="006F39CE" w:rsidP="006C7F2E">
      <w:pPr>
        <w:shd w:val="clear" w:color="auto" w:fill="FFFFFF"/>
        <w:spacing w:after="0" w:line="240" w:lineRule="auto"/>
        <w:ind w:firstLine="709"/>
        <w:jc w:val="both"/>
        <w:rPr>
          <w:rFonts w:ascii="Times New Roman" w:hAnsi="Times New Roman" w:cs="Times New Roman"/>
          <w:i/>
          <w:lang w:val="kk-KZ"/>
        </w:rPr>
      </w:pPr>
      <w:r w:rsidRPr="00F5220C">
        <w:rPr>
          <w:rFonts w:ascii="Times New Roman" w:hAnsi="Times New Roman" w:cs="Times New Roman"/>
          <w:lang w:val="kk-KZ"/>
        </w:rPr>
        <w:t>–</w:t>
      </w:r>
      <w:r w:rsidRPr="00F5220C">
        <w:rPr>
          <w:rFonts w:ascii="Times New Roman" w:hAnsi="Times New Roman" w:cs="Times New Roman"/>
          <w:i/>
          <w:noProof/>
          <w:color w:val="000000"/>
          <w:spacing w:val="5"/>
          <w:lang w:val="kk-KZ"/>
        </w:rPr>
        <w:t xml:space="preserve">кейде жекелеген зерттеудің нысаны өзінің ауқымы жағынан бүкіл </w:t>
      </w:r>
      <w:r w:rsidRPr="00F5220C">
        <w:rPr>
          <w:rFonts w:ascii="Times New Roman" w:hAnsi="Times New Roman" w:cs="Times New Roman"/>
          <w:i/>
          <w:noProof/>
          <w:color w:val="000000"/>
          <w:spacing w:val="4"/>
          <w:lang w:val="kk-KZ"/>
        </w:rPr>
        <w:t xml:space="preserve">педагогиканың зерттеу нысанымен сәйкес келіп жатады: ЖОО-ғы </w:t>
      </w:r>
      <w:r w:rsidRPr="00F5220C">
        <w:rPr>
          <w:rFonts w:ascii="Times New Roman" w:hAnsi="Times New Roman" w:cs="Times New Roman"/>
          <w:i/>
          <w:noProof/>
          <w:color w:val="000000"/>
          <w:lang w:val="kk-KZ"/>
        </w:rPr>
        <w:t xml:space="preserve">педагогикалық үдеріс; оқушыларды педагогикалық ұйымдарда </w:t>
      </w:r>
      <w:r w:rsidRPr="00F5220C">
        <w:rPr>
          <w:rFonts w:ascii="Times New Roman" w:hAnsi="Times New Roman" w:cs="Times New Roman"/>
          <w:i/>
          <w:noProof/>
          <w:color w:val="000000"/>
          <w:spacing w:val="6"/>
          <w:lang w:val="kk-KZ"/>
        </w:rPr>
        <w:t>тәрбиелеу саласы; педагогикалық таным әдістері;</w:t>
      </w:r>
    </w:p>
    <w:p w:rsidR="006F39CE" w:rsidRPr="00F5220C" w:rsidRDefault="006F39CE" w:rsidP="006C7F2E">
      <w:pPr>
        <w:shd w:val="clear" w:color="auto" w:fill="FFFFFF"/>
        <w:spacing w:after="0" w:line="240" w:lineRule="auto"/>
        <w:ind w:firstLine="709"/>
        <w:jc w:val="both"/>
        <w:rPr>
          <w:rFonts w:ascii="Times New Roman" w:hAnsi="Times New Roman" w:cs="Times New Roman"/>
          <w:i/>
          <w:noProof/>
          <w:color w:val="000000"/>
          <w:spacing w:val="11"/>
          <w:lang w:val="kk-KZ"/>
        </w:rPr>
      </w:pPr>
      <w:r w:rsidRPr="00F5220C">
        <w:rPr>
          <w:rFonts w:ascii="Times New Roman" w:hAnsi="Times New Roman" w:cs="Times New Roman"/>
          <w:lang w:val="kk-KZ"/>
        </w:rPr>
        <w:t>–</w:t>
      </w:r>
      <w:r w:rsidRPr="00F5220C">
        <w:rPr>
          <w:rFonts w:ascii="Times New Roman" w:hAnsi="Times New Roman" w:cs="Times New Roman"/>
          <w:i/>
          <w:noProof/>
          <w:color w:val="000000"/>
          <w:spacing w:val="4"/>
          <w:lang w:val="kk-KZ"/>
        </w:rPr>
        <w:t xml:space="preserve">кейде зерттеу нысаны мен пәні арасында алшақтық байқалады. Олар әр </w:t>
      </w:r>
      <w:r w:rsidRPr="00F5220C">
        <w:rPr>
          <w:rFonts w:ascii="Times New Roman" w:hAnsi="Times New Roman" w:cs="Times New Roman"/>
          <w:i/>
          <w:noProof/>
          <w:color w:val="000000"/>
          <w:spacing w:val="14"/>
          <w:lang w:val="kk-KZ"/>
        </w:rPr>
        <w:t xml:space="preserve">түрлі ғылым саласына қарай бөлініп, жұмыстың біртұтастығы мен </w:t>
      </w:r>
      <w:r w:rsidRPr="00F5220C">
        <w:rPr>
          <w:rFonts w:ascii="Times New Roman" w:hAnsi="Times New Roman" w:cs="Times New Roman"/>
          <w:i/>
          <w:noProof/>
          <w:color w:val="000000"/>
          <w:spacing w:val="10"/>
          <w:lang w:val="kk-KZ"/>
        </w:rPr>
        <w:t xml:space="preserve">танымдық сипатына, баяндаудың қисыны мен алынған білімнің </w:t>
      </w:r>
      <w:r w:rsidRPr="00F5220C">
        <w:rPr>
          <w:rFonts w:ascii="Times New Roman" w:hAnsi="Times New Roman" w:cs="Times New Roman"/>
          <w:i/>
          <w:noProof/>
          <w:color w:val="000000"/>
          <w:spacing w:val="13"/>
          <w:lang w:val="kk-KZ"/>
        </w:rPr>
        <w:t xml:space="preserve">жүйелілігіне нұқсан келтіруі мүмкін. </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Зерттеудің тақырыбынан оның мақсатына қойылатын талаптар туындайды.</w:t>
      </w:r>
      <w:r w:rsidRPr="00F5220C">
        <w:rPr>
          <w:rFonts w:ascii="Times New Roman" w:hAnsi="Times New Roman" w:cs="Times New Roman"/>
          <w:b/>
          <w:i/>
          <w:noProof/>
          <w:color w:val="000000"/>
          <w:lang w:val="kk-KZ"/>
        </w:rPr>
        <w:t xml:space="preserve"> </w:t>
      </w:r>
    </w:p>
    <w:p w:rsidR="006F39CE" w:rsidRPr="00F5220C" w:rsidRDefault="006F39CE" w:rsidP="006C7F2E">
      <w:pPr>
        <w:spacing w:after="0" w:line="240" w:lineRule="auto"/>
        <w:ind w:firstLine="709"/>
        <w:jc w:val="both"/>
        <w:rPr>
          <w:rFonts w:ascii="Times New Roman" w:hAnsi="Times New Roman" w:cs="Times New Roman"/>
          <w:noProof/>
          <w:color w:val="000000"/>
          <w:lang w:val="kk-KZ"/>
        </w:rPr>
      </w:pPr>
      <w:r w:rsidRPr="00F5220C">
        <w:rPr>
          <w:rFonts w:ascii="Times New Roman" w:hAnsi="Times New Roman" w:cs="Times New Roman"/>
          <w:b/>
          <w:i/>
          <w:noProof/>
          <w:color w:val="000000"/>
          <w:lang w:val="kk-KZ"/>
        </w:rPr>
        <w:lastRenderedPageBreak/>
        <w:t>Зерттеудің мақсаты</w:t>
      </w:r>
      <w:r w:rsidRPr="00F5220C">
        <w:rPr>
          <w:rFonts w:ascii="Times New Roman" w:hAnsi="Times New Roman" w:cs="Times New Roman"/>
          <w:b/>
          <w:noProof/>
          <w:color w:val="000000"/>
          <w:lang w:val="kk-KZ"/>
        </w:rPr>
        <w:t>:</w:t>
      </w:r>
      <w:r w:rsidRPr="00F5220C">
        <w:rPr>
          <w:rFonts w:ascii="Times New Roman" w:hAnsi="Times New Roman" w:cs="Times New Roman"/>
          <w:noProof/>
          <w:color w:val="000000"/>
          <w:lang w:val="kk-KZ"/>
        </w:rPr>
        <w:t xml:space="preserve"> зерттеліп отырған мәселенің себеп-салдар байланыстарын және заңдылықтарын айқындау, теориясы мен әдістемесін ұсыну.</w:t>
      </w:r>
    </w:p>
    <w:p w:rsidR="006F39CE" w:rsidRPr="00F5220C" w:rsidRDefault="006F39CE" w:rsidP="006C7F2E">
      <w:pPr>
        <w:pStyle w:val="21"/>
        <w:spacing w:after="0" w:line="240" w:lineRule="auto"/>
        <w:ind w:left="0" w:firstLine="709"/>
        <w:jc w:val="both"/>
        <w:rPr>
          <w:b/>
          <w:i/>
          <w:sz w:val="22"/>
          <w:szCs w:val="22"/>
          <w:lang w:val="uk-UA"/>
        </w:rPr>
      </w:pPr>
      <w:r w:rsidRPr="00F5220C">
        <w:rPr>
          <w:noProof/>
          <w:color w:val="000000"/>
          <w:spacing w:val="1"/>
          <w:sz w:val="22"/>
          <w:szCs w:val="22"/>
          <w:lang w:val="kk-KZ"/>
        </w:rPr>
        <w:t xml:space="preserve">Таңдалған зерттеу </w:t>
      </w:r>
      <w:r w:rsidRPr="00F5220C">
        <w:rPr>
          <w:noProof/>
          <w:color w:val="000000"/>
          <w:spacing w:val="2"/>
          <w:sz w:val="22"/>
          <w:szCs w:val="22"/>
          <w:lang w:val="kk-KZ"/>
        </w:rPr>
        <w:t xml:space="preserve">объектісі мен пәніндегі қарастырылып отырған мәселенің өзектілігін пайдалана </w:t>
      </w:r>
      <w:r w:rsidRPr="00F5220C">
        <w:rPr>
          <w:noProof/>
          <w:color w:val="000000"/>
          <w:spacing w:val="8"/>
          <w:sz w:val="22"/>
          <w:szCs w:val="22"/>
          <w:lang w:val="kk-KZ"/>
        </w:rPr>
        <w:t xml:space="preserve">отырып, оның мақсатын анықтауға болады. Зерттеу мақсаты әр түрлі </w:t>
      </w:r>
      <w:r w:rsidRPr="00F5220C">
        <w:rPr>
          <w:noProof/>
          <w:color w:val="000000"/>
          <w:spacing w:val="2"/>
          <w:sz w:val="22"/>
          <w:szCs w:val="22"/>
          <w:lang w:val="kk-KZ"/>
        </w:rPr>
        <w:t xml:space="preserve">әрекеттердің белгілі бір тетігі «мақсат– құрал– нәтиже» болып табылады. </w:t>
      </w:r>
      <w:r w:rsidRPr="00F5220C">
        <w:rPr>
          <w:noProof/>
          <w:color w:val="000000"/>
          <w:spacing w:val="1"/>
          <w:sz w:val="22"/>
          <w:szCs w:val="22"/>
          <w:lang w:val="kk-KZ"/>
        </w:rPr>
        <w:t xml:space="preserve">Мақсат </w:t>
      </w:r>
      <w:r w:rsidRPr="00F5220C">
        <w:rPr>
          <w:noProof/>
          <w:color w:val="000000"/>
          <w:spacing w:val="2"/>
          <w:sz w:val="22"/>
          <w:szCs w:val="22"/>
          <w:lang w:val="kk-KZ"/>
        </w:rPr>
        <w:t xml:space="preserve">– </w:t>
      </w:r>
      <w:r w:rsidRPr="00F5220C">
        <w:rPr>
          <w:noProof/>
          <w:color w:val="000000"/>
          <w:spacing w:val="1"/>
          <w:sz w:val="22"/>
          <w:szCs w:val="22"/>
          <w:lang w:val="kk-KZ"/>
        </w:rPr>
        <w:t xml:space="preserve">сезінілген бейне, пайдалы нәтиже, оған міндетті түрде қол жеткізеді. </w:t>
      </w:r>
      <w:r w:rsidRPr="00F5220C">
        <w:rPr>
          <w:sz w:val="22"/>
          <w:szCs w:val="22"/>
          <w:lang w:val="uk-UA"/>
        </w:rPr>
        <w:t xml:space="preserve">Ғылыми зерттеу өте күрделі, әр жағдайда өз логикасымен, зерттеу әдістерімен және ұйымдастырылуымен ерекшеленеді. </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lang w:val="kk-KZ"/>
        </w:rPr>
        <w:t xml:space="preserve">Болжам </w:t>
      </w:r>
      <w:r w:rsidRPr="00F5220C">
        <w:rPr>
          <w:rFonts w:ascii="Times New Roman" w:hAnsi="Times New Roman" w:cs="Times New Roman"/>
          <w:lang w:val="kk-KZ"/>
        </w:rPr>
        <w:t>–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w:t>
      </w:r>
      <w:r w:rsidRPr="00F5220C">
        <w:rPr>
          <w:rFonts w:ascii="Times New Roman" w:hAnsi="Times New Roman" w:cs="Times New Roman"/>
          <w:i/>
          <w:lang w:val="kk-KZ"/>
        </w:rPr>
        <w:t>, ықтимал білім</w:t>
      </w:r>
      <w:r w:rsidRPr="00F5220C">
        <w:rPr>
          <w:rFonts w:ascii="Times New Roman" w:hAnsi="Times New Roman" w:cs="Times New Roman"/>
          <w:lang w:val="kk-KZ"/>
        </w:rPr>
        <w:t>. Оның шынайылығы мен шынайы еместігі әлі анықталмаған. Болжамның шынайылығы немесе шынайы емес екендігін анықтау – таным үдерісінің міндеті.</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lang w:val="kk-KZ"/>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6F39CE" w:rsidRPr="00F5220C" w:rsidRDefault="006F39CE" w:rsidP="006C7F2E">
      <w:pPr>
        <w:spacing w:after="0" w:line="240" w:lineRule="auto"/>
        <w:ind w:firstLine="567"/>
        <w:jc w:val="both"/>
        <w:rPr>
          <w:rFonts w:ascii="Times New Roman" w:hAnsi="Times New Roman" w:cs="Times New Roman"/>
          <w:b/>
          <w:i/>
          <w:lang w:val="kk-KZ"/>
        </w:rPr>
      </w:pPr>
      <w:r w:rsidRPr="00F5220C">
        <w:rPr>
          <w:rFonts w:ascii="Times New Roman" w:hAnsi="Times New Roman" w:cs="Times New Roman"/>
          <w:lang w:val="kk-KZ"/>
        </w:rPr>
        <w:t xml:space="preserve">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w:t>
      </w:r>
      <w:r w:rsidRPr="00F5220C">
        <w:rPr>
          <w:rFonts w:ascii="Times New Roman" w:hAnsi="Times New Roman" w:cs="Times New Roman"/>
          <w:b/>
          <w:i/>
          <w:lang w:val="kk-KZ"/>
        </w:rPr>
        <w:t>„Егер. . . ,онда. . . ,өйткені. . . ”</w:t>
      </w:r>
    </w:p>
    <w:p w:rsidR="006F39CE" w:rsidRPr="00F5220C" w:rsidRDefault="006F39CE" w:rsidP="006C7F2E">
      <w:pPr>
        <w:spacing w:after="0" w:line="240" w:lineRule="auto"/>
        <w:ind w:firstLine="709"/>
        <w:jc w:val="both"/>
        <w:rPr>
          <w:rFonts w:ascii="Times New Roman" w:hAnsi="Times New Roman" w:cs="Times New Roman"/>
          <w:noProof/>
          <w:lang w:val="kk-KZ"/>
        </w:rPr>
      </w:pPr>
      <w:r w:rsidRPr="00F5220C">
        <w:rPr>
          <w:rFonts w:ascii="Times New Roman" w:hAnsi="Times New Roman" w:cs="Times New Roman"/>
          <w:lang w:val="kk-KZ"/>
        </w:rPr>
        <w:t xml:space="preserve">Бұл тізбек болжамның түсіндірілетін, сипатталатын, жобаланатын қызметтерін жүзеге асыруға мүмкіндік береді. </w:t>
      </w:r>
      <w:r w:rsidRPr="00F5220C">
        <w:rPr>
          <w:rFonts w:ascii="Times New Roman" w:hAnsi="Times New Roman" w:cs="Times New Roman"/>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6F39CE" w:rsidRPr="00F5220C" w:rsidRDefault="006F39CE" w:rsidP="006C7F2E">
      <w:pPr>
        <w:spacing w:after="0" w:line="240" w:lineRule="auto"/>
        <w:ind w:firstLine="709"/>
        <w:jc w:val="both"/>
        <w:rPr>
          <w:rFonts w:ascii="Times New Roman" w:hAnsi="Times New Roman" w:cs="Times New Roman"/>
          <w:lang w:val="uk-UA"/>
        </w:rPr>
      </w:pPr>
      <w:r w:rsidRPr="00F5220C">
        <w:rPr>
          <w:rFonts w:ascii="Times New Roman" w:hAnsi="Times New Roman" w:cs="Times New Roman"/>
          <w:b/>
          <w:i/>
          <w:lang w:val="uk-UA"/>
        </w:rPr>
        <w:t>Зерттеудің жетекші идеясы</w:t>
      </w:r>
      <w:r w:rsidRPr="00F5220C">
        <w:rPr>
          <w:rFonts w:ascii="Times New Roman" w:hAnsi="Times New Roman" w:cs="Times New Roman"/>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6F39CE" w:rsidRPr="00F5220C" w:rsidRDefault="006F39CE" w:rsidP="006C7F2E">
      <w:pPr>
        <w:spacing w:after="0" w:line="240" w:lineRule="auto"/>
        <w:ind w:firstLine="709"/>
        <w:jc w:val="both"/>
        <w:rPr>
          <w:rFonts w:ascii="Times New Roman" w:hAnsi="Times New Roman" w:cs="Times New Roman"/>
          <w:lang w:val="uk-UA"/>
        </w:rPr>
      </w:pPr>
      <w:r w:rsidRPr="00F5220C">
        <w:rPr>
          <w:rFonts w:ascii="Times New Roman" w:hAnsi="Times New Roman" w:cs="Times New Roman"/>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6F39CE" w:rsidRPr="00F5220C" w:rsidRDefault="006F39CE" w:rsidP="006C7F2E">
      <w:pPr>
        <w:shd w:val="clear" w:color="auto" w:fill="FFFFFF"/>
        <w:tabs>
          <w:tab w:val="left" w:pos="2045"/>
          <w:tab w:val="left" w:pos="3672"/>
          <w:tab w:val="left" w:pos="4918"/>
          <w:tab w:val="left" w:pos="6739"/>
          <w:tab w:val="left" w:pos="8496"/>
        </w:tabs>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4"/>
          <w:lang w:val="kk-KZ"/>
        </w:rPr>
        <w:t xml:space="preserve">Өзінің «Ғылыми зерттеудің әдіснамасы» атты кітабында Г.И. Рузавин болжамды </w:t>
      </w:r>
      <w:r w:rsidRPr="00F5220C">
        <w:rPr>
          <w:rFonts w:ascii="Times New Roman" w:hAnsi="Times New Roman" w:cs="Times New Roman"/>
          <w:noProof/>
          <w:color w:val="000000"/>
          <w:spacing w:val="3"/>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F5220C">
        <w:rPr>
          <w:rFonts w:ascii="Times New Roman" w:hAnsi="Times New Roman" w:cs="Times New Roman"/>
          <w:noProof/>
          <w:color w:val="000000"/>
          <w:spacing w:val="1"/>
          <w:lang w:val="kk-KZ"/>
        </w:rPr>
        <w:t xml:space="preserve">үдерісінде, (Н.К. Гончаров, М.А. Данилов, В.И. Загвязинский, Э.И. Моносзон, Я. Скалкова және </w:t>
      </w:r>
      <w:r w:rsidRPr="00F5220C">
        <w:rPr>
          <w:rFonts w:ascii="Times New Roman" w:hAnsi="Times New Roman" w:cs="Times New Roman"/>
          <w:noProof/>
          <w:color w:val="000000"/>
          <w:spacing w:val="6"/>
          <w:lang w:val="kk-KZ"/>
        </w:rPr>
        <w:t xml:space="preserve">басқалар) болжамның құрылымына қолданатын әдістерінде, жалпы педагогиканың </w:t>
      </w:r>
      <w:r w:rsidRPr="00F5220C">
        <w:rPr>
          <w:rFonts w:ascii="Times New Roman" w:hAnsi="Times New Roman" w:cs="Times New Roman"/>
          <w:noProof/>
          <w:color w:val="000000"/>
          <w:spacing w:val="3"/>
          <w:lang w:val="kk-KZ"/>
        </w:rPr>
        <w:t xml:space="preserve">әдіснамасына арналған жұмыстарда ғылыми болжамның мәселелері қозғалады </w:t>
      </w:r>
      <w:r w:rsidRPr="00F5220C">
        <w:rPr>
          <w:rFonts w:ascii="Times New Roman" w:hAnsi="Times New Roman" w:cs="Times New Roman"/>
          <w:noProof/>
          <w:color w:val="000000"/>
          <w:spacing w:val="1"/>
          <w:lang w:val="kk-KZ"/>
        </w:rPr>
        <w:t>(С.И.Архангельский, А.Д. Ботвинников, В.И. Журавлев, В.В. Краевский, А.Т. Куракин, Б.Т. Лих</w:t>
      </w:r>
      <w:r w:rsidRPr="00F5220C">
        <w:rPr>
          <w:rFonts w:ascii="Times New Roman" w:hAnsi="Times New Roman" w:cs="Times New Roman"/>
          <w:noProof/>
          <w:color w:val="000000"/>
          <w:spacing w:val="7"/>
          <w:lang w:val="kk-KZ"/>
        </w:rPr>
        <w:t>ачев, Л.И. Новикова). Жас ізденушілерге көмек ретінде ғылыми пікір</w:t>
      </w:r>
      <w:r w:rsidRPr="00F5220C">
        <w:rPr>
          <w:rFonts w:ascii="Times New Roman" w:hAnsi="Times New Roman" w:cs="Times New Roman"/>
          <w:noProof/>
          <w:color w:val="000000"/>
          <w:spacing w:val="-2"/>
          <w:lang w:val="kk-KZ"/>
        </w:rPr>
        <w:t xml:space="preserve">сайыстық </w:t>
      </w:r>
      <w:r w:rsidRPr="00F5220C">
        <w:rPr>
          <w:rFonts w:ascii="Times New Roman" w:hAnsi="Times New Roman" w:cs="Times New Roman"/>
          <w:noProof/>
          <w:color w:val="000000"/>
          <w:lang w:val="kk-KZ"/>
        </w:rPr>
        <w:t xml:space="preserve">мәнге </w:t>
      </w:r>
      <w:r w:rsidRPr="00F5220C">
        <w:rPr>
          <w:rFonts w:ascii="Times New Roman" w:hAnsi="Times New Roman" w:cs="Times New Roman"/>
          <w:noProof/>
          <w:color w:val="000000"/>
          <w:spacing w:val="-8"/>
          <w:lang w:val="kk-KZ"/>
        </w:rPr>
        <w:t xml:space="preserve">ие </w:t>
      </w:r>
      <w:r w:rsidRPr="00F5220C">
        <w:rPr>
          <w:rFonts w:ascii="Times New Roman" w:hAnsi="Times New Roman" w:cs="Times New Roman"/>
          <w:noProof/>
          <w:color w:val="000000"/>
          <w:spacing w:val="-2"/>
          <w:lang w:val="kk-KZ"/>
        </w:rPr>
        <w:t xml:space="preserve">болжам </w:t>
      </w:r>
      <w:r w:rsidRPr="00F5220C">
        <w:rPr>
          <w:rFonts w:ascii="Times New Roman" w:hAnsi="Times New Roman" w:cs="Times New Roman"/>
          <w:noProof/>
          <w:color w:val="000000"/>
          <w:lang w:val="kk-KZ"/>
        </w:rPr>
        <w:t xml:space="preserve">туралы </w:t>
      </w:r>
      <w:r w:rsidRPr="00F5220C">
        <w:rPr>
          <w:rFonts w:ascii="Times New Roman" w:hAnsi="Times New Roman" w:cs="Times New Roman"/>
          <w:noProof/>
          <w:color w:val="000000"/>
          <w:spacing w:val="-2"/>
          <w:lang w:val="kk-KZ"/>
        </w:rPr>
        <w:t>мақалаларда</w:t>
      </w:r>
      <w:r w:rsidRPr="00F5220C">
        <w:rPr>
          <w:rFonts w:ascii="Times New Roman" w:hAnsi="Times New Roman" w:cs="Times New Roman"/>
          <w:lang w:val="kk-KZ"/>
        </w:rPr>
        <w:t xml:space="preserve"> </w:t>
      </w:r>
      <w:r w:rsidRPr="00F5220C">
        <w:rPr>
          <w:rFonts w:ascii="Times New Roman" w:hAnsi="Times New Roman" w:cs="Times New Roman"/>
          <w:noProof/>
          <w:color w:val="000000"/>
          <w:spacing w:val="2"/>
          <w:lang w:val="kk-KZ"/>
        </w:rPr>
        <w:t xml:space="preserve">(Г.Х. Валеев, А.Ф. Закирова, А.В. Клименюк, Ш.И. Ганелин, </w:t>
      </w:r>
      <w:r w:rsidRPr="00F5220C">
        <w:rPr>
          <w:rFonts w:ascii="Times New Roman" w:hAnsi="Times New Roman" w:cs="Times New Roman"/>
          <w:noProof/>
          <w:color w:val="000000"/>
          <w:spacing w:val="6"/>
          <w:lang w:val="kk-KZ"/>
        </w:rPr>
        <w:t xml:space="preserve">М.Н. Скаткин, Г.Т. Хайруллин жэне басқалар), сондай-ақ, Г.В. Воробьев пен  </w:t>
      </w:r>
      <w:r w:rsidRPr="00F5220C">
        <w:rPr>
          <w:rFonts w:ascii="Times New Roman" w:hAnsi="Times New Roman" w:cs="Times New Roman"/>
          <w:noProof/>
          <w:color w:val="000000"/>
          <w:spacing w:val="3"/>
          <w:lang w:val="kk-KZ"/>
        </w:rPr>
        <w:t xml:space="preserve">В.И.Загвязинский және басқалардың жұмыстарында болжамның нақты мәселелері </w:t>
      </w:r>
      <w:r w:rsidRPr="00F5220C">
        <w:rPr>
          <w:rFonts w:ascii="Times New Roman" w:hAnsi="Times New Roman" w:cs="Times New Roman"/>
          <w:noProof/>
          <w:color w:val="000000"/>
          <w:spacing w:val="8"/>
          <w:lang w:val="kk-KZ"/>
        </w:rPr>
        <w:t>берілген. Ғалымдар болжамның түрлері, ғылыми жұмыстардағы оның рөлі, оның міндет</w:t>
      </w:r>
      <w:r w:rsidRPr="00F5220C">
        <w:rPr>
          <w:rFonts w:ascii="Times New Roman" w:hAnsi="Times New Roman" w:cs="Times New Roman"/>
          <w:noProof/>
          <w:color w:val="000000"/>
          <w:spacing w:val="7"/>
          <w:lang w:val="kk-KZ"/>
        </w:rPr>
        <w:t xml:space="preserve">термен қатынасы, болжамды құрастыруға қойылатын талаптар сияқты </w:t>
      </w:r>
      <w:r w:rsidRPr="00F5220C">
        <w:rPr>
          <w:rFonts w:ascii="Times New Roman" w:hAnsi="Times New Roman" w:cs="Times New Roman"/>
          <w:noProof/>
          <w:color w:val="000000"/>
          <w:spacing w:val="1"/>
          <w:lang w:val="kk-KZ"/>
        </w:rPr>
        <w:t>қағидаларды  жасайды.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2"/>
          <w:lang w:val="kk-KZ"/>
        </w:rPr>
        <w:t xml:space="preserve">Дегенмен, бұл мәселе толығымен зерттелмеген. Әйтсе де, КСРО ПҒА жалпы </w:t>
      </w:r>
      <w:r w:rsidRPr="00F5220C">
        <w:rPr>
          <w:rFonts w:ascii="Times New Roman" w:hAnsi="Times New Roman" w:cs="Times New Roman"/>
          <w:noProof/>
          <w:color w:val="000000"/>
          <w:spacing w:val="3"/>
          <w:lang w:val="kk-KZ"/>
        </w:rPr>
        <w:t xml:space="preserve">педагогика ғылыми зерттеу институтында жасалған С.У.Наушабаеваның «Болжам - </w:t>
      </w:r>
      <w:r w:rsidRPr="00F5220C">
        <w:rPr>
          <w:rFonts w:ascii="Times New Roman" w:hAnsi="Times New Roman" w:cs="Times New Roman"/>
          <w:noProof/>
          <w:color w:val="000000"/>
          <w:spacing w:val="2"/>
          <w:lang w:val="kk-KZ"/>
        </w:rPr>
        <w:t xml:space="preserve">дидактикалық зерттеудегі ғылыми білімді дамыту тәсілі ретінде» атты кандидаттық </w:t>
      </w:r>
      <w:r w:rsidRPr="00F5220C">
        <w:rPr>
          <w:rFonts w:ascii="Times New Roman" w:hAnsi="Times New Roman" w:cs="Times New Roman"/>
          <w:noProof/>
          <w:color w:val="000000"/>
          <w:spacing w:val="6"/>
          <w:lang w:val="kk-KZ"/>
        </w:rPr>
        <w:t xml:space="preserve">диссертациясында дидактикалық зерттеуде </w:t>
      </w:r>
      <w:r w:rsidRPr="00F5220C">
        <w:rPr>
          <w:rFonts w:ascii="Times New Roman" w:hAnsi="Times New Roman" w:cs="Times New Roman"/>
          <w:noProof/>
          <w:color w:val="000000"/>
          <w:spacing w:val="2"/>
          <w:lang w:val="kk-KZ"/>
        </w:rPr>
        <w:t xml:space="preserve">болжамды жасауда </w:t>
      </w:r>
      <w:r w:rsidRPr="00F5220C">
        <w:rPr>
          <w:rFonts w:ascii="Times New Roman" w:hAnsi="Times New Roman" w:cs="Times New Roman"/>
          <w:noProof/>
          <w:color w:val="000000"/>
          <w:spacing w:val="2"/>
          <w:lang w:val="kk-KZ"/>
        </w:rPr>
        <w:lastRenderedPageBreak/>
        <w:t xml:space="preserve">белгілі бір нақтылықты енгізді. Ғалым өз зерттеуінде болжамды </w:t>
      </w:r>
      <w:r w:rsidRPr="00F5220C">
        <w:rPr>
          <w:rFonts w:ascii="Times New Roman" w:hAnsi="Times New Roman" w:cs="Times New Roman"/>
          <w:noProof/>
          <w:color w:val="000000"/>
          <w:spacing w:val="1"/>
          <w:lang w:val="kk-KZ"/>
        </w:rPr>
        <w:t xml:space="preserve">болжанған мәселенің эксперименталды тексеруін алға жылжытудан құралған ғылыми </w:t>
      </w:r>
      <w:r w:rsidRPr="00F5220C">
        <w:rPr>
          <w:rFonts w:ascii="Times New Roman" w:hAnsi="Times New Roman" w:cs="Times New Roman"/>
          <w:noProof/>
          <w:color w:val="000000"/>
          <w:spacing w:val="7"/>
          <w:lang w:val="kk-KZ"/>
        </w:rPr>
        <w:t xml:space="preserve">білімді дамытудың тәсілі ретінде карастырды, болжамды нақтылы болжау </w:t>
      </w:r>
      <w:r w:rsidRPr="00F5220C">
        <w:rPr>
          <w:rFonts w:ascii="Times New Roman" w:hAnsi="Times New Roman" w:cs="Times New Roman"/>
          <w:noProof/>
          <w:color w:val="000000"/>
          <w:spacing w:val="2"/>
          <w:lang w:val="kk-KZ"/>
        </w:rPr>
        <w:t xml:space="preserve">түрінде зерделеуге ұмтылды. С.У. Наушабаева болжамды эксперименттік және теориялық тексерудің жүзеге асуының </w:t>
      </w:r>
      <w:r w:rsidRPr="00F5220C">
        <w:rPr>
          <w:rFonts w:ascii="Times New Roman" w:hAnsi="Times New Roman" w:cs="Times New Roman"/>
          <w:noProof/>
          <w:color w:val="000000"/>
          <w:spacing w:val="5"/>
          <w:lang w:val="kk-KZ"/>
        </w:rPr>
        <w:t xml:space="preserve">ерекшеліктерін және осы үдерістің дидактикалық зерттеулердің ақиқаттылығы мен </w:t>
      </w:r>
      <w:r w:rsidRPr="00F5220C">
        <w:rPr>
          <w:rFonts w:ascii="Times New Roman" w:hAnsi="Times New Roman" w:cs="Times New Roman"/>
          <w:noProof/>
          <w:color w:val="000000"/>
          <w:spacing w:val="2"/>
          <w:lang w:val="kk-KZ"/>
        </w:rPr>
        <w:t xml:space="preserve">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w:t>
      </w:r>
      <w:r w:rsidRPr="00F5220C">
        <w:rPr>
          <w:rFonts w:ascii="Times New Roman" w:hAnsi="Times New Roman" w:cs="Times New Roman"/>
          <w:noProof/>
          <w:color w:val="000000"/>
          <w:spacing w:val="3"/>
          <w:lang w:val="kk-KZ"/>
        </w:rPr>
        <w:t xml:space="preserve">туындататын сілтемелерді жою жолдары белгіленді. Автор педагогиканың </w:t>
      </w:r>
      <w:r w:rsidRPr="00F5220C">
        <w:rPr>
          <w:rFonts w:ascii="Times New Roman" w:hAnsi="Times New Roman" w:cs="Times New Roman"/>
          <w:noProof/>
          <w:color w:val="000000"/>
          <w:spacing w:val="11"/>
          <w:lang w:val="kk-KZ"/>
        </w:rPr>
        <w:t xml:space="preserve">әдіснамасында болжамды зерттеудің қисынды құрылымының элементі ретінде </w:t>
      </w:r>
      <w:r w:rsidRPr="00F5220C">
        <w:rPr>
          <w:rFonts w:ascii="Times New Roman" w:hAnsi="Times New Roman" w:cs="Times New Roman"/>
          <w:noProof/>
          <w:color w:val="000000"/>
          <w:spacing w:val="3"/>
          <w:lang w:val="kk-KZ"/>
        </w:rPr>
        <w:t>қарастырды</w:t>
      </w:r>
      <w:r w:rsidRPr="00F5220C">
        <w:rPr>
          <w:rFonts w:ascii="Times New Roman" w:hAnsi="Times New Roman" w:cs="Times New Roman"/>
          <w:noProof/>
          <w:color w:val="000000"/>
          <w:spacing w:val="9"/>
          <w:lang w:val="kk-KZ"/>
        </w:rPr>
        <w:t xml:space="preserve">. Педагогикалық зерттеуде болжам </w:t>
      </w:r>
      <w:r w:rsidRPr="00F5220C">
        <w:rPr>
          <w:rFonts w:ascii="Times New Roman" w:hAnsi="Times New Roman" w:cs="Times New Roman"/>
          <w:noProof/>
          <w:color w:val="000000"/>
          <w:spacing w:val="5"/>
          <w:lang w:val="kk-KZ"/>
        </w:rPr>
        <w:t xml:space="preserve">бағыттаушы қызметті орындайды, мұның өзі жұмыстың нәтижесін және ғылыми ізденістің </w:t>
      </w:r>
      <w:r w:rsidRPr="00F5220C">
        <w:rPr>
          <w:rFonts w:ascii="Times New Roman" w:hAnsi="Times New Roman" w:cs="Times New Roman"/>
          <w:noProof/>
          <w:color w:val="000000"/>
          <w:spacing w:val="1"/>
          <w:lang w:val="kk-KZ"/>
        </w:rPr>
        <w:t>сипаттамасын анықтайды.</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5"/>
          <w:lang w:val="kk-KZ"/>
        </w:rPr>
        <w:t xml:space="preserve">Дидактикадағы эмпирикалық болжамға қолданатын, болжамның ғылыми </w:t>
      </w:r>
      <w:r w:rsidRPr="00F5220C">
        <w:rPr>
          <w:rFonts w:ascii="Times New Roman" w:hAnsi="Times New Roman" w:cs="Times New Roman"/>
          <w:noProof/>
          <w:color w:val="000000"/>
          <w:spacing w:val="8"/>
          <w:lang w:val="kk-KZ"/>
        </w:rPr>
        <w:t xml:space="preserve">талаптардың жүзеге асырылу ерекшеліктері айқындалғандықтан, дидактикалық </w:t>
      </w:r>
      <w:r w:rsidRPr="00F5220C">
        <w:rPr>
          <w:rFonts w:ascii="Times New Roman" w:hAnsi="Times New Roman" w:cs="Times New Roman"/>
          <w:noProof/>
          <w:color w:val="000000"/>
          <w:spacing w:val="3"/>
          <w:lang w:val="kk-KZ"/>
        </w:rPr>
        <w:t xml:space="preserve">зерттеулердегі болжамның ұтымды құрылуына осы жұмыстың нәтижелері көбірек </w:t>
      </w:r>
      <w:r w:rsidRPr="00F5220C">
        <w:rPr>
          <w:rFonts w:ascii="Times New Roman" w:hAnsi="Times New Roman" w:cs="Times New Roman"/>
          <w:noProof/>
          <w:color w:val="000000"/>
          <w:spacing w:val="1"/>
          <w:lang w:val="kk-KZ"/>
        </w:rPr>
        <w:t xml:space="preserve">септігін тигізеді. </w:t>
      </w:r>
      <w:r w:rsidRPr="00F5220C">
        <w:rPr>
          <w:rFonts w:ascii="Times New Roman" w:hAnsi="Times New Roman" w:cs="Times New Roman"/>
          <w:noProof/>
          <w:color w:val="000000"/>
          <w:spacing w:val="2"/>
          <w:lang w:val="kk-KZ"/>
        </w:rPr>
        <w:t xml:space="preserve">В.И. Загвязинский болжамның </w:t>
      </w:r>
      <w:r w:rsidRPr="00F5220C">
        <w:rPr>
          <w:rFonts w:ascii="Times New Roman" w:hAnsi="Times New Roman" w:cs="Times New Roman"/>
          <w:noProof/>
          <w:color w:val="000000"/>
          <w:spacing w:val="1"/>
          <w:lang w:val="kk-KZ"/>
        </w:rPr>
        <w:t xml:space="preserve">құрылуының осы қисынын қолдай отырып «түсіндірмелі байланыстылық қолдануды </w:t>
      </w:r>
      <w:r w:rsidRPr="00F5220C">
        <w:rPr>
          <w:rFonts w:ascii="Times New Roman" w:hAnsi="Times New Roman" w:cs="Times New Roman"/>
          <w:noProof/>
          <w:color w:val="000000"/>
          <w:spacing w:val="3"/>
          <w:lang w:val="kk-KZ"/>
        </w:rPr>
        <w:t xml:space="preserve">ұсынады: осыдан шығатын тұжырымдамалық </w:t>
      </w:r>
      <w:r w:rsidRPr="00F5220C">
        <w:rPr>
          <w:rFonts w:ascii="Times New Roman" w:hAnsi="Times New Roman" w:cs="Times New Roman"/>
          <w:noProof/>
          <w:color w:val="000000"/>
          <w:spacing w:val="4"/>
          <w:lang w:val="kk-KZ"/>
        </w:rPr>
        <w:t>қағидалар</w:t>
      </w:r>
      <w:r w:rsidRPr="00F5220C">
        <w:rPr>
          <w:rFonts w:ascii="Times New Roman" w:hAnsi="Times New Roman" w:cs="Times New Roman"/>
          <w:noProof/>
          <w:color w:val="000000"/>
          <w:spacing w:val="2"/>
          <w:lang w:val="kk-KZ"/>
        </w:rPr>
        <w:t>–</w:t>
      </w:r>
      <w:r w:rsidRPr="00F5220C">
        <w:rPr>
          <w:rFonts w:ascii="Times New Roman" w:hAnsi="Times New Roman" w:cs="Times New Roman"/>
          <w:noProof/>
          <w:color w:val="000000"/>
          <w:spacing w:val="4"/>
          <w:lang w:val="kk-KZ"/>
        </w:rPr>
        <w:t xml:space="preserve"> идея </w:t>
      </w:r>
      <w:r w:rsidRPr="00F5220C">
        <w:rPr>
          <w:rFonts w:ascii="Times New Roman" w:hAnsi="Times New Roman" w:cs="Times New Roman"/>
          <w:noProof/>
          <w:color w:val="000000"/>
          <w:spacing w:val="2"/>
          <w:lang w:val="kk-KZ"/>
        </w:rPr>
        <w:t xml:space="preserve">– </w:t>
      </w:r>
      <w:r w:rsidRPr="00F5220C">
        <w:rPr>
          <w:rFonts w:ascii="Times New Roman" w:hAnsi="Times New Roman" w:cs="Times New Roman"/>
          <w:noProof/>
          <w:color w:val="000000"/>
          <w:spacing w:val="4"/>
          <w:lang w:val="kk-KZ"/>
        </w:rPr>
        <w:t xml:space="preserve"> ой  болжам </w:t>
      </w:r>
      <w:r w:rsidRPr="00F5220C">
        <w:rPr>
          <w:rFonts w:ascii="Times New Roman" w:hAnsi="Times New Roman" w:cs="Times New Roman"/>
          <w:noProof/>
          <w:color w:val="000000"/>
          <w:spacing w:val="2"/>
          <w:lang w:val="kk-KZ"/>
        </w:rPr>
        <w:t xml:space="preserve">– </w:t>
      </w:r>
      <w:r w:rsidRPr="00F5220C">
        <w:rPr>
          <w:rFonts w:ascii="Times New Roman" w:hAnsi="Times New Roman" w:cs="Times New Roman"/>
          <w:noProof/>
          <w:color w:val="000000"/>
          <w:spacing w:val="4"/>
          <w:lang w:val="kk-KZ"/>
        </w:rPr>
        <w:t xml:space="preserve">тиімді </w:t>
      </w:r>
      <w:r w:rsidRPr="00F5220C">
        <w:rPr>
          <w:rFonts w:ascii="Times New Roman" w:hAnsi="Times New Roman" w:cs="Times New Roman"/>
          <w:noProof/>
          <w:color w:val="000000"/>
          <w:spacing w:val="2"/>
          <w:lang w:val="kk-KZ"/>
        </w:rPr>
        <w:t>–</w:t>
      </w:r>
      <w:r w:rsidRPr="00F5220C">
        <w:rPr>
          <w:rFonts w:ascii="Times New Roman" w:hAnsi="Times New Roman" w:cs="Times New Roman"/>
          <w:noProof/>
          <w:color w:val="000000"/>
          <w:spacing w:val="4"/>
          <w:lang w:val="kk-KZ"/>
        </w:rPr>
        <w:t xml:space="preserve"> нәтиже. Оның ойы бойынша, болжамның </w:t>
      </w:r>
      <w:r w:rsidRPr="00F5220C">
        <w:rPr>
          <w:rFonts w:ascii="Times New Roman" w:hAnsi="Times New Roman" w:cs="Times New Roman"/>
          <w:noProof/>
          <w:color w:val="000000"/>
          <w:spacing w:val="1"/>
          <w:lang w:val="kk-KZ"/>
        </w:rPr>
        <w:t xml:space="preserve">жасалуының бұндай қисыны инновациялык ізденістер мен жаңашылдық тәжірибеде нақты бақыланады. </w:t>
      </w:r>
      <w:r w:rsidRPr="00F5220C">
        <w:rPr>
          <w:rFonts w:ascii="Times New Roman" w:hAnsi="Times New Roman" w:cs="Times New Roman"/>
          <w:noProof/>
          <w:color w:val="000000"/>
          <w:spacing w:val="5"/>
          <w:lang w:val="kk-KZ"/>
        </w:rPr>
        <w:t xml:space="preserve">Педагогикалық зерттеудің болжамы келесі әдіснамалык талаптарға сәйкес келу </w:t>
      </w:r>
      <w:r w:rsidRPr="00F5220C">
        <w:rPr>
          <w:rFonts w:ascii="Times New Roman" w:hAnsi="Times New Roman" w:cs="Times New Roman"/>
          <w:noProof/>
          <w:color w:val="000000"/>
          <w:spacing w:val="1"/>
          <w:lang w:val="kk-KZ"/>
        </w:rPr>
        <w:t xml:space="preserve">керек: қисынды қарапайымдылық және қайшылықсыздық, ықтималдылық, қолдану </w:t>
      </w:r>
      <w:r w:rsidRPr="00F5220C">
        <w:rPr>
          <w:rFonts w:ascii="Times New Roman" w:hAnsi="Times New Roman" w:cs="Times New Roman"/>
          <w:noProof/>
          <w:color w:val="000000"/>
          <w:spacing w:val="2"/>
          <w:lang w:val="kk-KZ"/>
        </w:rPr>
        <w:t>аясының кеңдігі, тұжырымдамалық, ғылыми жаңалық және верификация.</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2"/>
          <w:lang w:val="kk-KZ"/>
        </w:rPr>
        <w:t xml:space="preserve">Бірінші талап – қисынды қарапайымдылық </w:t>
      </w:r>
      <w:r w:rsidRPr="00F5220C">
        <w:rPr>
          <w:rFonts w:ascii="Times New Roman" w:hAnsi="Times New Roman" w:cs="Times New Roman"/>
          <w:noProof/>
          <w:color w:val="000000"/>
          <w:spacing w:val="1"/>
          <w:lang w:val="kk-KZ"/>
        </w:rPr>
        <w:t xml:space="preserve">. Болжамның құрылуы алдында қандай да бір  кіріспе жасау </w:t>
      </w:r>
      <w:r w:rsidRPr="00F5220C">
        <w:rPr>
          <w:rFonts w:ascii="Times New Roman" w:hAnsi="Times New Roman" w:cs="Times New Roman"/>
          <w:noProof/>
          <w:color w:val="000000"/>
          <w:spacing w:val="2"/>
          <w:lang w:val="kk-KZ"/>
        </w:rPr>
        <w:t xml:space="preserve">көбінесе артық болып есептеледі: бекітуші эксперименттің, </w:t>
      </w:r>
      <w:r w:rsidRPr="00F5220C">
        <w:rPr>
          <w:rFonts w:ascii="Times New Roman" w:hAnsi="Times New Roman" w:cs="Times New Roman"/>
          <w:noProof/>
          <w:color w:val="000000"/>
          <w:spacing w:val="1"/>
          <w:lang w:val="kk-KZ"/>
        </w:rPr>
        <w:t>көрсетілген мәселені алдын</w:t>
      </w:r>
      <w:r w:rsidRPr="00F5220C">
        <w:rPr>
          <w:rFonts w:ascii="Times New Roman" w:hAnsi="Times New Roman" w:cs="Times New Roman"/>
          <w:noProof/>
          <w:color w:val="000000"/>
          <w:spacing w:val="2"/>
          <w:lang w:val="kk-KZ"/>
        </w:rPr>
        <w:t xml:space="preserve"> </w:t>
      </w:r>
      <w:r w:rsidRPr="00F5220C">
        <w:rPr>
          <w:rFonts w:ascii="Times New Roman" w:hAnsi="Times New Roman" w:cs="Times New Roman"/>
          <w:noProof/>
          <w:color w:val="000000"/>
          <w:spacing w:val="1"/>
          <w:lang w:val="kk-KZ"/>
        </w:rPr>
        <w:t xml:space="preserve">ала зерделеу және зерттеудің пәнін </w:t>
      </w:r>
      <w:r w:rsidRPr="00F5220C">
        <w:rPr>
          <w:rFonts w:ascii="Times New Roman" w:hAnsi="Times New Roman" w:cs="Times New Roman"/>
          <w:noProof/>
          <w:color w:val="000000"/>
          <w:spacing w:val="2"/>
          <w:lang w:val="kk-KZ"/>
        </w:rPr>
        <w:t xml:space="preserve">талдау нәтижесінде болжам жасалды. </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3"/>
          <w:lang w:val="kk-KZ"/>
        </w:rPr>
        <w:t xml:space="preserve">Диссертациялық зерттеулерде болжамдардың құрылуы төмендегідей болады. </w:t>
      </w:r>
      <w:r w:rsidRPr="00F5220C">
        <w:rPr>
          <w:rFonts w:ascii="Times New Roman" w:hAnsi="Times New Roman" w:cs="Times New Roman"/>
          <w:noProof/>
          <w:color w:val="000000"/>
          <w:spacing w:val="2"/>
          <w:lang w:val="kk-KZ"/>
        </w:rPr>
        <w:t xml:space="preserve">Тақырыбы: «Болашақ мұғалімдердің әлеуметтік-педагогикалық жұмысқа </w:t>
      </w:r>
      <w:r w:rsidRPr="00F5220C">
        <w:rPr>
          <w:rFonts w:ascii="Times New Roman" w:hAnsi="Times New Roman" w:cs="Times New Roman"/>
          <w:noProof/>
          <w:color w:val="000000"/>
          <w:spacing w:val="3"/>
          <w:lang w:val="kk-KZ"/>
        </w:rPr>
        <w:t xml:space="preserve">даярлау жүйесі». </w:t>
      </w:r>
      <w:r w:rsidRPr="00F5220C">
        <w:rPr>
          <w:rFonts w:ascii="Times New Roman" w:hAnsi="Times New Roman" w:cs="Times New Roman"/>
          <w:noProof/>
          <w:color w:val="000000"/>
          <w:spacing w:val="2"/>
          <w:lang w:val="kk-KZ"/>
        </w:rPr>
        <w:t xml:space="preserve">Болжамы: </w:t>
      </w:r>
      <w:r w:rsidRPr="00F5220C">
        <w:rPr>
          <w:rFonts w:ascii="Times New Roman" w:hAnsi="Times New Roman" w:cs="Times New Roman"/>
          <w:i/>
          <w:noProof/>
          <w:color w:val="000000"/>
          <w:spacing w:val="2"/>
          <w:lang w:val="kk-KZ"/>
        </w:rPr>
        <w:t>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w:t>
      </w:r>
      <w:r w:rsidRPr="00F5220C">
        <w:rPr>
          <w:rFonts w:ascii="Times New Roman" w:hAnsi="Times New Roman" w:cs="Times New Roman"/>
          <w:noProof/>
          <w:color w:val="000000"/>
          <w:spacing w:val="2"/>
          <w:lang w:val="kk-KZ"/>
        </w:rPr>
        <w:t>–</w:t>
      </w:r>
      <w:r w:rsidRPr="00F5220C">
        <w:rPr>
          <w:rFonts w:ascii="Times New Roman" w:hAnsi="Times New Roman" w:cs="Times New Roman"/>
          <w:i/>
          <w:noProof/>
          <w:color w:val="000000"/>
          <w:spacing w:val="2"/>
          <w:lang w:val="kk-KZ"/>
        </w:rPr>
        <w:t xml:space="preserve">мақсатты, мазмұнды және </w:t>
      </w:r>
      <w:r w:rsidRPr="00F5220C">
        <w:rPr>
          <w:rFonts w:ascii="Times New Roman" w:hAnsi="Times New Roman" w:cs="Times New Roman"/>
          <w:i/>
          <w:noProof/>
          <w:color w:val="000000"/>
          <w:spacing w:val="1"/>
          <w:lang w:val="kk-KZ"/>
        </w:rPr>
        <w:t xml:space="preserve">үдерістік, онда жоғарғы оқу орнының педагогикалық үдерісінің кәсіби бағыттылығы </w:t>
      </w:r>
      <w:r w:rsidRPr="00F5220C">
        <w:rPr>
          <w:rFonts w:ascii="Times New Roman" w:hAnsi="Times New Roman" w:cs="Times New Roman"/>
          <w:i/>
          <w:noProof/>
          <w:color w:val="000000"/>
          <w:spacing w:val="2"/>
          <w:lang w:val="kk-KZ"/>
        </w:rPr>
        <w:t xml:space="preserve">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w:t>
      </w:r>
      <w:r w:rsidRPr="00F5220C">
        <w:rPr>
          <w:rFonts w:ascii="Times New Roman" w:hAnsi="Times New Roman" w:cs="Times New Roman"/>
          <w:i/>
          <w:noProof/>
          <w:color w:val="000000"/>
          <w:spacing w:val="1"/>
          <w:lang w:val="kk-KZ"/>
        </w:rPr>
        <w:t>істегенде меңгереді</w:t>
      </w:r>
      <w:r w:rsidRPr="00F5220C">
        <w:rPr>
          <w:rFonts w:ascii="Times New Roman" w:hAnsi="Times New Roman" w:cs="Times New Roman"/>
          <w:noProof/>
          <w:color w:val="000000"/>
          <w:spacing w:val="1"/>
          <w:lang w:val="kk-KZ"/>
        </w:rPr>
        <w:t xml:space="preserve"> (Г. Ж. Меңлібекова).</w:t>
      </w:r>
    </w:p>
    <w:p w:rsidR="006F39CE" w:rsidRPr="00F5220C" w:rsidRDefault="006F39CE" w:rsidP="006C7F2E">
      <w:pPr>
        <w:pStyle w:val="21"/>
        <w:spacing w:after="0" w:line="240" w:lineRule="auto"/>
        <w:ind w:left="0" w:firstLine="709"/>
        <w:jc w:val="both"/>
        <w:rPr>
          <w:sz w:val="22"/>
          <w:szCs w:val="22"/>
          <w:lang w:val="uk-UA"/>
        </w:rPr>
      </w:pPr>
      <w:r w:rsidRPr="00F5220C">
        <w:rPr>
          <w:sz w:val="22"/>
          <w:szCs w:val="22"/>
          <w:lang w:val="uk-UA"/>
        </w:rPr>
        <w:t>Енді болжамға негіздей отырып</w:t>
      </w:r>
      <w:r w:rsidRPr="00F5220C">
        <w:rPr>
          <w:i/>
          <w:sz w:val="22"/>
          <w:szCs w:val="22"/>
          <w:lang w:val="uk-UA"/>
        </w:rPr>
        <w:t>, бріншіден</w:t>
      </w:r>
      <w:r w:rsidRPr="00F5220C">
        <w:rPr>
          <w:sz w:val="22"/>
          <w:szCs w:val="22"/>
          <w:lang w:val="uk-UA"/>
        </w:rPr>
        <w:t xml:space="preserve">, зерттеудің нақты міндеттерін белгілеу қажет.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F5220C">
        <w:rPr>
          <w:i/>
          <w:sz w:val="22"/>
          <w:szCs w:val="22"/>
          <w:lang w:val="uk-UA"/>
        </w:rPr>
        <w:t>Екіншіден</w:t>
      </w:r>
      <w:r w:rsidRPr="00F5220C">
        <w:rPr>
          <w:sz w:val="22"/>
          <w:szCs w:val="22"/>
          <w:lang w:val="uk-UA"/>
        </w:rPr>
        <w:t>, бар материалдарды жинақтау және оларды есепке алу. Олар –</w:t>
      </w:r>
      <w:r w:rsidRPr="00F5220C">
        <w:rPr>
          <w:sz w:val="22"/>
          <w:szCs w:val="22"/>
          <w:lang w:val="kk-KZ"/>
        </w:rPr>
        <w:t xml:space="preserve"> </w:t>
      </w:r>
      <w:r w:rsidRPr="00F5220C">
        <w:rPr>
          <w:sz w:val="22"/>
          <w:szCs w:val="22"/>
          <w:lang w:val="uk-UA"/>
        </w:rPr>
        <w:t>мәселенің тарихы мен теориялық жағдайын сипаттайтын әдебиеттер;</w:t>
      </w:r>
      <w:r w:rsidRPr="00F5220C">
        <w:rPr>
          <w:sz w:val="22"/>
          <w:szCs w:val="22"/>
          <w:lang w:val="kk-KZ"/>
        </w:rPr>
        <w:t xml:space="preserve"> </w:t>
      </w:r>
      <w:r w:rsidRPr="00F5220C">
        <w:rPr>
          <w:sz w:val="22"/>
          <w:szCs w:val="22"/>
          <w:lang w:val="uk-UA"/>
        </w:rPr>
        <w:t xml:space="preserve">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6F39CE" w:rsidRPr="00F5220C" w:rsidRDefault="006F39CE" w:rsidP="006C7F2E">
      <w:pPr>
        <w:pStyle w:val="21"/>
        <w:spacing w:after="0" w:line="240" w:lineRule="auto"/>
        <w:ind w:left="0" w:firstLine="709"/>
        <w:jc w:val="both"/>
        <w:rPr>
          <w:noProof/>
          <w:sz w:val="22"/>
          <w:szCs w:val="22"/>
          <w:lang w:val="uk-UA"/>
        </w:rPr>
      </w:pPr>
      <w:r w:rsidRPr="00F5220C">
        <w:rPr>
          <w:sz w:val="22"/>
          <w:szCs w:val="22"/>
          <w:lang w:val="uk-UA"/>
        </w:rPr>
        <w:t xml:space="preserve">Барлық материалдарды жинақтап, оларды есепке алып, талдап, қорытындылау үшін мыналарды жүзеге асару қажет: </w:t>
      </w:r>
      <w:r w:rsidRPr="00F5220C">
        <w:rPr>
          <w:i/>
          <w:sz w:val="22"/>
          <w:szCs w:val="22"/>
          <w:lang w:val="uk-UA"/>
        </w:rPr>
        <w:t>біріншіден</w:t>
      </w:r>
      <w:r w:rsidRPr="00F5220C">
        <w:rPr>
          <w:sz w:val="22"/>
          <w:szCs w:val="22"/>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F5220C">
        <w:rPr>
          <w:i/>
          <w:sz w:val="22"/>
          <w:szCs w:val="22"/>
          <w:lang w:val="uk-UA"/>
        </w:rPr>
        <w:t>екіншіден</w:t>
      </w:r>
      <w:r w:rsidRPr="00F5220C">
        <w:rPr>
          <w:sz w:val="22"/>
          <w:szCs w:val="22"/>
          <w:lang w:val="uk-UA"/>
        </w:rPr>
        <w:t xml:space="preserve">, эксперименттік тексеру және ұжымдық талқылау; </w:t>
      </w:r>
      <w:r w:rsidRPr="00F5220C">
        <w:rPr>
          <w:i/>
          <w:sz w:val="22"/>
          <w:szCs w:val="22"/>
          <w:lang w:val="uk-UA"/>
        </w:rPr>
        <w:t>үшіншіден,</w:t>
      </w:r>
      <w:r w:rsidRPr="00F5220C">
        <w:rPr>
          <w:sz w:val="22"/>
          <w:szCs w:val="22"/>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F5220C">
        <w:rPr>
          <w:i/>
          <w:sz w:val="22"/>
          <w:szCs w:val="22"/>
          <w:lang w:val="uk-UA"/>
        </w:rPr>
        <w:t>төртіншіден,</w:t>
      </w:r>
      <w:r w:rsidRPr="00F5220C">
        <w:rPr>
          <w:sz w:val="22"/>
          <w:szCs w:val="22"/>
          <w:lang w:val="uk-UA"/>
        </w:rPr>
        <w:t xml:space="preserve"> практикаға ендіру шарт, ол екі түрлі жағдайда жүзеге асады: тікелей нұсқау арқылы және ғылыми эксперимент арқылы. </w:t>
      </w:r>
      <w:r w:rsidRPr="00F5220C">
        <w:rPr>
          <w:b/>
          <w:noProof/>
          <w:sz w:val="22"/>
          <w:szCs w:val="22"/>
          <w:lang w:val="uk-UA"/>
        </w:rPr>
        <w:t xml:space="preserve"> </w:t>
      </w:r>
    </w:p>
    <w:p w:rsidR="006F39CE" w:rsidRPr="00F5220C" w:rsidRDefault="006F39CE" w:rsidP="006C7F2E">
      <w:pPr>
        <w:spacing w:after="0" w:line="240" w:lineRule="auto"/>
        <w:ind w:firstLine="709"/>
        <w:jc w:val="both"/>
        <w:rPr>
          <w:rFonts w:ascii="Times New Roman" w:hAnsi="Times New Roman" w:cs="Times New Roman"/>
          <w:lang w:val="kk-KZ"/>
        </w:rPr>
      </w:pPr>
      <w:r w:rsidRPr="00F5220C">
        <w:rPr>
          <w:rFonts w:ascii="Times New Roman" w:hAnsi="Times New Roman" w:cs="Times New Roman"/>
          <w:b/>
          <w:i/>
          <w:noProof/>
          <w:lang w:val="kk-KZ"/>
        </w:rPr>
        <w:t>Зерттеу міндеттерін</w:t>
      </w:r>
      <w:r w:rsidRPr="00F5220C">
        <w:rPr>
          <w:rFonts w:ascii="Times New Roman" w:hAnsi="Times New Roman" w:cs="Times New Roman"/>
          <w:noProof/>
          <w:lang w:val="kk-KZ"/>
        </w:rPr>
        <w:t xml:space="preserve">:  анықтау, айқындау, қорытындылау, нақтылау, ұсыну, тәжірибелік жұмыста тексеру тұрғысында құрылады. </w:t>
      </w:r>
      <w:r w:rsidRPr="00F5220C">
        <w:rPr>
          <w:rFonts w:ascii="Times New Roman" w:hAnsi="Times New Roman" w:cs="Times New Roman"/>
          <w:lang w:val="kk-KZ"/>
        </w:rPr>
        <w:t xml:space="preserve">В.И. Загвязинский психологиялық-педагогикалық зерттеудегі міндеттердің үш тобын анықтаған. Ең жиі кездесетін бірінші тобы – </w:t>
      </w:r>
      <w:r w:rsidRPr="00F5220C">
        <w:rPr>
          <w:rFonts w:ascii="Times New Roman" w:hAnsi="Times New Roman" w:cs="Times New Roman"/>
          <w:b/>
          <w:i/>
          <w:lang w:val="kk-KZ"/>
        </w:rPr>
        <w:t>тарихи-диагностикалық</w:t>
      </w:r>
      <w:r w:rsidRPr="00F5220C">
        <w:rPr>
          <w:rFonts w:ascii="Times New Roman" w:hAnsi="Times New Roman" w:cs="Times New Roman"/>
          <w:lang w:val="kk-KZ"/>
        </w:rPr>
        <w:t xml:space="preserve">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w:t>
      </w:r>
      <w:r w:rsidRPr="00F5220C">
        <w:rPr>
          <w:rFonts w:ascii="Times New Roman" w:hAnsi="Times New Roman" w:cs="Times New Roman"/>
          <w:b/>
          <w:lang w:val="kk-KZ"/>
        </w:rPr>
        <w:t xml:space="preserve">– </w:t>
      </w:r>
      <w:r w:rsidRPr="00F5220C">
        <w:rPr>
          <w:rFonts w:ascii="Times New Roman" w:hAnsi="Times New Roman" w:cs="Times New Roman"/>
          <w:b/>
          <w:i/>
          <w:lang w:val="kk-KZ"/>
        </w:rPr>
        <w:t>теориялық-модельдік</w:t>
      </w:r>
      <w:r w:rsidRPr="00F5220C">
        <w:rPr>
          <w:rFonts w:ascii="Times New Roman" w:hAnsi="Times New Roman" w:cs="Times New Roman"/>
          <w:lang w:val="kk-KZ"/>
        </w:rPr>
        <w:t xml:space="preserve"> міндеттер тобы, бұл құрылымдық, оның қызметтері мен түрлендіру әдістерін анықтау, ашумен байланысты, үшіншісі – </w:t>
      </w:r>
      <w:r w:rsidRPr="00F5220C">
        <w:rPr>
          <w:rFonts w:ascii="Times New Roman" w:hAnsi="Times New Roman" w:cs="Times New Roman"/>
          <w:b/>
          <w:i/>
          <w:lang w:val="kk-KZ"/>
        </w:rPr>
        <w:t>тәжірибелік–түрлендіруші</w:t>
      </w:r>
      <w:r w:rsidRPr="00F5220C">
        <w:rPr>
          <w:rFonts w:ascii="Times New Roman" w:hAnsi="Times New Roman" w:cs="Times New Roman"/>
          <w:lang w:val="kk-KZ"/>
        </w:rPr>
        <w:t xml:space="preserve">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6F39CE" w:rsidRPr="00F5220C" w:rsidRDefault="006F39CE" w:rsidP="006C7F2E">
      <w:pPr>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2"/>
          <w:lang w:val="kk-KZ"/>
        </w:rPr>
        <w:t>Зерттеу міндеттерін анықтайтын әр түрлі тәсілдер бар. В.П. Давыдовтың ойынша</w:t>
      </w:r>
      <w:r w:rsidRPr="00F5220C">
        <w:rPr>
          <w:rFonts w:ascii="Times New Roman" w:hAnsi="Times New Roman" w:cs="Times New Roman"/>
          <w:i/>
          <w:noProof/>
          <w:color w:val="000000"/>
          <w:spacing w:val="2"/>
          <w:lang w:val="kk-KZ"/>
        </w:rPr>
        <w:t xml:space="preserve">, </w:t>
      </w:r>
      <w:r w:rsidRPr="00F5220C">
        <w:rPr>
          <w:rFonts w:ascii="Times New Roman" w:hAnsi="Times New Roman" w:cs="Times New Roman"/>
          <w:b/>
          <w:i/>
          <w:noProof/>
          <w:color w:val="000000"/>
          <w:spacing w:val="2"/>
          <w:lang w:val="kk-KZ"/>
        </w:rPr>
        <w:t>бірінші міндет</w:t>
      </w:r>
      <w:r w:rsidRPr="00F5220C">
        <w:rPr>
          <w:rFonts w:ascii="Times New Roman" w:hAnsi="Times New Roman" w:cs="Times New Roman"/>
          <w:noProof/>
          <w:color w:val="000000"/>
          <w:spacing w:val="2"/>
          <w:lang w:val="kk-KZ"/>
        </w:rPr>
        <w:t xml:space="preserve"> – зерттелетін объектінің мәнін, табиғатын, </w:t>
      </w:r>
      <w:r w:rsidRPr="00F5220C">
        <w:rPr>
          <w:rFonts w:ascii="Times New Roman" w:hAnsi="Times New Roman" w:cs="Times New Roman"/>
          <w:noProof/>
          <w:color w:val="000000"/>
          <w:spacing w:val="3"/>
          <w:lang w:val="kk-KZ"/>
        </w:rPr>
        <w:t xml:space="preserve">құрылымын анықтаумен, нақтылаумен, әдіснамалық деректемемен және т.с.с. байланысты; </w:t>
      </w:r>
      <w:r w:rsidRPr="00F5220C">
        <w:rPr>
          <w:rFonts w:ascii="Times New Roman" w:hAnsi="Times New Roman" w:cs="Times New Roman"/>
          <w:b/>
          <w:i/>
          <w:noProof/>
          <w:color w:val="000000"/>
          <w:spacing w:val="3"/>
          <w:lang w:val="kk-KZ"/>
        </w:rPr>
        <w:t>екінші міндет</w:t>
      </w:r>
      <w:r w:rsidRPr="00F5220C">
        <w:rPr>
          <w:rFonts w:ascii="Times New Roman" w:hAnsi="Times New Roman" w:cs="Times New Roman"/>
          <w:noProof/>
          <w:color w:val="000000"/>
          <w:spacing w:val="3"/>
          <w:lang w:val="kk-KZ"/>
        </w:rPr>
        <w:t xml:space="preserve"> – зерттеу пәнінің нақты </w:t>
      </w:r>
      <w:r w:rsidRPr="00F5220C">
        <w:rPr>
          <w:rFonts w:ascii="Times New Roman" w:hAnsi="Times New Roman" w:cs="Times New Roman"/>
          <w:noProof/>
          <w:color w:val="000000"/>
          <w:spacing w:val="17"/>
          <w:lang w:val="kk-KZ"/>
        </w:rPr>
        <w:t xml:space="preserve">жағдайын талдаумен, оның даму динамикасы мен және ішкі </w:t>
      </w:r>
      <w:r w:rsidRPr="00F5220C">
        <w:rPr>
          <w:rFonts w:ascii="Times New Roman" w:hAnsi="Times New Roman" w:cs="Times New Roman"/>
          <w:noProof/>
          <w:color w:val="000000"/>
          <w:spacing w:val="2"/>
          <w:lang w:val="kk-KZ"/>
        </w:rPr>
        <w:t xml:space="preserve">қайшылықтармен байланысты; </w:t>
      </w:r>
      <w:r w:rsidRPr="00F5220C">
        <w:rPr>
          <w:rFonts w:ascii="Times New Roman" w:hAnsi="Times New Roman" w:cs="Times New Roman"/>
          <w:b/>
          <w:i/>
          <w:noProof/>
          <w:color w:val="000000"/>
          <w:spacing w:val="2"/>
          <w:lang w:val="kk-KZ"/>
        </w:rPr>
        <w:t xml:space="preserve">үшінші </w:t>
      </w:r>
      <w:r w:rsidRPr="00F5220C">
        <w:rPr>
          <w:rFonts w:ascii="Times New Roman" w:hAnsi="Times New Roman" w:cs="Times New Roman"/>
          <w:b/>
          <w:i/>
          <w:noProof/>
          <w:color w:val="000000"/>
          <w:spacing w:val="3"/>
          <w:lang w:val="kk-KZ"/>
        </w:rPr>
        <w:t>міндет</w:t>
      </w:r>
      <w:r w:rsidRPr="00F5220C">
        <w:rPr>
          <w:rFonts w:ascii="Times New Roman" w:hAnsi="Times New Roman" w:cs="Times New Roman"/>
          <w:b/>
          <w:noProof/>
          <w:color w:val="000000"/>
          <w:spacing w:val="3"/>
          <w:lang w:val="kk-KZ"/>
        </w:rPr>
        <w:t xml:space="preserve"> –</w:t>
      </w:r>
      <w:r w:rsidRPr="00F5220C">
        <w:rPr>
          <w:rFonts w:ascii="Times New Roman" w:hAnsi="Times New Roman" w:cs="Times New Roman"/>
          <w:noProof/>
          <w:color w:val="000000"/>
          <w:spacing w:val="2"/>
          <w:lang w:val="kk-KZ"/>
        </w:rPr>
        <w:t xml:space="preserve"> тәжірибелі тексерістің қайта </w:t>
      </w:r>
      <w:r w:rsidRPr="00F5220C">
        <w:rPr>
          <w:rFonts w:ascii="Times New Roman" w:hAnsi="Times New Roman" w:cs="Times New Roman"/>
          <w:noProof/>
          <w:color w:val="000000"/>
          <w:spacing w:val="9"/>
          <w:lang w:val="kk-KZ"/>
        </w:rPr>
        <w:t xml:space="preserve">жаңару әдістерімен байланысты; </w:t>
      </w:r>
      <w:r w:rsidRPr="00F5220C">
        <w:rPr>
          <w:rFonts w:ascii="Times New Roman" w:hAnsi="Times New Roman" w:cs="Times New Roman"/>
          <w:b/>
          <w:i/>
          <w:noProof/>
          <w:color w:val="000000"/>
          <w:spacing w:val="9"/>
          <w:lang w:val="kk-KZ"/>
        </w:rPr>
        <w:t>төртінші</w:t>
      </w:r>
      <w:r w:rsidRPr="00F5220C">
        <w:rPr>
          <w:rFonts w:ascii="Times New Roman" w:hAnsi="Times New Roman" w:cs="Times New Roman"/>
          <w:b/>
          <w:noProof/>
          <w:color w:val="000000"/>
          <w:spacing w:val="9"/>
          <w:lang w:val="kk-KZ"/>
        </w:rPr>
        <w:t xml:space="preserve"> </w:t>
      </w:r>
      <w:r w:rsidRPr="00F5220C">
        <w:rPr>
          <w:rFonts w:ascii="Times New Roman" w:hAnsi="Times New Roman" w:cs="Times New Roman"/>
          <w:b/>
          <w:i/>
          <w:noProof/>
          <w:color w:val="000000"/>
          <w:spacing w:val="3"/>
          <w:lang w:val="kk-KZ"/>
        </w:rPr>
        <w:t>міндет</w:t>
      </w:r>
      <w:r w:rsidRPr="00F5220C">
        <w:rPr>
          <w:rFonts w:ascii="Times New Roman" w:hAnsi="Times New Roman" w:cs="Times New Roman"/>
          <w:noProof/>
          <w:color w:val="000000"/>
          <w:spacing w:val="3"/>
          <w:lang w:val="kk-KZ"/>
        </w:rPr>
        <w:t xml:space="preserve"> –</w:t>
      </w:r>
      <w:r w:rsidRPr="00F5220C">
        <w:rPr>
          <w:rFonts w:ascii="Times New Roman" w:hAnsi="Times New Roman" w:cs="Times New Roman"/>
          <w:noProof/>
          <w:color w:val="000000"/>
          <w:spacing w:val="9"/>
          <w:lang w:val="kk-KZ"/>
        </w:rPr>
        <w:t xml:space="preserve"> зерттелетін құбылыстың, </w:t>
      </w:r>
      <w:r w:rsidRPr="00F5220C">
        <w:rPr>
          <w:rFonts w:ascii="Times New Roman" w:hAnsi="Times New Roman" w:cs="Times New Roman"/>
          <w:noProof/>
          <w:color w:val="000000"/>
          <w:spacing w:val="1"/>
          <w:lang w:val="kk-KZ"/>
        </w:rPr>
        <w:t xml:space="preserve">үдерістің </w:t>
      </w:r>
      <w:r w:rsidRPr="00F5220C">
        <w:rPr>
          <w:rFonts w:ascii="Times New Roman" w:hAnsi="Times New Roman" w:cs="Times New Roman"/>
          <w:noProof/>
          <w:color w:val="000000"/>
          <w:spacing w:val="1"/>
          <w:lang w:val="kk-KZ"/>
        </w:rPr>
        <w:lastRenderedPageBreak/>
        <w:t xml:space="preserve">тиімділігін, мүлтіксіздігін қамтамасыз етудің әдістері мен жолдарын </w:t>
      </w:r>
      <w:r w:rsidRPr="00F5220C">
        <w:rPr>
          <w:rFonts w:ascii="Times New Roman" w:hAnsi="Times New Roman" w:cs="Times New Roman"/>
          <w:noProof/>
          <w:color w:val="000000"/>
          <w:spacing w:val="9"/>
          <w:lang w:val="kk-KZ"/>
        </w:rPr>
        <w:t>анықтаумен, яғни жұмыстың қолданбалы аспектілерімен байланысты</w:t>
      </w:r>
      <w:r w:rsidRPr="00F5220C">
        <w:rPr>
          <w:rFonts w:ascii="Times New Roman" w:hAnsi="Times New Roman" w:cs="Times New Roman"/>
          <w:i/>
          <w:noProof/>
          <w:color w:val="000000"/>
          <w:spacing w:val="9"/>
          <w:lang w:val="kk-KZ"/>
        </w:rPr>
        <w:t xml:space="preserve">; </w:t>
      </w:r>
      <w:r w:rsidRPr="00F5220C">
        <w:rPr>
          <w:rFonts w:ascii="Times New Roman" w:hAnsi="Times New Roman" w:cs="Times New Roman"/>
          <w:b/>
          <w:i/>
          <w:noProof/>
          <w:color w:val="000000"/>
          <w:spacing w:val="8"/>
          <w:lang w:val="kk-KZ"/>
        </w:rPr>
        <w:t>бесінші</w:t>
      </w:r>
      <w:r w:rsidRPr="00F5220C">
        <w:rPr>
          <w:rFonts w:ascii="Times New Roman" w:hAnsi="Times New Roman" w:cs="Times New Roman"/>
          <w:b/>
          <w:i/>
          <w:noProof/>
          <w:color w:val="000000"/>
          <w:spacing w:val="3"/>
          <w:lang w:val="kk-KZ"/>
        </w:rPr>
        <w:t xml:space="preserve"> міндет</w:t>
      </w:r>
      <w:r w:rsidRPr="00F5220C">
        <w:rPr>
          <w:rFonts w:ascii="Times New Roman" w:hAnsi="Times New Roman" w:cs="Times New Roman"/>
          <w:noProof/>
          <w:color w:val="000000"/>
          <w:spacing w:val="3"/>
          <w:lang w:val="kk-KZ"/>
        </w:rPr>
        <w:t xml:space="preserve"> –</w:t>
      </w:r>
      <w:r w:rsidRPr="00F5220C">
        <w:rPr>
          <w:rFonts w:ascii="Times New Roman" w:hAnsi="Times New Roman" w:cs="Times New Roman"/>
          <w:noProof/>
          <w:color w:val="000000"/>
          <w:spacing w:val="8"/>
          <w:lang w:val="kk-KZ"/>
        </w:rPr>
        <w:t xml:space="preserve">  білім беру қызметкерлерінің әр түрлі санаттары үшін </w:t>
      </w:r>
      <w:r w:rsidRPr="00F5220C">
        <w:rPr>
          <w:rFonts w:ascii="Times New Roman" w:hAnsi="Times New Roman" w:cs="Times New Roman"/>
          <w:noProof/>
          <w:color w:val="000000"/>
          <w:spacing w:val="2"/>
          <w:lang w:val="kk-KZ"/>
        </w:rPr>
        <w:t xml:space="preserve">зерттелетін нысанның дамуын болжау немесе практикалық кепілдемелерді </w:t>
      </w:r>
      <w:r w:rsidRPr="00F5220C">
        <w:rPr>
          <w:rFonts w:ascii="Times New Roman" w:hAnsi="Times New Roman" w:cs="Times New Roman"/>
          <w:noProof/>
          <w:color w:val="000000"/>
          <w:spacing w:val="1"/>
          <w:lang w:val="kk-KZ"/>
        </w:rPr>
        <w:t xml:space="preserve">жетілдіру. </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1"/>
          <w:lang w:val="kk-KZ"/>
        </w:rPr>
      </w:pPr>
      <w:r w:rsidRPr="00F5220C">
        <w:rPr>
          <w:rFonts w:ascii="Times New Roman" w:hAnsi="Times New Roman" w:cs="Times New Roman"/>
          <w:noProof/>
          <w:color w:val="000000"/>
          <w:spacing w:val="2"/>
          <w:lang w:val="kk-KZ"/>
        </w:rPr>
        <w:t xml:space="preserve">В.М.Полонский педагогикалық зерттеудің міндеттерін анықтауда </w:t>
      </w:r>
      <w:r w:rsidRPr="00F5220C">
        <w:rPr>
          <w:rFonts w:ascii="Times New Roman" w:hAnsi="Times New Roman" w:cs="Times New Roman"/>
          <w:noProof/>
          <w:color w:val="000000"/>
          <w:spacing w:val="1"/>
          <w:lang w:val="kk-KZ"/>
        </w:rPr>
        <w:t xml:space="preserve">зерттеудің </w:t>
      </w:r>
      <w:r w:rsidRPr="00F5220C">
        <w:rPr>
          <w:rFonts w:ascii="Times New Roman" w:hAnsi="Times New Roman" w:cs="Times New Roman"/>
          <w:b/>
          <w:noProof/>
          <w:color w:val="000000"/>
          <w:spacing w:val="1"/>
          <w:lang w:val="kk-KZ"/>
        </w:rPr>
        <w:t>фасеттік жіктемесін</w:t>
      </w:r>
      <w:r w:rsidRPr="00F5220C">
        <w:rPr>
          <w:rFonts w:ascii="Times New Roman" w:hAnsi="Times New Roman" w:cs="Times New Roman"/>
          <w:noProof/>
          <w:color w:val="000000"/>
          <w:spacing w:val="1"/>
          <w:lang w:val="kk-KZ"/>
        </w:rPr>
        <w:t xml:space="preserve"> ұсынды. Бұл жіктемелерге сәйкес </w:t>
      </w:r>
      <w:r w:rsidRPr="00F5220C">
        <w:rPr>
          <w:rFonts w:ascii="Times New Roman" w:hAnsi="Times New Roman" w:cs="Times New Roman"/>
          <w:noProof/>
          <w:color w:val="000000"/>
          <w:spacing w:val="2"/>
          <w:lang w:val="kk-KZ"/>
        </w:rPr>
        <w:t xml:space="preserve">нақты ережелердің жиынтығы мен белгілер бойынша бөлудің қалыптасқан </w:t>
      </w:r>
      <w:r w:rsidRPr="00F5220C">
        <w:rPr>
          <w:rFonts w:ascii="Times New Roman" w:hAnsi="Times New Roman" w:cs="Times New Roman"/>
          <w:noProof/>
          <w:color w:val="000000"/>
          <w:lang w:val="kk-KZ"/>
        </w:rPr>
        <w:t xml:space="preserve">жүйесі негізінде көптеген нақты объектілерді топтарға реттеп бөлу тән. </w:t>
      </w:r>
      <w:r w:rsidRPr="00F5220C">
        <w:rPr>
          <w:rFonts w:ascii="Times New Roman" w:hAnsi="Times New Roman" w:cs="Times New Roman"/>
          <w:noProof/>
          <w:color w:val="000000"/>
          <w:spacing w:val="2"/>
          <w:lang w:val="kk-KZ"/>
        </w:rPr>
        <w:t xml:space="preserve">Фасет - қандай да бір белгі бойынша біріктірілген бірыңғай терминдер тобы </w:t>
      </w:r>
      <w:r w:rsidRPr="00F5220C">
        <w:rPr>
          <w:rFonts w:ascii="Times New Roman" w:hAnsi="Times New Roman" w:cs="Times New Roman"/>
          <w:noProof/>
          <w:color w:val="000000"/>
          <w:spacing w:val="1"/>
          <w:lang w:val="kk-KZ"/>
        </w:rPr>
        <w:t xml:space="preserve">(бөлу негіздемесінің сипаты). </w:t>
      </w:r>
      <w:r w:rsidRPr="00F5220C">
        <w:rPr>
          <w:rFonts w:ascii="Times New Roman" w:hAnsi="Times New Roman" w:cs="Times New Roman"/>
          <w:noProof/>
          <w:color w:val="000000"/>
          <w:spacing w:val="4"/>
          <w:lang w:val="kk-KZ"/>
        </w:rPr>
        <w:t xml:space="preserve">Зерттеудің </w:t>
      </w:r>
      <w:r w:rsidRPr="00F5220C">
        <w:rPr>
          <w:rFonts w:ascii="Times New Roman" w:hAnsi="Times New Roman" w:cs="Times New Roman"/>
          <w:i/>
          <w:noProof/>
          <w:color w:val="000000"/>
          <w:spacing w:val="4"/>
          <w:lang w:val="kk-KZ"/>
        </w:rPr>
        <w:t xml:space="preserve">фасеттік </w:t>
      </w:r>
      <w:r w:rsidRPr="00F5220C">
        <w:rPr>
          <w:rFonts w:ascii="Times New Roman" w:hAnsi="Times New Roman" w:cs="Times New Roman"/>
          <w:i/>
          <w:noProof/>
          <w:color w:val="000000"/>
          <w:spacing w:val="1"/>
          <w:lang w:val="kk-KZ"/>
        </w:rPr>
        <w:t>жіктемесі</w:t>
      </w:r>
      <w:r w:rsidRPr="00F5220C">
        <w:rPr>
          <w:rFonts w:ascii="Times New Roman" w:hAnsi="Times New Roman" w:cs="Times New Roman"/>
          <w:noProof/>
          <w:color w:val="000000"/>
          <w:spacing w:val="4"/>
          <w:lang w:val="kk-KZ"/>
        </w:rPr>
        <w:t xml:space="preserve">  — объектілерді зерттеудің </w:t>
      </w:r>
      <w:r w:rsidRPr="00F5220C">
        <w:rPr>
          <w:rFonts w:ascii="Times New Roman" w:hAnsi="Times New Roman" w:cs="Times New Roman"/>
          <w:noProof/>
          <w:color w:val="000000"/>
          <w:spacing w:val="3"/>
          <w:lang w:val="kk-KZ"/>
        </w:rPr>
        <w:t xml:space="preserve">түрлі жақтарын сипаттайтын тәуелсіз топтамаларға бөлу. </w:t>
      </w:r>
      <w:r w:rsidRPr="00F5220C">
        <w:rPr>
          <w:rFonts w:ascii="Times New Roman" w:hAnsi="Times New Roman" w:cs="Times New Roman"/>
          <w:noProof/>
          <w:color w:val="000000"/>
          <w:spacing w:val="4"/>
          <w:lang w:val="kk-KZ"/>
        </w:rPr>
        <w:t xml:space="preserve">Әр фасетке білім саласындағы ғылыми жұмыстардың түрлі белгілерін </w:t>
      </w:r>
      <w:r w:rsidRPr="00F5220C">
        <w:rPr>
          <w:rFonts w:ascii="Times New Roman" w:hAnsi="Times New Roman" w:cs="Times New Roman"/>
          <w:noProof/>
          <w:color w:val="000000"/>
          <w:spacing w:val="2"/>
          <w:lang w:val="kk-KZ"/>
        </w:rPr>
        <w:t xml:space="preserve">сипаттайтын көптеген терминдер кіреді. Теориялық және тәжірибелік </w:t>
      </w:r>
      <w:r w:rsidRPr="00F5220C">
        <w:rPr>
          <w:rFonts w:ascii="Times New Roman" w:hAnsi="Times New Roman" w:cs="Times New Roman"/>
          <w:noProof/>
          <w:color w:val="000000"/>
          <w:spacing w:val="1"/>
          <w:lang w:val="kk-KZ"/>
        </w:rPr>
        <w:t xml:space="preserve">маңыздылығы тұрғысынан зерттеудің сипатын көрсететін қасиеттің төрт түрін </w:t>
      </w:r>
      <w:r w:rsidRPr="00F5220C">
        <w:rPr>
          <w:rFonts w:ascii="Times New Roman" w:hAnsi="Times New Roman" w:cs="Times New Roman"/>
          <w:noProof/>
          <w:color w:val="000000"/>
          <w:spacing w:val="2"/>
          <w:lang w:val="kk-KZ"/>
        </w:rPr>
        <w:t>бөліп көрсетуге болады (міндеттер, нәтижелер, тұтынушы, басылым түрі).</w:t>
      </w: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2"/>
          <w:lang w:val="kk-KZ"/>
        </w:rPr>
      </w:pPr>
      <w:r w:rsidRPr="00F5220C">
        <w:rPr>
          <w:rFonts w:ascii="Times New Roman" w:hAnsi="Times New Roman" w:cs="Times New Roman"/>
          <w:i/>
          <w:noProof/>
          <w:color w:val="000000"/>
          <w:spacing w:val="4"/>
          <w:lang w:val="kk-KZ"/>
        </w:rPr>
        <w:t>Бірінші фасет</w:t>
      </w:r>
      <w:r w:rsidRPr="00F5220C">
        <w:rPr>
          <w:rFonts w:ascii="Times New Roman" w:hAnsi="Times New Roman" w:cs="Times New Roman"/>
          <w:noProof/>
          <w:color w:val="000000"/>
          <w:spacing w:val="4"/>
          <w:lang w:val="kk-KZ"/>
        </w:rPr>
        <w:t xml:space="preserve"> – зерттеудің міндеттері  жұмысты жоспарланған </w:t>
      </w:r>
      <w:r w:rsidRPr="00F5220C">
        <w:rPr>
          <w:rFonts w:ascii="Times New Roman" w:hAnsi="Times New Roman" w:cs="Times New Roman"/>
          <w:noProof/>
          <w:color w:val="000000"/>
          <w:spacing w:val="3"/>
          <w:lang w:val="kk-KZ"/>
        </w:rPr>
        <w:t xml:space="preserve">мақсаттардың нәтижелері тұрғысынан сипаттайды. </w:t>
      </w:r>
      <w:r w:rsidRPr="00F5220C">
        <w:rPr>
          <w:rFonts w:ascii="Times New Roman" w:hAnsi="Times New Roman" w:cs="Times New Roman"/>
          <w:noProof/>
          <w:color w:val="000000"/>
          <w:spacing w:val="1"/>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w:t>
      </w:r>
      <w:r w:rsidRPr="00F5220C">
        <w:rPr>
          <w:rFonts w:ascii="Times New Roman" w:hAnsi="Times New Roman" w:cs="Times New Roman"/>
          <w:noProof/>
          <w:color w:val="000000"/>
          <w:spacing w:val="4"/>
          <w:lang w:val="kk-KZ"/>
        </w:rPr>
        <w:t xml:space="preserve">зерттеу; қолдану; нақтылау; жалпылау; деректеу; талқылау; сипаттау; </w:t>
      </w:r>
      <w:r w:rsidRPr="00F5220C">
        <w:rPr>
          <w:rFonts w:ascii="Times New Roman" w:hAnsi="Times New Roman" w:cs="Times New Roman"/>
          <w:noProof/>
          <w:color w:val="000000"/>
          <w:spacing w:val="10"/>
          <w:lang w:val="kk-KZ"/>
        </w:rPr>
        <w:t xml:space="preserve">анықтау; бағалау ; дайындау; растау; бекіту; кұрастыру; </w:t>
      </w:r>
      <w:r w:rsidRPr="00F5220C">
        <w:rPr>
          <w:rFonts w:ascii="Times New Roman" w:hAnsi="Times New Roman" w:cs="Times New Roman"/>
          <w:noProof/>
          <w:color w:val="000000"/>
          <w:spacing w:val="1"/>
          <w:lang w:val="kk-KZ"/>
        </w:rPr>
        <w:t xml:space="preserve">тексеру; даму; қарастыру; жүйеге келтіру; жетілдіру; кұру; </w:t>
      </w:r>
      <w:r w:rsidRPr="00F5220C">
        <w:rPr>
          <w:rFonts w:ascii="Times New Roman" w:hAnsi="Times New Roman" w:cs="Times New Roman"/>
          <w:noProof/>
          <w:color w:val="000000"/>
          <w:spacing w:val="2"/>
          <w:lang w:val="kk-KZ"/>
        </w:rPr>
        <w:t>нақтылау; тұжырым; сипаттама.</w:t>
      </w:r>
    </w:p>
    <w:p w:rsidR="006F39CE" w:rsidRPr="00F5220C" w:rsidRDefault="006F39CE" w:rsidP="006C7F2E">
      <w:pPr>
        <w:pStyle w:val="ac"/>
        <w:tabs>
          <w:tab w:val="left" w:pos="0"/>
        </w:tabs>
        <w:spacing w:after="0"/>
        <w:ind w:left="0" w:firstLine="540"/>
        <w:jc w:val="both"/>
        <w:rPr>
          <w:noProof/>
          <w:color w:val="000000"/>
          <w:spacing w:val="2"/>
          <w:sz w:val="22"/>
          <w:szCs w:val="22"/>
          <w:lang w:val="kk-KZ"/>
        </w:rPr>
      </w:pPr>
      <w:r w:rsidRPr="00F5220C">
        <w:rPr>
          <w:noProof/>
          <w:color w:val="000000"/>
          <w:spacing w:val="8"/>
          <w:sz w:val="22"/>
          <w:szCs w:val="22"/>
          <w:lang w:val="kk-KZ"/>
        </w:rPr>
        <w:t xml:space="preserve">Сонымен, белгілі тақырып бойынша зерттеудің өзектілігі </w:t>
      </w:r>
      <w:r w:rsidRPr="00F5220C">
        <w:rPr>
          <w:noProof/>
          <w:color w:val="000000"/>
          <w:spacing w:val="2"/>
          <w:sz w:val="22"/>
          <w:szCs w:val="22"/>
          <w:lang w:val="kk-KZ"/>
        </w:rPr>
        <w:t>ретінде зерттеудің бөлімін жазудың әдістерін аша түсу қажет. Зерттеудің әдістері туралы оқулықтың 4.3. және 4.4.-тармақшаларын қараңыз.</w:t>
      </w:r>
    </w:p>
    <w:p w:rsidR="006F39CE" w:rsidRPr="00F5220C" w:rsidRDefault="006F39CE" w:rsidP="006C7F2E">
      <w:pPr>
        <w:pStyle w:val="ac"/>
        <w:tabs>
          <w:tab w:val="left" w:pos="0"/>
        </w:tabs>
        <w:spacing w:after="0"/>
        <w:ind w:left="0" w:firstLine="540"/>
        <w:jc w:val="both"/>
        <w:rPr>
          <w:sz w:val="22"/>
          <w:szCs w:val="22"/>
          <w:lang w:val="be-BY"/>
        </w:rPr>
      </w:pPr>
      <w:r w:rsidRPr="00F5220C">
        <w:rPr>
          <w:sz w:val="22"/>
          <w:szCs w:val="22"/>
          <w:lang w:val="be-BY"/>
        </w:rPr>
        <w:t>Алтыншы кезең – зерттеу нәтижелерін өңдеу, талдау, безендірумен ерекшеленеді.</w:t>
      </w:r>
    </w:p>
    <w:p w:rsidR="006F39CE" w:rsidRPr="00F5220C" w:rsidRDefault="006F39CE" w:rsidP="006C7F2E">
      <w:pPr>
        <w:pStyle w:val="ac"/>
        <w:tabs>
          <w:tab w:val="left" w:pos="0"/>
        </w:tabs>
        <w:spacing w:after="0"/>
        <w:ind w:left="0" w:firstLine="540"/>
        <w:jc w:val="both"/>
        <w:rPr>
          <w:sz w:val="22"/>
          <w:szCs w:val="22"/>
          <w:lang w:val="be-BY"/>
        </w:rPr>
      </w:pPr>
      <w:r w:rsidRPr="00F5220C">
        <w:rPr>
          <w:sz w:val="22"/>
          <w:szCs w:val="22"/>
          <w:lang w:val="be-BY"/>
        </w:rPr>
        <w:t>Жетінші кезең – практикалық ұсыныстар жасау.</w:t>
      </w:r>
    </w:p>
    <w:p w:rsidR="006F39CE" w:rsidRPr="00F5220C" w:rsidRDefault="006F39CE" w:rsidP="006C7F2E">
      <w:pPr>
        <w:pStyle w:val="ac"/>
        <w:tabs>
          <w:tab w:val="left" w:pos="0"/>
        </w:tabs>
        <w:spacing w:after="0"/>
        <w:ind w:left="0" w:firstLine="540"/>
        <w:jc w:val="both"/>
        <w:rPr>
          <w:sz w:val="22"/>
          <w:szCs w:val="22"/>
          <w:lang w:val="be-BY"/>
        </w:rPr>
      </w:pPr>
      <w:r w:rsidRPr="00F5220C">
        <w:rPr>
          <w:sz w:val="22"/>
          <w:szCs w:val="22"/>
          <w:lang w:val="be-BY"/>
        </w:rPr>
        <w:tab/>
        <w:t>Мысалы диссертациялық ғылыми зерттеуді қарастыратын болсақ, диссертациялық зерттеудің қамтитын мәселелері мыналар:</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Зерттудің көкейкестілігі</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Зерттеудің мақсаты</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 нысаны</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 пәні</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Зерттеудің ғылыми болжамы</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Зерттеудің міндеттері</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 көздері</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 әдістері</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Зерттеудің ғылыми жаңалығы мен теориялық маңыздылығы</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Зертеудің практикалық мәні</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Қорғауға ұсынылатын қағидалар</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Алынған нәтижелердің шынайылығы</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Диссертациялық жұмыстың құрылымы</w:t>
      </w:r>
    </w:p>
    <w:p w:rsidR="006F39CE" w:rsidRPr="00F5220C" w:rsidRDefault="006F39CE" w:rsidP="006C7F2E">
      <w:pPr>
        <w:pStyle w:val="ac"/>
        <w:numPr>
          <w:ilvl w:val="0"/>
          <w:numId w:val="7"/>
        </w:numPr>
        <w:tabs>
          <w:tab w:val="num" w:pos="-207"/>
          <w:tab w:val="left" w:pos="0"/>
        </w:tabs>
        <w:spacing w:after="0"/>
        <w:ind w:left="0" w:firstLine="540"/>
        <w:jc w:val="both"/>
        <w:rPr>
          <w:sz w:val="22"/>
          <w:szCs w:val="22"/>
        </w:rPr>
      </w:pPr>
      <w:r w:rsidRPr="00F5220C">
        <w:rPr>
          <w:sz w:val="22"/>
          <w:szCs w:val="22"/>
        </w:rPr>
        <w:t>Қорытынды</w:t>
      </w:r>
    </w:p>
    <w:p w:rsidR="006F39CE" w:rsidRPr="00F5220C" w:rsidRDefault="006F39CE" w:rsidP="006C7F2E">
      <w:pPr>
        <w:pStyle w:val="ac"/>
        <w:tabs>
          <w:tab w:val="left" w:pos="0"/>
        </w:tabs>
        <w:spacing w:after="0"/>
        <w:ind w:left="0" w:firstLine="540"/>
        <w:jc w:val="both"/>
        <w:rPr>
          <w:b/>
          <w:sz w:val="22"/>
          <w:szCs w:val="22"/>
        </w:rPr>
      </w:pPr>
      <w:r w:rsidRPr="00F5220C">
        <w:rPr>
          <w:b/>
          <w:sz w:val="22"/>
          <w:szCs w:val="22"/>
        </w:rPr>
        <w:t>1. Зерттеудің көкейкестілігі.</w:t>
      </w:r>
    </w:p>
    <w:p w:rsidR="006F39CE" w:rsidRPr="00F5220C" w:rsidRDefault="006F39CE" w:rsidP="006C7F2E">
      <w:pPr>
        <w:pStyle w:val="ac"/>
        <w:tabs>
          <w:tab w:val="left" w:pos="0"/>
        </w:tabs>
        <w:spacing w:after="0"/>
        <w:ind w:left="0" w:firstLine="540"/>
        <w:jc w:val="both"/>
        <w:rPr>
          <w:sz w:val="22"/>
          <w:szCs w:val="22"/>
        </w:rPr>
      </w:pPr>
      <w:r w:rsidRPr="00F5220C">
        <w:rPr>
          <w:b/>
          <w:sz w:val="22"/>
          <w:szCs w:val="22"/>
        </w:rPr>
        <w:tab/>
      </w:r>
      <w:r w:rsidRPr="00F5220C">
        <w:rPr>
          <w:sz w:val="22"/>
          <w:szCs w:val="22"/>
        </w:rPr>
        <w:t>Жұмыстың көкейкестілігін анықтауда қорғалып отырған тақырыптың қазіргі таңдағы зерттелу деңгейіне баға беріліп, аталмыш тақырыптың зерттелу қажеттілігі негізделеді. Жұмыстың көкейкестілігі әлемдік және отандық ғылымның дамуындағы қажеттілікті ескере отырып, қазіргі заманғы жетістіктер тұрғысынан бағаланады.</w:t>
      </w:r>
    </w:p>
    <w:p w:rsidR="006F39CE" w:rsidRPr="00F5220C" w:rsidRDefault="006F39CE" w:rsidP="006C7F2E">
      <w:pPr>
        <w:pStyle w:val="ac"/>
        <w:tabs>
          <w:tab w:val="left" w:pos="0"/>
        </w:tabs>
        <w:spacing w:after="0"/>
        <w:ind w:left="0" w:firstLine="540"/>
        <w:jc w:val="both"/>
        <w:rPr>
          <w:sz w:val="22"/>
          <w:szCs w:val="22"/>
        </w:rPr>
      </w:pPr>
      <w:r w:rsidRPr="00F5220C">
        <w:rPr>
          <w:b/>
          <w:sz w:val="22"/>
          <w:szCs w:val="22"/>
        </w:rPr>
        <w:t>2. Зерттеудің мақсаты.</w:t>
      </w:r>
      <w:r w:rsidRPr="00F5220C">
        <w:rPr>
          <w:sz w:val="22"/>
          <w:szCs w:val="22"/>
        </w:rPr>
        <w:t xml:space="preserve"> Зерттеу жұмысының негізгі тақырыбына қарай оның мақсаты анықталады. Зерттеу мақсаты жұмыстың кезеңдік және қорытынды нәтижелеріне бағытталады. Зерттеудің тақырыбы мен мақсатын негіздеу жұмыстың бірінші кезеңінің нәтижесі болып табылады. Жұмыстың тақырыбы мен мақсатын анықтау құрамдас екі элементтен тұрады: зерттеу нысаны мен күтілетін нәтижелері. Мақсаттың үшінші элементі – ол нәтижеге жету жолы. Шын мәнінде зерттеу мақсатынан жалпы зерттеуде көзделетін ой – тұжырымдар анықталады. Сондықтан, жұмыстың мақсаты қысқа да нұсқа, мәнді әрі нақты болу шарт. Дұрыс қойылған мақсат зерттеу тақырыбының түбегейлі анықталуына ықпал етеді.</w:t>
      </w:r>
    </w:p>
    <w:p w:rsidR="006F39CE" w:rsidRPr="00F5220C" w:rsidRDefault="006F39CE" w:rsidP="006C7F2E">
      <w:pPr>
        <w:pStyle w:val="ac"/>
        <w:tabs>
          <w:tab w:val="left" w:pos="0"/>
        </w:tabs>
        <w:spacing w:after="0"/>
        <w:ind w:left="0" w:firstLine="540"/>
        <w:jc w:val="both"/>
        <w:rPr>
          <w:sz w:val="22"/>
          <w:szCs w:val="22"/>
        </w:rPr>
      </w:pPr>
      <w:r w:rsidRPr="00F5220C">
        <w:rPr>
          <w:b/>
          <w:sz w:val="22"/>
          <w:szCs w:val="22"/>
        </w:rPr>
        <w:tab/>
        <w:t>Зерттеу мақсатының төмендегідей бірнеше қызметі бар:</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2.1. Танымдық қызметі – зерттеу мәселелері бойынша теориялық шолу жасау және тұжырымдау; ғылыми зерттеудің тиімді жолдарын іздестіру; зерттеу пәнін негіздеу; зерттеу мақсатын анықтау; зерттеліп отырған тақырыпқа сәйкес зерттеудің теориялық және тәжірибелік бөлімдерінің бағыты мен көлемін анықтау; зерттеу тақырыбына байланысты зерттеу құбылыстарын топтасыру, теориялық пайымдаулар мен болжамдар жасау; зерттеу нысаны мен зерттеу пәнінің нұсқаларын жасау; жалпы тұжырымдар мен қорытындылар және күтілетін нәтижелерді анықтау.</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 xml:space="preserve">2.2. Бағалаушылық қызметі – зерттеу мәселелері бойынша толық және дұрыс шолу жасау, зерттеу міндеттерінің қажеттілігі мен жеткіліктілігін анықтау; теориялық зерттеулердің қажеттілі мен жеткіліктілігін анықтау; зерттеу бағдарламасының қисынды әрі кең көлемді болуын қамтамасыз ету; зерттеу әдістемесінің </w:t>
      </w:r>
      <w:r w:rsidRPr="00F5220C">
        <w:rPr>
          <w:sz w:val="22"/>
          <w:szCs w:val="22"/>
        </w:rPr>
        <w:lastRenderedPageBreak/>
        <w:t>дұрыстығын дәлелдеу; теориялық және тәжірибелеік негіздемелердің күтілетін қорытынды нәтижелерге сай болуын анқтау; жасалған модельдердің дұрыс әрі қарапайым болуын қамтамасыз ету; зерттеу нысанының мазмұнын анықтау және топтастыру; зерттеу жұмысының нәтижелерін пайдалануға болатын салаларды анықтаудың алғышарттарын жасау.</w:t>
      </w:r>
    </w:p>
    <w:p w:rsidR="006F39CE" w:rsidRPr="00F5220C" w:rsidRDefault="006F39CE" w:rsidP="006C7F2E">
      <w:pPr>
        <w:pStyle w:val="ac"/>
        <w:tabs>
          <w:tab w:val="left" w:pos="0"/>
        </w:tabs>
        <w:spacing w:after="0"/>
        <w:ind w:left="0" w:firstLine="540"/>
        <w:jc w:val="both"/>
        <w:rPr>
          <w:sz w:val="22"/>
          <w:szCs w:val="22"/>
        </w:rPr>
      </w:pPr>
      <w:r w:rsidRPr="00F5220C">
        <w:rPr>
          <w:b/>
          <w:sz w:val="22"/>
          <w:szCs w:val="22"/>
        </w:rPr>
        <w:t>2.3</w:t>
      </w:r>
      <w:r w:rsidRPr="00F5220C">
        <w:rPr>
          <w:sz w:val="22"/>
          <w:szCs w:val="22"/>
        </w:rPr>
        <w:t>. Зерттеу мақсатын дұрыс қоя білу үшін төмендегі мәселелерді анықтау керек:</w:t>
      </w:r>
    </w:p>
    <w:p w:rsidR="006F39CE" w:rsidRPr="00F5220C" w:rsidRDefault="006F39CE" w:rsidP="006C7F2E">
      <w:pPr>
        <w:pStyle w:val="ac"/>
        <w:numPr>
          <w:ilvl w:val="0"/>
          <w:numId w:val="8"/>
        </w:numPr>
        <w:tabs>
          <w:tab w:val="num" w:pos="-207"/>
          <w:tab w:val="left" w:pos="0"/>
        </w:tabs>
        <w:spacing w:after="0"/>
        <w:ind w:left="0" w:firstLine="540"/>
        <w:jc w:val="both"/>
        <w:rPr>
          <w:sz w:val="22"/>
          <w:szCs w:val="22"/>
        </w:rPr>
      </w:pPr>
      <w:r w:rsidRPr="00F5220C">
        <w:rPr>
          <w:sz w:val="22"/>
          <w:szCs w:val="22"/>
        </w:rPr>
        <w:t>зерттелетін мәселе мәні және оның қандай негізгі қарама-қайшылықтары бар; болашақта жүргізілетін тәжірибелік және теориялық сипаттағы ғылыми зерттеу арқылы шешуге болатын мәселелер;</w:t>
      </w:r>
    </w:p>
    <w:p w:rsidR="006F39CE" w:rsidRPr="00F5220C" w:rsidRDefault="006F39CE" w:rsidP="006C7F2E">
      <w:pPr>
        <w:pStyle w:val="ac"/>
        <w:numPr>
          <w:ilvl w:val="0"/>
          <w:numId w:val="8"/>
        </w:numPr>
        <w:tabs>
          <w:tab w:val="num" w:pos="-207"/>
          <w:tab w:val="left" w:pos="0"/>
        </w:tabs>
        <w:spacing w:after="0"/>
        <w:ind w:left="0" w:firstLine="540"/>
        <w:jc w:val="both"/>
        <w:rPr>
          <w:sz w:val="22"/>
          <w:szCs w:val="22"/>
        </w:rPr>
      </w:pPr>
      <w:r w:rsidRPr="00F5220C">
        <w:rPr>
          <w:sz w:val="22"/>
          <w:szCs w:val="22"/>
        </w:rPr>
        <w:t>зерттелетін нысанның құрылымы мен қызмет көрсету заңдылықтарын түсіндіру үшін қолдануға болатын теориялық білім;</w:t>
      </w:r>
    </w:p>
    <w:p w:rsidR="006F39CE" w:rsidRPr="00F5220C" w:rsidRDefault="006F39CE" w:rsidP="006C7F2E">
      <w:pPr>
        <w:pStyle w:val="ac"/>
        <w:numPr>
          <w:ilvl w:val="0"/>
          <w:numId w:val="8"/>
        </w:numPr>
        <w:tabs>
          <w:tab w:val="num" w:pos="-207"/>
          <w:tab w:val="left" w:pos="0"/>
        </w:tabs>
        <w:spacing w:after="0"/>
        <w:ind w:left="0" w:firstLine="540"/>
        <w:jc w:val="both"/>
        <w:rPr>
          <w:sz w:val="22"/>
          <w:szCs w:val="22"/>
        </w:rPr>
      </w:pPr>
      <w:r w:rsidRPr="00F5220C">
        <w:rPr>
          <w:sz w:val="22"/>
          <w:szCs w:val="22"/>
        </w:rPr>
        <w:t>зерттеуді теориялық және тәжірибелік негіздеудің басты жолдары мен көлемі;</w:t>
      </w:r>
    </w:p>
    <w:p w:rsidR="006F39CE" w:rsidRPr="00F5220C" w:rsidRDefault="006F39CE" w:rsidP="006C7F2E">
      <w:pPr>
        <w:pStyle w:val="ac"/>
        <w:numPr>
          <w:ilvl w:val="0"/>
          <w:numId w:val="8"/>
        </w:numPr>
        <w:tabs>
          <w:tab w:val="num" w:pos="-207"/>
          <w:tab w:val="left" w:pos="0"/>
        </w:tabs>
        <w:spacing w:after="0"/>
        <w:ind w:left="0" w:firstLine="540"/>
        <w:jc w:val="both"/>
        <w:rPr>
          <w:sz w:val="22"/>
          <w:szCs w:val="22"/>
        </w:rPr>
      </w:pPr>
      <w:r w:rsidRPr="00F5220C">
        <w:rPr>
          <w:sz w:val="22"/>
          <w:szCs w:val="22"/>
        </w:rPr>
        <w:t>зерттеу нысанының теориялық және тәжірибелік негіздемесін жасауға қажетті педагогикада кездесетін әдіснамалық тұғырлар мен ұстанымдыр.</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 xml:space="preserve">3. </w:t>
      </w:r>
      <w:r w:rsidRPr="00F5220C">
        <w:rPr>
          <w:b/>
          <w:sz w:val="22"/>
          <w:szCs w:val="22"/>
        </w:rPr>
        <w:t xml:space="preserve">Зерттеу нысаны – </w:t>
      </w:r>
      <w:r w:rsidRPr="00F5220C">
        <w:rPr>
          <w:sz w:val="22"/>
          <w:szCs w:val="22"/>
        </w:rPr>
        <w:t>зерттеу аясын анықтауға мүмкіндік беретін тұжырымдар мен байланыстар жиынтығы. Нысанды анықтағанда педагогикалық концепцияларды талдап, оның заман талабына сай, даму жолдарын есте сақтау қажет.</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ab/>
        <w:t>Ізденуші міндетті түрде мыналарды еске сақтауы керек:</w:t>
      </w:r>
    </w:p>
    <w:p w:rsidR="006F39CE" w:rsidRPr="00F5220C" w:rsidRDefault="006F39CE" w:rsidP="006C7F2E">
      <w:pPr>
        <w:pStyle w:val="ac"/>
        <w:numPr>
          <w:ilvl w:val="0"/>
          <w:numId w:val="9"/>
        </w:numPr>
        <w:tabs>
          <w:tab w:val="left" w:pos="0"/>
        </w:tabs>
        <w:spacing w:after="0"/>
        <w:ind w:left="0" w:firstLine="540"/>
        <w:jc w:val="both"/>
        <w:rPr>
          <w:sz w:val="22"/>
          <w:szCs w:val="22"/>
        </w:rPr>
      </w:pPr>
      <w:r w:rsidRPr="00F5220C">
        <w:rPr>
          <w:sz w:val="22"/>
          <w:szCs w:val="22"/>
        </w:rPr>
        <w:t>зерттеудің нақтылы нысаны – маңызды, әрі мазмұнды ғылыми акция. Ол зерттеушіге біртұтас, кең мағынада зерттеу пәнінің орны мен беретін білімін анықтауға жол ашады;</w:t>
      </w:r>
    </w:p>
    <w:p w:rsidR="006F39CE" w:rsidRPr="00F5220C" w:rsidRDefault="006F39CE" w:rsidP="006C7F2E">
      <w:pPr>
        <w:pStyle w:val="ac"/>
        <w:numPr>
          <w:ilvl w:val="0"/>
          <w:numId w:val="9"/>
        </w:numPr>
        <w:tabs>
          <w:tab w:val="left" w:pos="0"/>
        </w:tabs>
        <w:spacing w:after="0"/>
        <w:ind w:left="0" w:firstLine="540"/>
        <w:jc w:val="both"/>
        <w:rPr>
          <w:sz w:val="22"/>
          <w:szCs w:val="22"/>
        </w:rPr>
      </w:pPr>
      <w:r w:rsidRPr="00F5220C">
        <w:rPr>
          <w:sz w:val="22"/>
          <w:szCs w:val="22"/>
        </w:rPr>
        <w:t>нысан шексіз кең аталмауы керек, ол объективті шындықтың шеберінен шықпауы керек;</w:t>
      </w:r>
    </w:p>
    <w:p w:rsidR="006F39CE" w:rsidRPr="00F5220C" w:rsidRDefault="006F39CE" w:rsidP="006C7F2E">
      <w:pPr>
        <w:pStyle w:val="ac"/>
        <w:numPr>
          <w:ilvl w:val="0"/>
          <w:numId w:val="9"/>
        </w:numPr>
        <w:tabs>
          <w:tab w:val="left" w:pos="0"/>
        </w:tabs>
        <w:spacing w:after="0"/>
        <w:ind w:left="0" w:firstLine="540"/>
        <w:jc w:val="both"/>
        <w:rPr>
          <w:sz w:val="22"/>
          <w:szCs w:val="22"/>
        </w:rPr>
      </w:pPr>
      <w:r w:rsidRPr="00F5220C">
        <w:rPr>
          <w:sz w:val="22"/>
          <w:szCs w:val="22"/>
        </w:rPr>
        <w:t>нысан зерттеудің басқа құрамды бөліктерімен тікелей байланысты сипаттайтын маңызды элемент болуы керек;</w:t>
      </w:r>
    </w:p>
    <w:p w:rsidR="006F39CE" w:rsidRPr="00F5220C" w:rsidRDefault="006F39CE" w:rsidP="006C7F2E">
      <w:pPr>
        <w:pStyle w:val="ac"/>
        <w:numPr>
          <w:ilvl w:val="0"/>
          <w:numId w:val="9"/>
        </w:numPr>
        <w:tabs>
          <w:tab w:val="left" w:pos="0"/>
        </w:tabs>
        <w:spacing w:after="0"/>
        <w:ind w:left="0" w:firstLine="540"/>
        <w:jc w:val="both"/>
        <w:rPr>
          <w:sz w:val="22"/>
          <w:szCs w:val="22"/>
        </w:rPr>
      </w:pPr>
      <w:r w:rsidRPr="00F5220C">
        <w:rPr>
          <w:sz w:val="22"/>
          <w:szCs w:val="22"/>
        </w:rPr>
        <w:t>нысан белгілі білімдер жүйесі арқылы берілген педагогикалық шындықты сипаттауы қажет.</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4.</w:t>
      </w:r>
      <w:r w:rsidRPr="00F5220C">
        <w:rPr>
          <w:b/>
          <w:sz w:val="22"/>
          <w:szCs w:val="22"/>
        </w:rPr>
        <w:t xml:space="preserve">Зерттеу пәні – </w:t>
      </w:r>
      <w:r w:rsidRPr="00F5220C">
        <w:rPr>
          <w:sz w:val="22"/>
          <w:szCs w:val="22"/>
        </w:rPr>
        <w:t>зерттеу жұмысының бағыты болып табылатын белгілі бір маңызды құбылыстар, оқиғалар, фактілер және әрекеттердің жиынтығы.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ab/>
        <w:t>Зерттеу жқмысының нысаны мен пәні ғылыми процесс категориялары ретінде бір-бірімен жалпылай және жекеше байланысты болады. Зерттеу пәніне белгілі бір ғылыми қырынан қарастырылатын зерттеу аясына жататын мағлұматтар кіреді: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а) терең арнайы зерттеуді қажет ететін құрылымдар мен қарым-қатынастың нәтижесі, ізденістің шекарасы мен бағыттары, оларды сәйкес әдістер мен тәсілдер арқылы шешудің мүмкіндіктері мен маңызды міндеттері;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б) қойылған мәселелерде көрсетілген маңызды болжамдар, оларды бір жүйеден уақытша алу және қосу мүмкіндіктері;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в) ерекшеленген жеке мәселені көруге мүмкіндік беретін айқындау нүктесі, мәселенің ішкі мәндік байланысы, яғни, нысанды зерттеулің белгілі бір қыры.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ab/>
        <w:t>Ізденуші міндетті түрде мыналарды сақтауы керек:</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зерттеу пәні нысан немесе нысанның тек бір бөлігі ғана емес, нысанды анықтауға болатын немесе оған кіретін “есік” іспеттес болуы керек. Нысан мен пәннің айқындалған тәуелділігі мен байланысы неғұрлым жоғары болған сайын, зерттеудің теориялық деңгейі, әдіснамалық нақтылығы мен тұтастығы айқындала түседі;</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зерттеу пәнін таңдалған ғылыми концепцияға орай нақтылы талдаулар жасауға және көздеген мақсат-міндеттерді жүйелі жеткізе беруге мүмкіндік беретіндей етіп, ғылыми шындыққа негіздей отырып зерттеушінің өзі құрайды.</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пәннің құрамына нысанның даму тарихы және ол туралы білімдер, оның маңызды қасиеттері, сапасы мен даму заңдылықтары, пәнді тұжырымдау үшін қажетті логикалық аппарат пен әдістер кіреді;</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зерттеу пәні нысанға қарағанда тар ұғым. Ол нысанның бір элементі, бөлігі, қыры болып табылады. “Нысан” және “пән” түсініктері салыстырмалы түсініктер. “Зерттеу пәні” ұғымы “зерттеу нысанына” қарағанда нақтырақ;</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зерттеу пәнін анықтай отырып, зерттеуші соңғы нәтижеге жету мүмкіндіктерін алдын-ала болжай алады;</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нысан мен пәннің ара қатынасын қысқаша былай сиапттауға болады: нысан – объективті, ал пән – субъективті;</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пән – зерттеу нысанының моделі;</w:t>
      </w:r>
    </w:p>
    <w:p w:rsidR="006F39CE" w:rsidRPr="00F5220C" w:rsidRDefault="006F39CE" w:rsidP="006C7F2E">
      <w:pPr>
        <w:pStyle w:val="ac"/>
        <w:numPr>
          <w:ilvl w:val="0"/>
          <w:numId w:val="10"/>
        </w:numPr>
        <w:tabs>
          <w:tab w:val="left" w:pos="0"/>
        </w:tabs>
        <w:spacing w:after="0"/>
        <w:ind w:left="0" w:firstLine="540"/>
        <w:jc w:val="both"/>
        <w:rPr>
          <w:sz w:val="22"/>
          <w:szCs w:val="22"/>
        </w:rPr>
      </w:pPr>
      <w:r w:rsidRPr="00F5220C">
        <w:rPr>
          <w:sz w:val="22"/>
          <w:szCs w:val="22"/>
        </w:rPr>
        <w:t>зерттеу нысаны мен пәнін анықтау зерттеушінің алынған тақырыптың маңызын түсіну дәредесін және зерттеу барысындағы бағытын көрсетеді.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5</w:t>
      </w:r>
      <w:r w:rsidRPr="00F5220C">
        <w:rPr>
          <w:b/>
          <w:sz w:val="22"/>
          <w:szCs w:val="22"/>
        </w:rPr>
        <w:t xml:space="preserve">. Зерттеудің ғылыми болжамы – </w:t>
      </w:r>
      <w:r w:rsidRPr="00F5220C">
        <w:rPr>
          <w:sz w:val="22"/>
          <w:szCs w:val="22"/>
        </w:rPr>
        <w:t>зерттеу мәселелерінің маңыздылығы мен қажеттілігін, жаңалығын, практикалық маңызын, зерттеу жүргізудің көкейкестілігін, алынған нәтижелердің шынайылығын анықтайды.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ab/>
        <w:t>Ғылыми болжам педагогикалық зертеу барысында белгілі бір алынған тәжірибеге сүйене отырып, алдын ала пайымдаулар жасау үшін қажет.</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ab/>
        <w:t>Педагогикалық зерттеулердің болжамын дұрыс құра алу үшін төмендегідей мәселелерді білу керек:</w:t>
      </w:r>
    </w:p>
    <w:p w:rsidR="006F39CE" w:rsidRPr="00F5220C" w:rsidRDefault="006F39CE" w:rsidP="006C7F2E">
      <w:pPr>
        <w:pStyle w:val="ac"/>
        <w:numPr>
          <w:ilvl w:val="0"/>
          <w:numId w:val="11"/>
        </w:numPr>
        <w:tabs>
          <w:tab w:val="left" w:pos="0"/>
        </w:tabs>
        <w:spacing w:after="0"/>
        <w:ind w:left="0" w:firstLine="540"/>
        <w:jc w:val="both"/>
        <w:rPr>
          <w:sz w:val="22"/>
          <w:szCs w:val="22"/>
        </w:rPr>
      </w:pPr>
      <w:r w:rsidRPr="00F5220C">
        <w:rPr>
          <w:sz w:val="22"/>
          <w:szCs w:val="22"/>
        </w:rPr>
        <w:lastRenderedPageBreak/>
        <w:t>педагогикалық зерттеулер боолжамының мәні, түрлері және құрылымы;</w:t>
      </w:r>
    </w:p>
    <w:p w:rsidR="006F39CE" w:rsidRPr="00F5220C" w:rsidRDefault="006F39CE" w:rsidP="006C7F2E">
      <w:pPr>
        <w:pStyle w:val="ac"/>
        <w:numPr>
          <w:ilvl w:val="0"/>
          <w:numId w:val="11"/>
        </w:numPr>
        <w:tabs>
          <w:tab w:val="left" w:pos="0"/>
        </w:tabs>
        <w:spacing w:after="0"/>
        <w:ind w:left="0" w:firstLine="540"/>
        <w:jc w:val="both"/>
        <w:rPr>
          <w:sz w:val="22"/>
          <w:szCs w:val="22"/>
        </w:rPr>
      </w:pPr>
      <w:r w:rsidRPr="00F5220C">
        <w:rPr>
          <w:sz w:val="22"/>
          <w:szCs w:val="22"/>
        </w:rPr>
        <w:t>педагогикалық зерттеулер болжамына қойылатын әдіснамалық талаптар;</w:t>
      </w:r>
    </w:p>
    <w:p w:rsidR="006F39CE" w:rsidRPr="00F5220C" w:rsidRDefault="006F39CE" w:rsidP="006C7F2E">
      <w:pPr>
        <w:pStyle w:val="ac"/>
        <w:numPr>
          <w:ilvl w:val="0"/>
          <w:numId w:val="11"/>
        </w:numPr>
        <w:tabs>
          <w:tab w:val="left" w:pos="0"/>
        </w:tabs>
        <w:spacing w:after="0"/>
        <w:ind w:left="0" w:firstLine="540"/>
        <w:jc w:val="both"/>
        <w:rPr>
          <w:sz w:val="22"/>
          <w:szCs w:val="22"/>
        </w:rPr>
      </w:pPr>
      <w:r w:rsidRPr="00F5220C">
        <w:rPr>
          <w:sz w:val="22"/>
          <w:szCs w:val="22"/>
        </w:rPr>
        <w:t>зерттеу болжамдарын анықтау кезеңдері;</w:t>
      </w:r>
    </w:p>
    <w:p w:rsidR="006F39CE" w:rsidRPr="00F5220C" w:rsidRDefault="006F39CE" w:rsidP="006C7F2E">
      <w:pPr>
        <w:pStyle w:val="ac"/>
        <w:numPr>
          <w:ilvl w:val="0"/>
          <w:numId w:val="11"/>
        </w:numPr>
        <w:tabs>
          <w:tab w:val="left" w:pos="0"/>
        </w:tabs>
        <w:spacing w:after="0"/>
        <w:ind w:left="0" w:firstLine="540"/>
        <w:jc w:val="both"/>
        <w:rPr>
          <w:sz w:val="22"/>
          <w:szCs w:val="22"/>
        </w:rPr>
      </w:pPr>
      <w:r w:rsidRPr="00F5220C">
        <w:rPr>
          <w:sz w:val="22"/>
          <w:szCs w:val="22"/>
        </w:rPr>
        <w:t>зерттеу болжамын анықтау бойынша тәжірибелік нұсқаулар мен болжам құруда кететін қателіктер;</w:t>
      </w:r>
    </w:p>
    <w:p w:rsidR="006F39CE" w:rsidRPr="00F5220C" w:rsidRDefault="006F39CE" w:rsidP="006C7F2E">
      <w:pPr>
        <w:pStyle w:val="ac"/>
        <w:numPr>
          <w:ilvl w:val="0"/>
          <w:numId w:val="11"/>
        </w:numPr>
        <w:tabs>
          <w:tab w:val="left" w:pos="0"/>
        </w:tabs>
        <w:spacing w:after="0"/>
        <w:ind w:left="0" w:firstLine="540"/>
        <w:jc w:val="both"/>
        <w:rPr>
          <w:sz w:val="22"/>
          <w:szCs w:val="22"/>
        </w:rPr>
      </w:pPr>
      <w:r w:rsidRPr="00F5220C">
        <w:rPr>
          <w:sz w:val="22"/>
          <w:szCs w:val="22"/>
        </w:rPr>
        <w:t>педагогика саласындағы зерттеу болжамын айқындаудың үлгілері;</w:t>
      </w:r>
    </w:p>
    <w:p w:rsidR="006F39CE" w:rsidRPr="00F5220C" w:rsidRDefault="006F39CE" w:rsidP="006C7F2E">
      <w:pPr>
        <w:pStyle w:val="ac"/>
        <w:numPr>
          <w:ilvl w:val="0"/>
          <w:numId w:val="12"/>
        </w:numPr>
        <w:tabs>
          <w:tab w:val="left" w:pos="0"/>
        </w:tabs>
        <w:spacing w:after="0"/>
        <w:ind w:left="0" w:firstLine="540"/>
        <w:jc w:val="both"/>
        <w:rPr>
          <w:sz w:val="22"/>
          <w:szCs w:val="22"/>
        </w:rPr>
      </w:pPr>
      <w:r w:rsidRPr="00F5220C">
        <w:rPr>
          <w:sz w:val="22"/>
          <w:szCs w:val="22"/>
        </w:rPr>
        <w:t>болжам мәселелрі бойынша ғалымдардың көзқарастары.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Педагогикалық зертеулердің 3 түрі бар:</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а) сипаттамалы болжам (себептер мен олардың салдары сипатталады);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ә) түсіндірмелі болжам (себептер мен олардың салдары түсіндіріледі);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б) прогностикалық болжам ( ойлау экспериментінің негізінде әлеуметтік шындықты бейнелейтін алыс болашақты болжайды).</w:t>
      </w:r>
    </w:p>
    <w:p w:rsidR="006F39CE" w:rsidRPr="00F5220C" w:rsidRDefault="006F39CE" w:rsidP="006C7F2E">
      <w:pPr>
        <w:pStyle w:val="ac"/>
        <w:tabs>
          <w:tab w:val="left" w:pos="0"/>
        </w:tabs>
        <w:spacing w:after="0"/>
        <w:ind w:left="0" w:firstLine="540"/>
        <w:jc w:val="both"/>
        <w:rPr>
          <w:b/>
          <w:sz w:val="22"/>
          <w:szCs w:val="22"/>
        </w:rPr>
      </w:pPr>
      <w:r w:rsidRPr="00F5220C">
        <w:rPr>
          <w:sz w:val="22"/>
          <w:szCs w:val="22"/>
        </w:rPr>
        <w:t>6.</w:t>
      </w:r>
      <w:r w:rsidRPr="00F5220C">
        <w:rPr>
          <w:b/>
          <w:sz w:val="22"/>
          <w:szCs w:val="22"/>
        </w:rPr>
        <w:t xml:space="preserve"> Зерттеудің міндеттері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Зерттеуді жүйелі отырып зерттеуші мақсатқа жетудің жолын көрсететін бірқатар жекелеген міндеттерді анықтайды. Әдіснамалық талаптарға сәйкес мұндай міндеттер саны 5-6 дан аспауы керек. Олар зерттеу мақсатына жету үшін қажет шешімдердің өзара байланысқан жиынтығы болуы керек. Зерттеу міндеттерін іздену жолының бағытын нақтылауға мүмкіндік беретіндей етіп түзу керек. Жалпы зерттеудің мақсатын жекелеген міндеттерді рет-ретімен шешуді көздей отырып құрастыру керек.</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Дидактикада әр түрлі сипаттағы зерттеу жұмыстарының жіктемелік белгілерінің құрамы келесі терминдер арқылы айқындалады: талдау ендіру; айқындау; болжам; қосымша; зерттеу; қолдану; нақтылау; қорытындылау; негіздеу; талқылау; сипаттау; анықтама; теріске шығару; бағалау; дайындау; дәлелдеу; мәселені қою; құрастыру; жүйеге келтіру; жетілдіру; нақтылау.</w:t>
      </w:r>
    </w:p>
    <w:p w:rsidR="006F39CE" w:rsidRPr="00F5220C" w:rsidRDefault="006F39CE" w:rsidP="006C7F2E">
      <w:pPr>
        <w:pStyle w:val="ac"/>
        <w:tabs>
          <w:tab w:val="left" w:pos="0"/>
        </w:tabs>
        <w:spacing w:after="0"/>
        <w:ind w:left="0" w:firstLine="540"/>
        <w:jc w:val="both"/>
        <w:rPr>
          <w:b/>
          <w:sz w:val="22"/>
          <w:szCs w:val="22"/>
        </w:rPr>
      </w:pPr>
      <w:r w:rsidRPr="00F5220C">
        <w:rPr>
          <w:b/>
          <w:sz w:val="22"/>
          <w:szCs w:val="22"/>
        </w:rPr>
        <w:t>7</w:t>
      </w:r>
      <w:r w:rsidRPr="00F5220C">
        <w:rPr>
          <w:sz w:val="22"/>
          <w:szCs w:val="22"/>
        </w:rPr>
        <w:t>.</w:t>
      </w:r>
      <w:r w:rsidRPr="00F5220C">
        <w:rPr>
          <w:b/>
          <w:sz w:val="22"/>
          <w:szCs w:val="22"/>
        </w:rPr>
        <w:t>Зерттеу көздері.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Зерттеу көздеріне зерттеу нысанын таңдау үшін қажет құжаттар, айғақтар, заттар, пайдаланылған әдебиеттер, т.б. кіреді.</w:t>
      </w:r>
    </w:p>
    <w:p w:rsidR="006F39CE" w:rsidRPr="00F5220C" w:rsidRDefault="006F39CE" w:rsidP="006C7F2E">
      <w:pPr>
        <w:pStyle w:val="ac"/>
        <w:tabs>
          <w:tab w:val="left" w:pos="0"/>
        </w:tabs>
        <w:spacing w:after="0"/>
        <w:ind w:left="0" w:firstLine="540"/>
        <w:jc w:val="both"/>
        <w:rPr>
          <w:b/>
          <w:sz w:val="22"/>
          <w:szCs w:val="22"/>
        </w:rPr>
      </w:pPr>
      <w:r w:rsidRPr="00F5220C">
        <w:rPr>
          <w:b/>
          <w:sz w:val="22"/>
          <w:szCs w:val="22"/>
        </w:rPr>
        <w:t>8. Зерттеу әдістері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Зерттеу әдістері объективті шындықтың жалпы және жекелеген заңдылықтарына сүйене отырып мақсатқа жету жолдарын, зерттеудің теориялық және практикалық амал-тәсілдерін анықтайды.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Әдіс жалпы ғылыми танымдық ұстанымдардан келіп шығады және жұмыс тәсілдерінің бірлігі арқылы жүзеге асырылады.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Тәсіл – берілген мәселемен шұғылданатын зерттеушінің нақты іс-әрекеті, танымның тәжірибелік кезеңдерінде қандай да бір мақсатқа жету түрі.</w:t>
      </w:r>
    </w:p>
    <w:p w:rsidR="006F39CE" w:rsidRPr="00F5220C" w:rsidRDefault="006F39CE" w:rsidP="006C7F2E">
      <w:pPr>
        <w:pStyle w:val="ac"/>
        <w:tabs>
          <w:tab w:val="left" w:pos="0"/>
        </w:tabs>
        <w:spacing w:after="0"/>
        <w:ind w:left="0" w:firstLine="540"/>
        <w:jc w:val="both"/>
        <w:rPr>
          <w:b/>
          <w:sz w:val="22"/>
          <w:szCs w:val="22"/>
        </w:rPr>
      </w:pPr>
      <w:r w:rsidRPr="00F5220C">
        <w:rPr>
          <w:b/>
          <w:sz w:val="22"/>
          <w:szCs w:val="22"/>
        </w:rPr>
        <w:t>9. Зерттеудің ғылыми жаңалығы мен теориялық маңыздылығы.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Зерттелмеген материалдарды, анықталмаған құбылыстар мен заңдылықтарды зерттеу, бұрыннан бар ғылыми нәтижелерді қорытындылап, оларға жаңаша ғылыми тұрғыдан қарап, жаңа қырынан тану – зерттеудің ғылыми жаңалығы болып табылады. Зерттеудің ғылыми жаңалыы болып автордың алғаш алған және ғылыми негіздеген теориялық немесе практикалық нәтижелері есептелінеді.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Зерттеудің теориялық құндылығы ғылыми зерттеу нәтижелерінің болашақта педагогика ғылымын дамытуға қолданылу мүмкіндіктерімен анықталады.</w:t>
      </w:r>
    </w:p>
    <w:p w:rsidR="006F39CE" w:rsidRPr="00F5220C" w:rsidRDefault="006F39CE" w:rsidP="006C7F2E">
      <w:pPr>
        <w:pStyle w:val="ac"/>
        <w:tabs>
          <w:tab w:val="left" w:pos="0"/>
        </w:tabs>
        <w:spacing w:after="0"/>
        <w:ind w:left="0" w:firstLine="540"/>
        <w:jc w:val="both"/>
        <w:rPr>
          <w:b/>
          <w:sz w:val="22"/>
          <w:szCs w:val="22"/>
        </w:rPr>
      </w:pPr>
      <w:r w:rsidRPr="00F5220C">
        <w:rPr>
          <w:b/>
          <w:sz w:val="22"/>
          <w:szCs w:val="22"/>
        </w:rPr>
        <w:t>10. Зерттеудің практикалық мәнділігі.</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Зерттеудің практикалық мәнділігі автордың қол жеткізген зерттеу нәтижелерінің іс жүзінде пайдаланылуында. Ол автордың алған зерттеу нәтижелерін практика мен оқу үрдісіне ендірумен анықталады.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Қазақстанда ғылымдаы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w:t>
      </w:r>
    </w:p>
    <w:p w:rsidR="006F39CE" w:rsidRPr="00F5220C" w:rsidRDefault="006F39CE" w:rsidP="006C7F2E">
      <w:pPr>
        <w:pStyle w:val="ac"/>
        <w:tabs>
          <w:tab w:val="left" w:pos="0"/>
        </w:tabs>
        <w:spacing w:after="0"/>
        <w:ind w:left="0" w:firstLine="540"/>
        <w:jc w:val="both"/>
        <w:rPr>
          <w:sz w:val="22"/>
          <w:szCs w:val="22"/>
        </w:rPr>
      </w:pPr>
      <w:r w:rsidRPr="00F5220C">
        <w:rPr>
          <w:sz w:val="22"/>
          <w:szCs w:val="22"/>
        </w:rPr>
        <w:t>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6F39CE" w:rsidRPr="00F5220C" w:rsidRDefault="006F39CE" w:rsidP="006C7F2E">
      <w:pPr>
        <w:pStyle w:val="ac"/>
        <w:tabs>
          <w:tab w:val="left" w:pos="0"/>
        </w:tabs>
        <w:spacing w:after="0"/>
        <w:ind w:left="0" w:firstLine="540"/>
        <w:jc w:val="both"/>
        <w:rPr>
          <w:b/>
          <w:sz w:val="22"/>
          <w:szCs w:val="22"/>
          <w:lang w:eastAsia="ko-KR"/>
        </w:rPr>
      </w:pPr>
    </w:p>
    <w:p w:rsidR="006F39CE" w:rsidRPr="00F5220C" w:rsidRDefault="006F39CE" w:rsidP="006C7F2E">
      <w:pPr>
        <w:tabs>
          <w:tab w:val="left" w:pos="0"/>
        </w:tabs>
        <w:spacing w:after="0" w:line="240" w:lineRule="auto"/>
        <w:ind w:firstLine="540"/>
        <w:jc w:val="center"/>
        <w:rPr>
          <w:rFonts w:ascii="Times New Roman" w:hAnsi="Times New Roman" w:cs="Times New Roman"/>
          <w:b/>
          <w:lang w:val="kk-KZ"/>
        </w:rPr>
      </w:pPr>
      <w:r w:rsidRPr="00F5220C">
        <w:rPr>
          <w:rFonts w:ascii="Times New Roman" w:hAnsi="Times New Roman" w:cs="Times New Roman"/>
          <w:b/>
          <w:lang w:val="kk-KZ"/>
        </w:rPr>
        <w:t>Ұсынылатын әдебиеттер:</w:t>
      </w:r>
    </w:p>
    <w:p w:rsidR="006F39CE" w:rsidRPr="00F5220C" w:rsidRDefault="006F39CE" w:rsidP="006C7F2E">
      <w:pPr>
        <w:tabs>
          <w:tab w:val="left" w:pos="0"/>
        </w:tabs>
        <w:spacing w:after="0" w:line="240" w:lineRule="auto"/>
        <w:ind w:firstLine="540"/>
        <w:jc w:val="both"/>
        <w:rPr>
          <w:rFonts w:ascii="Times New Roman" w:hAnsi="Times New Roman" w:cs="Times New Roman"/>
          <w:lang w:val="kk-KZ"/>
        </w:rPr>
      </w:pPr>
      <w:r w:rsidRPr="00F5220C">
        <w:rPr>
          <w:rFonts w:ascii="Times New Roman" w:hAnsi="Times New Roman" w:cs="Times New Roman"/>
          <w:lang w:val="kk-KZ"/>
        </w:rPr>
        <w:t>1. Андреев В.И. Педагогика высшей школы. Инновационно-прогностический курс:учебное пособие. –Казань: Центр инновационных технологий, 2008. – 500 с.</w:t>
      </w:r>
    </w:p>
    <w:p w:rsidR="006F39CE" w:rsidRPr="00F5220C" w:rsidRDefault="006F39CE" w:rsidP="006C7F2E">
      <w:pPr>
        <w:tabs>
          <w:tab w:val="left" w:pos="0"/>
        </w:tabs>
        <w:spacing w:after="0" w:line="240" w:lineRule="auto"/>
        <w:ind w:firstLine="540"/>
        <w:jc w:val="both"/>
        <w:rPr>
          <w:rFonts w:ascii="Times New Roman" w:hAnsi="Times New Roman" w:cs="Times New Roman"/>
        </w:rPr>
      </w:pPr>
      <w:r w:rsidRPr="00F5220C">
        <w:rPr>
          <w:rFonts w:ascii="Times New Roman" w:hAnsi="Times New Roman" w:cs="Times New Roman"/>
          <w:lang w:val="kk-KZ"/>
        </w:rPr>
        <w:t xml:space="preserve">2. </w:t>
      </w:r>
      <w:r w:rsidRPr="00F5220C">
        <w:rPr>
          <w:rFonts w:ascii="Times New Roman" w:hAnsi="Times New Roman" w:cs="Times New Roman"/>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F5220C">
        <w:rPr>
          <w:rFonts w:ascii="Times New Roman" w:hAnsi="Times New Roman" w:cs="Times New Roman"/>
          <w:lang w:val="kk-KZ"/>
        </w:rPr>
        <w:t xml:space="preserve"> </w:t>
      </w:r>
      <w:r w:rsidRPr="00F5220C">
        <w:rPr>
          <w:rFonts w:ascii="Times New Roman" w:hAnsi="Times New Roman" w:cs="Times New Roman"/>
        </w:rPr>
        <w:t>с.</w:t>
      </w:r>
    </w:p>
    <w:p w:rsidR="006F39CE" w:rsidRPr="009B10CF" w:rsidRDefault="006F39CE" w:rsidP="006C7F2E">
      <w:pPr>
        <w:tabs>
          <w:tab w:val="left" w:pos="0"/>
        </w:tabs>
        <w:spacing w:after="0" w:line="240" w:lineRule="auto"/>
        <w:ind w:firstLine="540"/>
        <w:jc w:val="both"/>
        <w:rPr>
          <w:rFonts w:ascii="Times New Roman" w:hAnsi="Times New Roman" w:cs="Times New Roman"/>
          <w:lang w:val="kk-KZ"/>
        </w:rPr>
      </w:pPr>
      <w:r w:rsidRPr="00F5220C">
        <w:rPr>
          <w:rFonts w:ascii="Times New Roman" w:hAnsi="Times New Roman" w:cs="Times New Roman"/>
          <w:lang w:val="kk-KZ"/>
        </w:rPr>
        <w:t>3</w:t>
      </w:r>
      <w:r w:rsidRPr="00F5220C">
        <w:rPr>
          <w:rFonts w:ascii="Times New Roman" w:hAnsi="Times New Roman" w:cs="Times New Roman"/>
          <w:color w:val="000000"/>
        </w:rPr>
        <w:t xml:space="preserve">. </w:t>
      </w:r>
      <w:r w:rsidRPr="00F5220C">
        <w:rPr>
          <w:rFonts w:ascii="Times New Roman" w:hAnsi="Times New Roman" w:cs="Times New Roman"/>
        </w:rPr>
        <w:t>Бордовская Н.В. Педагогическая системология:учебное пособие.- М.: Дрофа, 2009.- 464 с.</w:t>
      </w:r>
    </w:p>
    <w:p w:rsidR="006F39CE" w:rsidRPr="00F5220C" w:rsidRDefault="006F39CE" w:rsidP="006C7F2E">
      <w:pPr>
        <w:tabs>
          <w:tab w:val="left" w:pos="-180"/>
          <w:tab w:val="left" w:pos="0"/>
        </w:tabs>
        <w:spacing w:after="0" w:line="240" w:lineRule="auto"/>
        <w:ind w:firstLine="540"/>
        <w:jc w:val="both"/>
        <w:rPr>
          <w:rFonts w:ascii="Times New Roman" w:hAnsi="Times New Roman" w:cs="Times New Roman"/>
          <w:color w:val="000000"/>
          <w:lang w:val="kk-KZ"/>
        </w:rPr>
      </w:pPr>
      <w:r w:rsidRPr="00F5220C">
        <w:rPr>
          <w:rFonts w:ascii="Times New Roman" w:hAnsi="Times New Roman" w:cs="Times New Roman"/>
          <w:color w:val="000000"/>
          <w:lang w:val="kk-KZ"/>
        </w:rPr>
        <w:lastRenderedPageBreak/>
        <w:t>4</w:t>
      </w:r>
      <w:r w:rsidRPr="00F5220C">
        <w:rPr>
          <w:rFonts w:ascii="Times New Roman" w:hAnsi="Times New Roman" w:cs="Times New Roman"/>
          <w:color w:val="000000"/>
        </w:rPr>
        <w:t xml:space="preserve">. </w:t>
      </w:r>
      <w:r w:rsidRPr="00F5220C">
        <w:rPr>
          <w:rFonts w:ascii="Times New Roman" w:hAnsi="Times New Roman" w:cs="Times New Roman"/>
          <w:color w:val="000000"/>
          <w:lang w:val="kk-KZ"/>
        </w:rPr>
        <w:t>Волков Б.С., Волкова Н.В., Губанов А.В. Методология и методы психологического исследования. М.: Академический Проект, 2010.-382 с.</w:t>
      </w:r>
    </w:p>
    <w:p w:rsidR="006F39CE" w:rsidRPr="00F5220C" w:rsidRDefault="006F39CE" w:rsidP="006C7F2E">
      <w:pPr>
        <w:tabs>
          <w:tab w:val="left" w:pos="-180"/>
          <w:tab w:val="left" w:pos="0"/>
        </w:tabs>
        <w:spacing w:after="0" w:line="240" w:lineRule="auto"/>
        <w:ind w:firstLine="540"/>
        <w:jc w:val="both"/>
        <w:rPr>
          <w:rFonts w:ascii="Times New Roman" w:hAnsi="Times New Roman" w:cs="Times New Roman"/>
          <w:color w:val="000000"/>
          <w:lang w:val="kk-KZ"/>
        </w:rPr>
      </w:pPr>
      <w:r w:rsidRPr="00F5220C">
        <w:rPr>
          <w:rFonts w:ascii="Times New Roman" w:hAnsi="Times New Roman" w:cs="Times New Roman"/>
          <w:lang w:val="kk-KZ"/>
        </w:rPr>
        <w:t>5</w:t>
      </w:r>
      <w:r w:rsidRPr="00F5220C">
        <w:rPr>
          <w:rFonts w:ascii="Times New Roman" w:hAnsi="Times New Roman" w:cs="Times New Roman"/>
        </w:rPr>
        <w:t>.</w:t>
      </w:r>
      <w:r w:rsidRPr="00F5220C">
        <w:rPr>
          <w:rFonts w:ascii="Times New Roman" w:hAnsi="Times New Roman" w:cs="Times New Roman"/>
          <w:color w:val="000000"/>
          <w:lang w:val="kk-KZ"/>
        </w:rPr>
        <w:t xml:space="preserve"> Волков Б.С. Волкова Н.В. Методы исследований в психологии. М.: Пед общество Рос</w:t>
      </w:r>
      <w:r w:rsidRPr="00F5220C">
        <w:rPr>
          <w:rFonts w:ascii="Times New Roman" w:hAnsi="Times New Roman" w:cs="Times New Roman"/>
          <w:color w:val="000000"/>
          <w:lang w:val="en-US"/>
        </w:rPr>
        <w:t>c</w:t>
      </w:r>
      <w:r w:rsidRPr="00F5220C">
        <w:rPr>
          <w:rFonts w:ascii="Times New Roman" w:hAnsi="Times New Roman" w:cs="Times New Roman"/>
          <w:color w:val="000000"/>
          <w:lang w:val="kk-KZ"/>
        </w:rPr>
        <w:t>ии, 1999.-146 с.</w:t>
      </w:r>
    </w:p>
    <w:p w:rsidR="006F39CE" w:rsidRPr="00F5220C" w:rsidRDefault="006F39CE" w:rsidP="006C7F2E">
      <w:pPr>
        <w:tabs>
          <w:tab w:val="left" w:pos="0"/>
        </w:tabs>
        <w:spacing w:after="0" w:line="240" w:lineRule="auto"/>
        <w:ind w:firstLine="540"/>
        <w:jc w:val="both"/>
        <w:rPr>
          <w:rFonts w:ascii="Times New Roman" w:hAnsi="Times New Roman" w:cs="Times New Roman"/>
          <w:lang w:val="kk-KZ"/>
        </w:rPr>
      </w:pPr>
      <w:r w:rsidRPr="00F5220C">
        <w:rPr>
          <w:rFonts w:ascii="Times New Roman" w:hAnsi="Times New Roman" w:cs="Times New Roman"/>
          <w:lang w:val="kk-KZ"/>
        </w:rPr>
        <w:t>6.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F39CE" w:rsidRPr="00F5220C" w:rsidRDefault="006F39CE" w:rsidP="006C7F2E">
      <w:pPr>
        <w:tabs>
          <w:tab w:val="left" w:pos="0"/>
        </w:tabs>
        <w:spacing w:after="0" w:line="240" w:lineRule="auto"/>
        <w:ind w:firstLine="540"/>
        <w:jc w:val="both"/>
        <w:rPr>
          <w:rFonts w:ascii="Times New Roman" w:hAnsi="Times New Roman" w:cs="Times New Roman"/>
        </w:rPr>
      </w:pPr>
      <w:r w:rsidRPr="00F5220C">
        <w:rPr>
          <w:rFonts w:ascii="Times New Roman" w:hAnsi="Times New Roman" w:cs="Times New Roman"/>
          <w:lang w:val="kk-KZ"/>
        </w:rPr>
        <w:t>7</w:t>
      </w:r>
      <w:r w:rsidRPr="00F5220C">
        <w:rPr>
          <w:rFonts w:ascii="Times New Roman" w:hAnsi="Times New Roman" w:cs="Times New Roman"/>
        </w:rPr>
        <w:t>. Липский И.А. Социальная педагогика. Методологический анализ: Учебное пособие. – М.: ТЦ СФЕРА, 2004. - 320 с.</w:t>
      </w:r>
    </w:p>
    <w:p w:rsidR="006F39CE" w:rsidRPr="00F5220C" w:rsidRDefault="006F39CE" w:rsidP="006C7F2E">
      <w:pPr>
        <w:tabs>
          <w:tab w:val="left" w:pos="0"/>
        </w:tabs>
        <w:spacing w:after="0" w:line="240" w:lineRule="auto"/>
        <w:ind w:firstLine="540"/>
        <w:jc w:val="both"/>
        <w:rPr>
          <w:rFonts w:ascii="Times New Roman" w:hAnsi="Times New Roman" w:cs="Times New Roman"/>
          <w:lang w:val="kk-KZ"/>
        </w:rPr>
      </w:pPr>
      <w:r w:rsidRPr="00F5220C">
        <w:rPr>
          <w:rFonts w:ascii="Times New Roman" w:hAnsi="Times New Roman" w:cs="Times New Roman"/>
          <w:lang w:val="kk-KZ"/>
        </w:rPr>
        <w:t xml:space="preserve">8. </w:t>
      </w:r>
      <w:r w:rsidRPr="00F5220C">
        <w:rPr>
          <w:rFonts w:ascii="Times New Roman" w:hAnsi="Times New Roman" w:cs="Times New Roman"/>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F5220C">
        <w:rPr>
          <w:rFonts w:ascii="Times New Roman" w:hAnsi="Times New Roman" w:cs="Times New Roman"/>
          <w:lang w:val="kk-KZ"/>
        </w:rPr>
        <w:t>.</w:t>
      </w:r>
    </w:p>
    <w:p w:rsidR="006F39CE" w:rsidRPr="00F5220C" w:rsidRDefault="006F39CE" w:rsidP="006C7F2E">
      <w:pPr>
        <w:pStyle w:val="af"/>
        <w:tabs>
          <w:tab w:val="left" w:pos="0"/>
        </w:tabs>
        <w:spacing w:after="0" w:line="240" w:lineRule="auto"/>
        <w:ind w:left="0" w:firstLine="540"/>
        <w:jc w:val="both"/>
        <w:rPr>
          <w:rFonts w:ascii="Times New Roman" w:hAnsi="Times New Roman"/>
        </w:rPr>
      </w:pPr>
      <w:r w:rsidRPr="00F5220C">
        <w:rPr>
          <w:rFonts w:ascii="Times New Roman" w:hAnsi="Times New Roman"/>
          <w:lang w:val="ru-RU"/>
        </w:rPr>
        <w:t>9</w:t>
      </w:r>
      <w:r w:rsidRPr="00F5220C">
        <w:rPr>
          <w:rFonts w:ascii="Times New Roman" w:hAnsi="Times New Roman"/>
        </w:rPr>
        <w:t>.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6F39CE" w:rsidRPr="00F5220C" w:rsidRDefault="006F39CE" w:rsidP="006C7F2E">
      <w:pPr>
        <w:tabs>
          <w:tab w:val="left" w:pos="0"/>
        </w:tabs>
        <w:spacing w:after="0" w:line="240" w:lineRule="auto"/>
        <w:ind w:firstLine="540"/>
        <w:jc w:val="both"/>
        <w:rPr>
          <w:rFonts w:ascii="Times New Roman" w:hAnsi="Times New Roman" w:cs="Times New Roman"/>
        </w:rPr>
      </w:pPr>
      <w:r w:rsidRPr="00F5220C">
        <w:rPr>
          <w:rFonts w:ascii="Times New Roman" w:hAnsi="Times New Roman" w:cs="Times New Roman"/>
          <w:lang w:val="kk-KZ"/>
        </w:rPr>
        <w:t xml:space="preserve">10. </w:t>
      </w:r>
      <w:r w:rsidRPr="00F5220C">
        <w:rPr>
          <w:rFonts w:ascii="Times New Roman" w:hAnsi="Times New Roman" w:cs="Times New Roman"/>
        </w:rPr>
        <w:t>Мардахаев Л.В.</w:t>
      </w:r>
      <w:r w:rsidRPr="00F5220C">
        <w:rPr>
          <w:rFonts w:ascii="Times New Roman" w:hAnsi="Times New Roman" w:cs="Times New Roman"/>
          <w:lang w:val="kk-KZ"/>
        </w:rPr>
        <w:t xml:space="preserve"> Социальная педагогика. Полный курс: учебник.- М.: Издательство </w:t>
      </w:r>
      <w:r w:rsidRPr="00F5220C">
        <w:rPr>
          <w:rFonts w:ascii="Times New Roman" w:hAnsi="Times New Roman" w:cs="Times New Roman"/>
        </w:rPr>
        <w:t>«Юрайт», 20117- 797 с.</w:t>
      </w:r>
    </w:p>
    <w:p w:rsidR="006F39CE" w:rsidRPr="00F5220C" w:rsidRDefault="006F39CE" w:rsidP="006C7F2E">
      <w:pPr>
        <w:tabs>
          <w:tab w:val="left" w:pos="-180"/>
          <w:tab w:val="left" w:pos="0"/>
        </w:tabs>
        <w:spacing w:after="0" w:line="240" w:lineRule="auto"/>
        <w:ind w:firstLine="540"/>
        <w:jc w:val="both"/>
        <w:rPr>
          <w:rFonts w:ascii="Times New Roman" w:hAnsi="Times New Roman" w:cs="Times New Roman"/>
          <w:color w:val="000000"/>
          <w:lang w:val="kk-KZ"/>
        </w:rPr>
      </w:pPr>
      <w:r w:rsidRPr="00F5220C">
        <w:rPr>
          <w:rFonts w:ascii="Times New Roman" w:hAnsi="Times New Roman" w:cs="Times New Roman"/>
          <w:color w:val="000000"/>
          <w:lang w:val="kk-KZ"/>
        </w:rPr>
        <w:t>11. Никулина О.М., Смотрова Л.Н. Социальная педагогика: конспект лекций.- М.: Высшее образование, 2007.- 256 с.</w:t>
      </w:r>
    </w:p>
    <w:p w:rsidR="006F39CE" w:rsidRPr="00F5220C" w:rsidRDefault="006F39CE" w:rsidP="006C7F2E">
      <w:pPr>
        <w:tabs>
          <w:tab w:val="left" w:pos="0"/>
        </w:tabs>
        <w:autoSpaceDE w:val="0"/>
        <w:spacing w:after="0" w:line="240" w:lineRule="auto"/>
        <w:ind w:firstLine="540"/>
        <w:jc w:val="both"/>
        <w:rPr>
          <w:rFonts w:ascii="Times New Roman" w:hAnsi="Times New Roman" w:cs="Times New Roman"/>
        </w:rPr>
      </w:pPr>
      <w:r w:rsidRPr="00F5220C">
        <w:rPr>
          <w:rFonts w:ascii="Times New Roman" w:hAnsi="Times New Roman" w:cs="Times New Roman"/>
          <w:lang w:val="kk-KZ"/>
        </w:rPr>
        <w:t>12</w:t>
      </w:r>
      <w:r w:rsidRPr="00F5220C">
        <w:rPr>
          <w:rFonts w:ascii="Times New Roman" w:hAnsi="Times New Roman" w:cs="Times New Roman"/>
        </w:rPr>
        <w:t>. Полонский В.М. Словарь по образованию и педагогике/ В.М. Полонский. – М.: Высшая школа, 2004. – 512 с.</w:t>
      </w:r>
    </w:p>
    <w:p w:rsidR="006F39CE" w:rsidRPr="00F5220C" w:rsidRDefault="006F39CE" w:rsidP="006C7F2E">
      <w:pPr>
        <w:tabs>
          <w:tab w:val="left" w:pos="0"/>
        </w:tabs>
        <w:autoSpaceDE w:val="0"/>
        <w:spacing w:after="0" w:line="240" w:lineRule="auto"/>
        <w:ind w:firstLine="540"/>
        <w:jc w:val="both"/>
        <w:rPr>
          <w:rFonts w:ascii="Times New Roman" w:hAnsi="Times New Roman" w:cs="Times New Roman"/>
        </w:rPr>
      </w:pPr>
      <w:r w:rsidRPr="00F5220C">
        <w:rPr>
          <w:rFonts w:ascii="Times New Roman" w:hAnsi="Times New Roman" w:cs="Times New Roman"/>
          <w:lang w:val="kk-KZ"/>
        </w:rPr>
        <w:t>13</w:t>
      </w:r>
      <w:r w:rsidRPr="00F5220C">
        <w:rPr>
          <w:rFonts w:ascii="Times New Roman" w:hAnsi="Times New Roman" w:cs="Times New Roman"/>
        </w:rPr>
        <w:t>. Тотанова А.С. Методика научно-педагогического исследования. Учебно-методическое пособие.- Алматы, 2006. – 119 с.</w:t>
      </w:r>
    </w:p>
    <w:p w:rsidR="006F39CE" w:rsidRPr="00F5220C" w:rsidRDefault="006F39CE" w:rsidP="006C7F2E">
      <w:pPr>
        <w:pStyle w:val="15"/>
        <w:tabs>
          <w:tab w:val="left" w:pos="0"/>
        </w:tabs>
        <w:ind w:firstLine="540"/>
        <w:jc w:val="both"/>
        <w:rPr>
          <w:b/>
          <w:bCs/>
          <w:caps/>
          <w:sz w:val="22"/>
          <w:szCs w:val="22"/>
        </w:rPr>
      </w:pPr>
    </w:p>
    <w:p w:rsidR="006F39CE" w:rsidRPr="00F5220C" w:rsidRDefault="006F39CE" w:rsidP="006C7F2E">
      <w:pPr>
        <w:spacing w:after="0" w:line="240" w:lineRule="auto"/>
        <w:jc w:val="both"/>
        <w:rPr>
          <w:rFonts w:ascii="Times New Roman" w:hAnsi="Times New Roman" w:cs="Times New Roman"/>
          <w:b/>
          <w:lang w:val="kk-KZ"/>
        </w:rPr>
      </w:pPr>
    </w:p>
    <w:p w:rsidR="006F39CE" w:rsidRPr="00F5220C" w:rsidRDefault="006F39CE" w:rsidP="006C7F2E">
      <w:pPr>
        <w:shd w:val="clear" w:color="auto" w:fill="FFFFFF"/>
        <w:spacing w:after="0" w:line="240" w:lineRule="auto"/>
        <w:ind w:firstLine="709"/>
        <w:jc w:val="both"/>
        <w:rPr>
          <w:rFonts w:ascii="Times New Roman" w:hAnsi="Times New Roman" w:cs="Times New Roman"/>
          <w:noProof/>
          <w:color w:val="000000"/>
          <w:spacing w:val="2"/>
          <w:lang w:val="kk-KZ"/>
        </w:rPr>
      </w:pPr>
    </w:p>
    <w:p w:rsidR="006F39CE" w:rsidRPr="00F5220C" w:rsidRDefault="006F39CE" w:rsidP="006C7F2E">
      <w:pPr>
        <w:shd w:val="clear" w:color="auto" w:fill="FFFFFF"/>
        <w:spacing w:after="0" w:line="240" w:lineRule="auto"/>
        <w:rPr>
          <w:rFonts w:ascii="Times New Roman" w:hAnsi="Times New Roman" w:cs="Times New Roman"/>
          <w:lang w:val="kk-KZ"/>
        </w:rPr>
      </w:pPr>
    </w:p>
    <w:p w:rsidR="006F39CE" w:rsidRPr="00F5220C" w:rsidRDefault="006F39CE" w:rsidP="006C7F2E">
      <w:pPr>
        <w:spacing w:after="0" w:line="240" w:lineRule="auto"/>
        <w:jc w:val="center"/>
        <w:rPr>
          <w:rFonts w:ascii="Times New Roman" w:hAnsi="Times New Roman" w:cs="Times New Roman"/>
          <w:lang w:val="kk-KZ"/>
        </w:rPr>
      </w:pPr>
      <w:r w:rsidRPr="00F5220C">
        <w:rPr>
          <w:rFonts w:ascii="Times New Roman" w:hAnsi="Times New Roman" w:cs="Times New Roman"/>
          <w:b/>
          <w:bCs/>
          <w:lang w:val="kk-KZ"/>
        </w:rPr>
        <w:t>Сұрақтар мен тапсырмалар</w:t>
      </w:r>
    </w:p>
    <w:p w:rsidR="006F39CE" w:rsidRPr="00F5220C" w:rsidRDefault="006F39CE" w:rsidP="006C7F2E">
      <w:pPr>
        <w:spacing w:after="0" w:line="240" w:lineRule="auto"/>
        <w:jc w:val="both"/>
        <w:rPr>
          <w:rFonts w:ascii="Times New Roman" w:hAnsi="Times New Roman" w:cs="Times New Roman"/>
          <w:bCs/>
          <w:lang w:val="kk-KZ"/>
        </w:rPr>
      </w:pPr>
      <w:r w:rsidRPr="00F5220C">
        <w:rPr>
          <w:rFonts w:ascii="Times New Roman" w:hAnsi="Times New Roman" w:cs="Times New Roman"/>
          <w:lang w:val="kk-KZ"/>
        </w:rPr>
        <w:t>1.«Педагогикалық зерттеудің мәселесі және оның типологиясы»</w:t>
      </w:r>
      <w:r w:rsidRPr="00F5220C">
        <w:rPr>
          <w:rStyle w:val="apple-converted-space"/>
          <w:rFonts w:ascii="Times New Roman" w:eastAsia="Calibri" w:hAnsi="Times New Roman" w:cs="Times New Roman"/>
          <w:lang w:val="kk-KZ"/>
        </w:rPr>
        <w:t> </w:t>
      </w:r>
      <w:r w:rsidRPr="00F5220C">
        <w:rPr>
          <w:rFonts w:ascii="Times New Roman" w:hAnsi="Times New Roman" w:cs="Times New Roman"/>
          <w:lang w:val="kk-KZ"/>
        </w:rPr>
        <w:t xml:space="preserve">. тақырыбында </w:t>
      </w:r>
      <w:r w:rsidRPr="00F5220C">
        <w:rPr>
          <w:rFonts w:ascii="Times New Roman" w:hAnsi="Times New Roman" w:cs="Times New Roman"/>
          <w:bCs/>
          <w:lang w:val="kk-KZ"/>
        </w:rPr>
        <w:t>кесте толтырыңыз.</w:t>
      </w:r>
    </w:p>
    <w:p w:rsidR="006F39CE" w:rsidRPr="00F5220C" w:rsidRDefault="006F39CE" w:rsidP="006C7F2E">
      <w:pPr>
        <w:tabs>
          <w:tab w:val="left" w:pos="360"/>
          <w:tab w:val="left" w:pos="900"/>
        </w:tabs>
        <w:spacing w:after="0" w:line="240" w:lineRule="auto"/>
        <w:jc w:val="both"/>
        <w:rPr>
          <w:rFonts w:ascii="Times New Roman" w:hAnsi="Times New Roman" w:cs="Times New Roman"/>
          <w:b/>
          <w:lang w:val="kk-KZ"/>
        </w:rPr>
      </w:pPr>
      <w:r w:rsidRPr="00F5220C">
        <w:rPr>
          <w:rFonts w:ascii="Times New Roman" w:hAnsi="Times New Roman" w:cs="Times New Roman"/>
          <w:lang w:val="kk-KZ"/>
        </w:rPr>
        <w:t>2.Педагогикалық  зерттеудің ғылыми аппаратын жасау. М.Н. Скаткиннің,  Ю.К. Бабанскийдің, В.И. Загвязинскийдің, Я.Скалкованың, Г.Т. Хайруллиннің, А.Қ. Мыңбаеваның, Ғ.М. Кертаеваның, В.В. Егоровтың, А.А. Болатбаеваның</w:t>
      </w:r>
      <w:r w:rsidRPr="00F5220C">
        <w:rPr>
          <w:rFonts w:ascii="Times New Roman" w:eastAsia="Times New Roman CYR" w:hAnsi="Times New Roman" w:cs="Times New Roman"/>
          <w:lang w:val="kk-KZ"/>
        </w:rPr>
        <w:t xml:space="preserve"> </w:t>
      </w:r>
      <w:r w:rsidRPr="00F5220C">
        <w:rPr>
          <w:rFonts w:ascii="Times New Roman" w:hAnsi="Times New Roman" w:cs="Times New Roman"/>
          <w:lang w:val="kk-KZ"/>
        </w:rPr>
        <w:t>еңбектеріндегі педагогикалық зерттеу логикасын сипаттаңыз.</w:t>
      </w:r>
    </w:p>
    <w:p w:rsidR="006F39CE" w:rsidRPr="00F5220C" w:rsidRDefault="006F39CE" w:rsidP="006C7F2E">
      <w:pPr>
        <w:spacing w:after="0" w:line="240" w:lineRule="auto"/>
        <w:jc w:val="both"/>
        <w:rPr>
          <w:rFonts w:ascii="Times New Roman" w:hAnsi="Times New Roman" w:cs="Times New Roman"/>
          <w:lang w:val="kk-KZ"/>
        </w:rPr>
      </w:pPr>
      <w:r w:rsidRPr="00F5220C">
        <w:rPr>
          <w:rFonts w:ascii="Times New Roman" w:hAnsi="Times New Roman" w:cs="Times New Roman"/>
          <w:lang w:val="kk-KZ"/>
        </w:rPr>
        <w:t>3.«Докторлық диссертацияның құрылымы, ғылыми аппараты және библиографиясы»</w:t>
      </w:r>
      <w:r w:rsidRPr="00F5220C">
        <w:rPr>
          <w:rFonts w:ascii="Times New Roman" w:hAnsi="Times New Roman" w:cs="Times New Roman"/>
          <w:iCs/>
          <w:lang w:val="kk-KZ"/>
        </w:rPr>
        <w:t xml:space="preserve"> тақырыбында</w:t>
      </w:r>
      <w:r w:rsidRPr="00F5220C">
        <w:rPr>
          <w:rFonts w:ascii="Times New Roman" w:hAnsi="Times New Roman" w:cs="Times New Roman"/>
          <w:b/>
          <w:iCs/>
          <w:lang w:val="kk-KZ"/>
        </w:rPr>
        <w:t xml:space="preserve"> </w:t>
      </w:r>
      <w:r w:rsidRPr="00F5220C">
        <w:rPr>
          <w:rFonts w:ascii="Times New Roman" w:hAnsi="Times New Roman" w:cs="Times New Roman"/>
          <w:iCs/>
          <w:lang w:val="kk-KZ"/>
        </w:rPr>
        <w:t>технологиялық карта дайындаңыз</w:t>
      </w:r>
      <w:r w:rsidRPr="00F5220C">
        <w:rPr>
          <w:rFonts w:ascii="Times New Roman" w:hAnsi="Times New Roman" w:cs="Times New Roman"/>
          <w:lang w:val="kk-KZ"/>
        </w:rPr>
        <w:t>.</w:t>
      </w:r>
    </w:p>
    <w:p w:rsidR="006F39CE" w:rsidRPr="00F5220C" w:rsidRDefault="006F39CE" w:rsidP="006C7F2E">
      <w:pPr>
        <w:spacing w:after="0" w:line="240" w:lineRule="auto"/>
        <w:jc w:val="both"/>
        <w:rPr>
          <w:rFonts w:ascii="Times New Roman" w:hAnsi="Times New Roman" w:cs="Times New Roman"/>
          <w:lang w:val="kk-KZ"/>
        </w:rPr>
      </w:pPr>
      <w:r w:rsidRPr="00F5220C">
        <w:rPr>
          <w:rFonts w:ascii="Times New Roman" w:hAnsi="Times New Roman" w:cs="Times New Roman"/>
          <w:lang w:val="kk-KZ"/>
        </w:rPr>
        <w:t>4. А.В. Коржуевтің, А.Қ. Мыңбаеваның</w:t>
      </w:r>
      <w:r w:rsidRPr="00F5220C">
        <w:rPr>
          <w:rFonts w:ascii="Times New Roman" w:eastAsia="Times New Roman CYR" w:hAnsi="Times New Roman" w:cs="Times New Roman"/>
          <w:lang w:val="kk-KZ"/>
        </w:rPr>
        <w:t>, А.А</w:t>
      </w:r>
      <w:r w:rsidRPr="00F5220C">
        <w:rPr>
          <w:rFonts w:ascii="Times New Roman" w:hAnsi="Times New Roman" w:cs="Times New Roman"/>
          <w:lang w:val="kk-KZ"/>
        </w:rPr>
        <w:t xml:space="preserve"> </w:t>
      </w:r>
      <w:r w:rsidRPr="00F5220C">
        <w:rPr>
          <w:rFonts w:ascii="Times New Roman" w:eastAsia="Times New Roman CYR" w:hAnsi="Times New Roman" w:cs="Times New Roman"/>
          <w:lang w:val="kk-KZ"/>
        </w:rPr>
        <w:t xml:space="preserve">Болатбаеваның </w:t>
      </w:r>
      <w:r w:rsidRPr="00F5220C">
        <w:rPr>
          <w:rFonts w:ascii="Times New Roman" w:hAnsi="Times New Roman" w:cs="Times New Roman"/>
          <w:lang w:val="kk-KZ"/>
        </w:rPr>
        <w:t>еңбектеріндегі педагогикалық зерттеу логикасын нақтылаңыз.</w:t>
      </w:r>
    </w:p>
    <w:p w:rsidR="006F39CE" w:rsidRPr="00F5220C" w:rsidRDefault="006F39CE" w:rsidP="006C7F2E">
      <w:pPr>
        <w:spacing w:after="0" w:line="240" w:lineRule="auto"/>
        <w:jc w:val="both"/>
        <w:rPr>
          <w:rFonts w:ascii="Times New Roman" w:hAnsi="Times New Roman" w:cs="Times New Roman"/>
          <w:lang w:val="kk-KZ"/>
        </w:rPr>
      </w:pPr>
      <w:r w:rsidRPr="00F5220C">
        <w:rPr>
          <w:rFonts w:ascii="Times New Roman" w:hAnsi="Times New Roman" w:cs="Times New Roman"/>
          <w:lang w:val="kk-KZ"/>
        </w:rPr>
        <w:t xml:space="preserve">5. Мына тақырыптардағы </w:t>
      </w:r>
      <w:r w:rsidRPr="00F5220C">
        <w:rPr>
          <w:rFonts w:ascii="Times New Roman" w:hAnsi="Times New Roman" w:cs="Times New Roman"/>
          <w:b/>
          <w:lang w:val="kk-KZ"/>
        </w:rPr>
        <w:t>з</w:t>
      </w:r>
      <w:r w:rsidRPr="00F5220C">
        <w:rPr>
          <w:rFonts w:ascii="Times New Roman" w:hAnsi="Times New Roman" w:cs="Times New Roman"/>
          <w:lang w:val="kk-KZ"/>
        </w:rPr>
        <w:t>ерттеулердің қарама-қайшылықтарының құрастырылу қисынын түсіндіріңіз:</w:t>
      </w:r>
    </w:p>
    <w:p w:rsidR="006F39CE" w:rsidRPr="00F5220C" w:rsidRDefault="006F39CE" w:rsidP="006C7F2E">
      <w:pPr>
        <w:shd w:val="clear" w:color="auto" w:fill="FFFFFF"/>
        <w:spacing w:after="0" w:line="240" w:lineRule="auto"/>
        <w:ind w:firstLine="720"/>
        <w:jc w:val="both"/>
        <w:rPr>
          <w:rFonts w:ascii="Times New Roman" w:hAnsi="Times New Roman" w:cs="Times New Roman"/>
          <w:b/>
          <w:bCs/>
          <w:i/>
          <w:iCs/>
          <w:spacing w:val="-13"/>
          <w:lang w:val="kk-KZ"/>
        </w:rPr>
      </w:pPr>
      <w:r w:rsidRPr="00F5220C">
        <w:rPr>
          <w:rFonts w:ascii="Times New Roman" w:hAnsi="Times New Roman" w:cs="Times New Roman"/>
          <w:spacing w:val="-13"/>
          <w:lang w:val="kk-KZ"/>
        </w:rPr>
        <w:t>«</w:t>
      </w:r>
      <w:r w:rsidRPr="00F5220C">
        <w:rPr>
          <w:rFonts w:ascii="Times New Roman" w:hAnsi="Times New Roman" w:cs="Times New Roman"/>
          <w:lang w:val="kk-KZ"/>
        </w:rPr>
        <w:t>Жоғары оқу орнында болашақ жаратылыстану пәндері мұғалімін даярлаудың теориясы мен практикасы</w:t>
      </w:r>
      <w:r w:rsidRPr="00F5220C">
        <w:rPr>
          <w:rFonts w:ascii="Times New Roman" w:hAnsi="Times New Roman" w:cs="Times New Roman"/>
          <w:b/>
          <w:bCs/>
          <w:i/>
          <w:iCs/>
          <w:lang w:val="kk-KZ"/>
        </w:rPr>
        <w:t xml:space="preserve">» </w:t>
      </w:r>
      <w:r w:rsidRPr="00F5220C">
        <w:rPr>
          <w:rFonts w:ascii="Times New Roman" w:hAnsi="Times New Roman" w:cs="Times New Roman"/>
          <w:b/>
          <w:bCs/>
          <w:i/>
          <w:iCs/>
          <w:spacing w:val="-13"/>
          <w:lang w:val="kk-KZ"/>
        </w:rPr>
        <w:t xml:space="preserve"> (С.С.  Маусымбаев);</w:t>
      </w:r>
    </w:p>
    <w:p w:rsidR="006F39CE" w:rsidRPr="00F5220C" w:rsidRDefault="006F39CE" w:rsidP="006C7F2E">
      <w:pPr>
        <w:shd w:val="clear" w:color="auto" w:fill="FFFFFF"/>
        <w:spacing w:after="0" w:line="240" w:lineRule="auto"/>
        <w:jc w:val="both"/>
        <w:rPr>
          <w:rFonts w:ascii="Times New Roman" w:hAnsi="Times New Roman" w:cs="Times New Roman"/>
          <w:spacing w:val="-13"/>
          <w:lang w:val="kk-KZ"/>
        </w:rPr>
      </w:pPr>
      <w:r w:rsidRPr="00F5220C">
        <w:rPr>
          <w:rFonts w:ascii="Times New Roman" w:hAnsi="Times New Roman" w:cs="Times New Roman"/>
          <w:spacing w:val="-13"/>
          <w:lang w:val="kk-KZ"/>
        </w:rPr>
        <w:t xml:space="preserve">«Болашақ мұғалімнің деонтеологиялық даярлығын қалыптастыру» </w:t>
      </w:r>
      <w:r w:rsidRPr="00F5220C">
        <w:rPr>
          <w:rFonts w:ascii="Times New Roman" w:hAnsi="Times New Roman" w:cs="Times New Roman"/>
          <w:b/>
          <w:bCs/>
          <w:i/>
          <w:iCs/>
          <w:spacing w:val="-13"/>
          <w:lang w:val="kk-KZ"/>
        </w:rPr>
        <w:t>(Қ.М. Кертаева);</w:t>
      </w:r>
    </w:p>
    <w:p w:rsidR="006F39CE" w:rsidRPr="00F5220C" w:rsidRDefault="006F39CE" w:rsidP="006C7F2E">
      <w:pPr>
        <w:shd w:val="clear" w:color="auto" w:fill="FFFFFF"/>
        <w:spacing w:after="0" w:line="240" w:lineRule="auto"/>
        <w:ind w:firstLine="709"/>
        <w:jc w:val="both"/>
        <w:rPr>
          <w:rFonts w:ascii="Times New Roman" w:hAnsi="Times New Roman" w:cs="Times New Roman"/>
          <w:i/>
          <w:spacing w:val="-13"/>
          <w:lang w:val="kk-KZ"/>
        </w:rPr>
      </w:pPr>
      <w:r w:rsidRPr="00F5220C">
        <w:rPr>
          <w:rFonts w:ascii="Times New Roman" w:hAnsi="Times New Roman" w:cs="Times New Roman"/>
          <w:spacing w:val="-13"/>
          <w:lang w:val="kk-KZ"/>
        </w:rPr>
        <w:t>«Қазақстан Республикасының классикалық университтерінде студенттердің ғылыми-зерттеу жұмысының үздіксіз жүйесінің дамуы</w:t>
      </w:r>
      <w:r w:rsidRPr="00F5220C">
        <w:rPr>
          <w:rFonts w:ascii="Times New Roman" w:hAnsi="Times New Roman" w:cs="Times New Roman"/>
          <w:b/>
          <w:bCs/>
          <w:i/>
          <w:iCs/>
          <w:spacing w:val="-13"/>
          <w:lang w:val="kk-KZ"/>
        </w:rPr>
        <w:t>» (Ә.</w:t>
      </w:r>
      <w:r w:rsidRPr="00F5220C">
        <w:rPr>
          <w:rFonts w:ascii="Times New Roman" w:hAnsi="Times New Roman" w:cs="Times New Roman"/>
          <w:b/>
          <w:i/>
          <w:spacing w:val="-13"/>
          <w:lang w:val="kk-KZ"/>
        </w:rPr>
        <w:t>М. Құдайбергенова</w:t>
      </w:r>
      <w:r w:rsidRPr="00F5220C">
        <w:rPr>
          <w:rFonts w:ascii="Times New Roman" w:hAnsi="Times New Roman" w:cs="Times New Roman"/>
          <w:spacing w:val="-13"/>
          <w:lang w:val="kk-KZ"/>
        </w:rPr>
        <w:t>);</w:t>
      </w:r>
    </w:p>
    <w:p w:rsidR="006F39CE" w:rsidRPr="00F5220C" w:rsidRDefault="006F39CE" w:rsidP="006C7F2E">
      <w:pPr>
        <w:shd w:val="clear" w:color="auto" w:fill="FFFFFF"/>
        <w:spacing w:after="0" w:line="240" w:lineRule="auto"/>
        <w:jc w:val="both"/>
        <w:rPr>
          <w:rFonts w:ascii="Times New Roman" w:hAnsi="Times New Roman" w:cs="Times New Roman"/>
          <w:lang w:val="kk-KZ"/>
        </w:rPr>
      </w:pPr>
      <w:r w:rsidRPr="00F5220C">
        <w:rPr>
          <w:rFonts w:ascii="Times New Roman" w:hAnsi="Times New Roman" w:cs="Times New Roman"/>
          <w:noProof/>
          <w:color w:val="000000"/>
          <w:spacing w:val="2"/>
          <w:lang w:val="kk-KZ"/>
        </w:rPr>
        <w:t xml:space="preserve">6. </w:t>
      </w:r>
      <w:r w:rsidRPr="00F5220C">
        <w:rPr>
          <w:rFonts w:ascii="Times New Roman" w:hAnsi="Times New Roman" w:cs="Times New Roman"/>
          <w:lang w:val="kk-KZ"/>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6F39CE" w:rsidRPr="00F5220C" w:rsidRDefault="006F39CE" w:rsidP="006C7F2E">
      <w:pPr>
        <w:shd w:val="clear" w:color="auto" w:fill="FFFFFF"/>
        <w:spacing w:after="0" w:line="240" w:lineRule="auto"/>
        <w:rPr>
          <w:rFonts w:ascii="Times New Roman" w:hAnsi="Times New Roman" w:cs="Times New Roman"/>
          <w:b/>
          <w:lang w:val="kk-KZ"/>
        </w:rPr>
      </w:pPr>
    </w:p>
    <w:p w:rsidR="006F39CE" w:rsidRPr="00F5220C" w:rsidRDefault="006F39CE" w:rsidP="006C7F2E">
      <w:pPr>
        <w:shd w:val="clear" w:color="auto" w:fill="FFFFFF"/>
        <w:spacing w:after="0" w:line="240" w:lineRule="auto"/>
        <w:ind w:firstLine="720"/>
        <w:jc w:val="center"/>
        <w:rPr>
          <w:rFonts w:ascii="Times New Roman" w:hAnsi="Times New Roman" w:cs="Times New Roman"/>
          <w:b/>
          <w:lang w:val="kk-KZ"/>
        </w:rPr>
      </w:pPr>
      <w:r w:rsidRPr="00F5220C">
        <w:rPr>
          <w:rFonts w:ascii="Times New Roman" w:hAnsi="Times New Roman" w:cs="Times New Roman"/>
          <w:b/>
          <w:lang w:val="kk-KZ"/>
        </w:rPr>
        <w:t>Негізгі әдебиет</w:t>
      </w:r>
    </w:p>
    <w:p w:rsidR="006F39CE" w:rsidRPr="00F5220C" w:rsidRDefault="006F39CE" w:rsidP="006C7F2E">
      <w:pPr>
        <w:spacing w:after="0" w:line="240" w:lineRule="auto"/>
        <w:ind w:firstLine="567"/>
        <w:jc w:val="both"/>
        <w:rPr>
          <w:rFonts w:ascii="Times New Roman" w:hAnsi="Times New Roman" w:cs="Times New Roman"/>
        </w:rPr>
      </w:pPr>
      <w:r w:rsidRPr="00F5220C">
        <w:rPr>
          <w:rFonts w:ascii="Times New Roman" w:hAnsi="Times New Roman" w:cs="Times New Roman"/>
        </w:rPr>
        <w:t>1. 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2. – С. 93-98.</w:t>
      </w:r>
    </w:p>
    <w:p w:rsidR="006F39CE" w:rsidRPr="00F5220C" w:rsidRDefault="006F39CE" w:rsidP="006C7F2E">
      <w:pPr>
        <w:pStyle w:val="15"/>
        <w:ind w:firstLine="567"/>
        <w:jc w:val="both"/>
        <w:rPr>
          <w:sz w:val="22"/>
          <w:szCs w:val="22"/>
          <w:lang w:val="kk-KZ"/>
        </w:rPr>
      </w:pPr>
      <w:r w:rsidRPr="00F5220C">
        <w:rPr>
          <w:sz w:val="22"/>
          <w:szCs w:val="22"/>
          <w:lang w:val="kk-KZ"/>
        </w:rPr>
        <w:t xml:space="preserve">2. </w:t>
      </w:r>
      <w:r w:rsidRPr="00F5220C">
        <w:rPr>
          <w:sz w:val="22"/>
          <w:szCs w:val="22"/>
        </w:rPr>
        <w:t>Мынбаева А.К</w:t>
      </w:r>
      <w:r w:rsidRPr="00F5220C">
        <w:rPr>
          <w:sz w:val="22"/>
          <w:szCs w:val="22"/>
          <w:lang w:val="kk-KZ"/>
        </w:rPr>
        <w:t>. Основы научно-педагогических исследований. – Алматы: Қазақ университеті, 2013. – 220 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lang w:val="kk-KZ"/>
        </w:rPr>
        <w:t>3. Кертаева Г.М., Боталова О.Б. Организация психолого-педагогических научных исследований: учебное пособие. – Павлодар: ТОО НПФ «ЭКО», 2008. - 387 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lang w:val="kk-KZ"/>
        </w:rPr>
        <w:t xml:space="preserve">3. </w:t>
      </w:r>
      <w:r w:rsidRPr="00F5220C">
        <w:rPr>
          <w:rFonts w:ascii="Times New Roman" w:hAnsi="Times New Roman" w:cs="Times New Roman"/>
        </w:rPr>
        <w:t>Клименюк А.В., Калита А.А., Бережная Э.П. Методология и методика педагогического исследования. Постановка цели и задач исследования. - Киев,1988. - 100 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rPr>
        <w:t>4. Волков Б.С., Волкова Н.В. Методология и методы психологического исследования: учебное пособие. – М.: КНОРУС, 2014. - 344с.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rPr>
        <w:t>5. Галагузова М.А. Диссертационные исследования по педагогике: вопросы и ответы: научно-практическое пособие. –Екатеринбург: «СВ-96», 2011. - 256 с.</w:t>
      </w:r>
    </w:p>
    <w:p w:rsidR="006F39CE" w:rsidRPr="00F5220C" w:rsidRDefault="006F39CE" w:rsidP="006C7F2E">
      <w:pPr>
        <w:tabs>
          <w:tab w:val="left" w:pos="5970"/>
        </w:tabs>
        <w:spacing w:after="0" w:line="240" w:lineRule="auto"/>
        <w:ind w:firstLine="567"/>
        <w:jc w:val="both"/>
        <w:rPr>
          <w:rFonts w:ascii="Times New Roman" w:hAnsi="Times New Roman" w:cs="Times New Roman"/>
          <w:lang w:val="kk-KZ"/>
        </w:rPr>
      </w:pPr>
      <w:r w:rsidRPr="00F5220C">
        <w:rPr>
          <w:rFonts w:ascii="Times New Roman" w:hAnsi="Times New Roman" w:cs="Times New Roman"/>
          <w:lang w:val="kk-KZ"/>
        </w:rPr>
        <w:t xml:space="preserve">6. </w:t>
      </w:r>
      <w:r w:rsidRPr="00F5220C">
        <w:rPr>
          <w:rFonts w:ascii="Times New Roman" w:hAnsi="Times New Roman" w:cs="Times New Roman"/>
        </w:rPr>
        <w:t>Громкова М.Т. Педагогика высшей школы.</w:t>
      </w:r>
      <w:r w:rsidRPr="00F5220C">
        <w:rPr>
          <w:rFonts w:ascii="Times New Roman" w:hAnsi="Times New Roman" w:cs="Times New Roman"/>
          <w:lang w:val="kk-KZ"/>
        </w:rPr>
        <w:t>: ЮНИТИ-ДАНА, 2012. – 447 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lang w:val="kk-KZ"/>
        </w:rPr>
        <w:lastRenderedPageBreak/>
        <w:t xml:space="preserve">7. </w:t>
      </w:r>
      <w:r w:rsidRPr="00F5220C">
        <w:rPr>
          <w:rFonts w:ascii="Times New Roman" w:hAnsi="Times New Roman" w:cs="Times New Roman"/>
        </w:rPr>
        <w:t>Давыдов В.П. Методология и методика педагогического исследования: Учебное пособие. - М.: Логос, 2006. - 128 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rPr>
        <w:t>8. Егоров В.В., Скибицкий Э.Г. Организация и технология научного исследования. – Новосибирск: ОАО «Новосибирское книжное издательство», 2006. - 426 с.</w:t>
      </w:r>
    </w:p>
    <w:p w:rsidR="006F39CE" w:rsidRPr="00F5220C" w:rsidRDefault="006F39CE" w:rsidP="006C7F2E">
      <w:pPr>
        <w:tabs>
          <w:tab w:val="left" w:pos="5970"/>
        </w:tabs>
        <w:spacing w:after="0" w:line="240" w:lineRule="auto"/>
        <w:ind w:firstLine="567"/>
        <w:jc w:val="both"/>
        <w:rPr>
          <w:rFonts w:ascii="Times New Roman" w:hAnsi="Times New Roman" w:cs="Times New Roman"/>
        </w:rPr>
      </w:pPr>
      <w:r w:rsidRPr="00F5220C">
        <w:rPr>
          <w:rFonts w:ascii="Times New Roman" w:hAnsi="Times New Roman" w:cs="Times New Roman"/>
        </w:rPr>
        <w:t>9..</w:t>
      </w:r>
      <w:r w:rsidRPr="00F5220C">
        <w:rPr>
          <w:rFonts w:ascii="Times New Roman" w:hAnsi="Times New Roman" w:cs="Times New Roman"/>
          <w:lang w:val="kk-KZ"/>
        </w:rPr>
        <w:t>Кертаева Г.М., Боталова О.Б. Организация психолого-педагогических научных исследований: учебное пособие. – Павлодар: ТОО НПФ «ЭКО», 2008. - 387 с.</w:t>
      </w:r>
    </w:p>
    <w:p w:rsidR="006F39CE" w:rsidRPr="00F5220C" w:rsidRDefault="006F39CE" w:rsidP="006C7F2E">
      <w:pPr>
        <w:pStyle w:val="15"/>
        <w:ind w:firstLine="567"/>
        <w:jc w:val="both"/>
        <w:rPr>
          <w:sz w:val="22"/>
          <w:szCs w:val="22"/>
          <w:lang w:val="kk-KZ"/>
        </w:rPr>
      </w:pPr>
      <w:r w:rsidRPr="00F5220C">
        <w:rPr>
          <w:sz w:val="22"/>
          <w:szCs w:val="22"/>
          <w:lang w:val="kk-KZ"/>
        </w:rPr>
        <w:t xml:space="preserve">10. Мардахаев Л.В. Магистерская диссертация: подготовка и защита: учебное пособие. – М№: Издательство РГСУ, 2013. 106 с. </w:t>
      </w:r>
    </w:p>
    <w:p w:rsidR="006F39CE" w:rsidRDefault="006F39CE" w:rsidP="006C7F2E">
      <w:pPr>
        <w:pStyle w:val="15"/>
        <w:ind w:firstLine="567"/>
        <w:jc w:val="both"/>
        <w:rPr>
          <w:sz w:val="24"/>
          <w:szCs w:val="24"/>
          <w:lang w:val="kk-KZ"/>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654134" w:rsidRDefault="00654134" w:rsidP="006C7F2E">
      <w:pPr>
        <w:pStyle w:val="ac"/>
        <w:spacing w:after="0"/>
        <w:ind w:left="0" w:firstLine="708"/>
        <w:jc w:val="both"/>
        <w:rPr>
          <w:b/>
          <w:sz w:val="28"/>
          <w:szCs w:val="28"/>
          <w:lang w:val="en-US"/>
        </w:rPr>
      </w:pPr>
    </w:p>
    <w:p w:rsidR="00795F0F" w:rsidRDefault="00795F0F" w:rsidP="006C7F2E">
      <w:pPr>
        <w:pStyle w:val="ac"/>
        <w:spacing w:after="0"/>
        <w:ind w:left="0" w:firstLine="708"/>
        <w:jc w:val="both"/>
        <w:rPr>
          <w:b/>
          <w:sz w:val="28"/>
          <w:szCs w:val="28"/>
          <w:lang w:val="kk-KZ"/>
        </w:rPr>
      </w:pPr>
      <w:r w:rsidRPr="00795F0F">
        <w:rPr>
          <w:b/>
          <w:sz w:val="28"/>
          <w:szCs w:val="28"/>
          <w:lang w:val="kk-KZ"/>
        </w:rPr>
        <w:lastRenderedPageBreak/>
        <w:t>13-дәріс. Курстық және дипломдық жұмысты даярлау әдістемесі</w:t>
      </w:r>
    </w:p>
    <w:p w:rsidR="00654134" w:rsidRDefault="00654134" w:rsidP="006C7F2E">
      <w:pPr>
        <w:pStyle w:val="ac"/>
        <w:spacing w:after="0"/>
        <w:ind w:left="0" w:firstLine="708"/>
        <w:jc w:val="both"/>
        <w:rPr>
          <w:b/>
          <w:sz w:val="28"/>
          <w:szCs w:val="28"/>
          <w:lang w:val="kk-KZ"/>
        </w:rPr>
      </w:pPr>
    </w:p>
    <w:p w:rsidR="007635B0" w:rsidRPr="00654134" w:rsidRDefault="007635B0" w:rsidP="00654134">
      <w:pPr>
        <w:pStyle w:val="ac"/>
        <w:tabs>
          <w:tab w:val="left" w:pos="0"/>
          <w:tab w:val="left" w:pos="360"/>
        </w:tabs>
        <w:spacing w:after="0"/>
        <w:ind w:left="0"/>
        <w:jc w:val="both"/>
        <w:rPr>
          <w:b/>
          <w:sz w:val="22"/>
          <w:szCs w:val="22"/>
          <w:lang w:eastAsia="ko-KR"/>
        </w:rPr>
      </w:pPr>
      <w:r w:rsidRPr="00654134">
        <w:rPr>
          <w:b/>
          <w:sz w:val="22"/>
          <w:szCs w:val="22"/>
          <w:lang w:val="kk-KZ" w:eastAsia="ko-KR"/>
        </w:rPr>
        <w:t xml:space="preserve">Дипломдық жұмысты </w:t>
      </w:r>
      <w:r w:rsidRPr="00654134">
        <w:rPr>
          <w:b/>
          <w:sz w:val="22"/>
          <w:szCs w:val="22"/>
          <w:lang w:eastAsia="ko-KR"/>
        </w:rPr>
        <w:t>рәсімдеуге қойылатын талаптар</w:t>
      </w:r>
    </w:p>
    <w:p w:rsidR="007635B0" w:rsidRPr="00654134" w:rsidRDefault="007635B0" w:rsidP="00654134">
      <w:pPr>
        <w:pStyle w:val="ac"/>
        <w:widowControl w:val="0"/>
        <w:tabs>
          <w:tab w:val="left" w:pos="0"/>
          <w:tab w:val="left" w:pos="360"/>
        </w:tabs>
        <w:snapToGrid w:val="0"/>
        <w:spacing w:after="0"/>
        <w:ind w:left="0"/>
        <w:jc w:val="both"/>
        <w:rPr>
          <w:sz w:val="22"/>
          <w:szCs w:val="22"/>
          <w:lang w:val="be-BY"/>
        </w:rPr>
      </w:pPr>
      <w:r w:rsidRPr="00654134">
        <w:rPr>
          <w:sz w:val="22"/>
          <w:szCs w:val="22"/>
          <w:lang w:val="be-BY"/>
        </w:rPr>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7635B0" w:rsidRPr="00654134" w:rsidRDefault="007635B0" w:rsidP="00654134">
      <w:pPr>
        <w:tabs>
          <w:tab w:val="left" w:pos="0"/>
          <w:tab w:val="left" w:pos="360"/>
        </w:tabs>
        <w:spacing w:after="0" w:line="240" w:lineRule="auto"/>
        <w:jc w:val="both"/>
        <w:rPr>
          <w:rFonts w:ascii="Times New Roman" w:hAnsi="Times New Roman" w:cs="Times New Roman"/>
          <w:lang w:val="be-BY"/>
        </w:rPr>
      </w:pPr>
      <w:r w:rsidRPr="00654134">
        <w:rPr>
          <w:rFonts w:ascii="Times New Roman" w:hAnsi="Times New Roman" w:cs="Times New Roman"/>
          <w:lang w:val="be-BY"/>
        </w:rPr>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7635B0" w:rsidRPr="00654134" w:rsidRDefault="007635B0" w:rsidP="00654134">
      <w:pPr>
        <w:numPr>
          <w:ilvl w:val="0"/>
          <w:numId w:val="13"/>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нәтижелері аса маңызды ғылыми міндетті шешетін, жаңа ғылыми негіздегі мазмұнда болуы қажет;</w:t>
      </w:r>
    </w:p>
    <w:p w:rsidR="007635B0" w:rsidRPr="00654134" w:rsidRDefault="007635B0" w:rsidP="00654134">
      <w:pPr>
        <w:numPr>
          <w:ilvl w:val="0"/>
          <w:numId w:val="13"/>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қолданбалы маңызы бар мәселелерді шешуде жаңа ғылыми негізделген нәтижелерге ие болуы шарт;</w:t>
      </w:r>
    </w:p>
    <w:p w:rsidR="007635B0" w:rsidRPr="00654134" w:rsidRDefault="007635B0" w:rsidP="00654134">
      <w:pPr>
        <w:numPr>
          <w:ilvl w:val="0"/>
          <w:numId w:val="13"/>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теориялық және экпсперименттік нәтижелері - белгілі ғылыми бағыттың дамуында маңызы бар ғылыми негізделген болуы шарт.</w:t>
      </w:r>
    </w:p>
    <w:p w:rsidR="007635B0" w:rsidRPr="00654134" w:rsidRDefault="007635B0" w:rsidP="00654134">
      <w:pPr>
        <w:pStyle w:val="ac"/>
        <w:tabs>
          <w:tab w:val="left" w:pos="0"/>
          <w:tab w:val="left" w:pos="360"/>
        </w:tabs>
        <w:spacing w:after="0"/>
        <w:ind w:left="0" w:hanging="180"/>
        <w:jc w:val="both"/>
        <w:rPr>
          <w:sz w:val="22"/>
          <w:szCs w:val="22"/>
          <w:lang w:val="be-BY"/>
        </w:rPr>
      </w:pPr>
      <w:r w:rsidRPr="00654134">
        <w:rPr>
          <w:sz w:val="22"/>
          <w:szCs w:val="22"/>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7635B0" w:rsidRPr="00654134" w:rsidRDefault="007635B0" w:rsidP="00654134">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Ал, гуманитарлық бағыттағы жұмыстар үшін 1,5 баспа табаққа дейін рұқсат етіледі.</w:t>
      </w:r>
    </w:p>
    <w:p w:rsidR="007635B0" w:rsidRPr="00654134" w:rsidRDefault="007635B0" w:rsidP="00654134">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Дисертациялық жұмыстың құрылымы: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мазмұны;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нормативтік сілтеме;</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анықтамалар;</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қысқартылған сөздер мен белгілер;</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пайдаланылған әдебиеттер тізімі;</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қосымшалардан тұрады.</w:t>
      </w:r>
    </w:p>
    <w:p w:rsidR="007635B0" w:rsidRPr="00654134" w:rsidRDefault="007635B0" w:rsidP="00654134">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Автореферат құрылымы: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зерттеу жұмысы бойынша жазылған еңбектер тізімі.</w:t>
      </w:r>
    </w:p>
    <w:p w:rsidR="007635B0" w:rsidRPr="00654134" w:rsidRDefault="007635B0" w:rsidP="00654134">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Диссертациялық жұмыс құрылымы бойынша қойылатын талаптар:</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Мұқаба диссертацияның алғашқы беті құжатты іздеу және өңдеу үшін ақпараттық дерек қызметін атқарады.</w:t>
      </w:r>
    </w:p>
    <w:p w:rsidR="007635B0" w:rsidRPr="00654134" w:rsidRDefault="007635B0" w:rsidP="00654134">
      <w:pPr>
        <w:pStyle w:val="ac"/>
        <w:tabs>
          <w:tab w:val="left" w:pos="0"/>
          <w:tab w:val="left" w:pos="360"/>
        </w:tabs>
        <w:spacing w:after="0"/>
        <w:ind w:left="0" w:hanging="180"/>
        <w:jc w:val="both"/>
        <w:rPr>
          <w:sz w:val="22"/>
          <w:szCs w:val="22"/>
          <w:lang w:val="kk-KZ"/>
        </w:rPr>
      </w:pPr>
      <w:r w:rsidRPr="00654134">
        <w:rPr>
          <w:sz w:val="22"/>
          <w:szCs w:val="22"/>
        </w:rPr>
        <w:t>Мұқабада төмендегідей мәліметтер беріледі: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 орындалған ұйымның атауы</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ӘОЖ Қолжазба құқығында</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ТЕГІ, АТЫ, ӘКЕСІНІҢ АТЫ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Диссертацияның атауы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Мамандық шифры және атауы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(Ғылыми қызметкерлер мамандықтарының номенклатурасы бойынша беріледі)</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____________________________ ғылымдарының кандидаты (докторы) ғылыми дәрежесін алу үшін дайындалған диссертация</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Ғылыми жетекшісі (кеңесшісі)</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Қазақстан Республикасы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Қала, жыл</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lang w:val="kk-KZ"/>
        </w:rPr>
        <w:t>Мұқабада ізденушінің қолы қара паста немесе черниламен қойылуы керек.</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lastRenderedPageBreak/>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Бірінші бөлімде жалпы зерттеу жұмысы бойынша теориялық шолу жасалады.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Қорытындыда диссертациялық зерттеу жұмысының қорытындысы бойынша қысқаша тұжырымдар;</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алға қойылған міндеттердің орындалғаны жайлы баға;</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қолданылған жетістіктерді көрсету мен қатар болашақта атқарылатын жұмыстарға ұсыныстар беру;</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өндіріске енгізілген нақты тұжырымдар бойынша баға беру;</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орындалған зерттеу жұмысы бойынша баға беру және осы саладағы алдыңғы қатарлы жетістіктермен салыстыру. (қандай дәрежеде орындалған жайлы ақпарат).</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b/>
          <w:sz w:val="22"/>
          <w:szCs w:val="22"/>
          <w:lang w:val="kk-KZ"/>
        </w:rPr>
        <w:t xml:space="preserve">Қосымшаларда </w:t>
      </w:r>
      <w:r w:rsidRPr="00654134">
        <w:rPr>
          <w:sz w:val="22"/>
          <w:szCs w:val="22"/>
          <w:lang w:val="kk-KZ"/>
        </w:rPr>
        <w:t>мыныандай мәліметтер беріледі.</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Қосымшада диссертацияға қатысты, бірақ негізгі бөлімге белгілі бір себептермен кірмейтін материалдар, құжаттар жатады. Олар: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математикалық дәлелдер, есептер, формулалар;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қосымша материалдар, нақты есептер;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зерттеу сынақтарының хаттамалары;</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қосымша иллюстрациялық материалдар, фотосуреттер;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диссертация нәтижелерін ендіру актілері.</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 мәтіні оң жағынан – </w:t>
      </w:r>
      <w:smartTag w:uri="urn:schemas-microsoft-com:office:smarttags" w:element="metricconverter">
        <w:smartTagPr>
          <w:attr w:name="ProductID" w:val="10 мм"/>
        </w:smartTagPr>
        <w:r w:rsidRPr="00654134">
          <w:rPr>
            <w:sz w:val="22"/>
            <w:szCs w:val="22"/>
            <w:lang w:val="kk-KZ"/>
          </w:rPr>
          <w:t>10 мм</w:t>
        </w:r>
      </w:smartTag>
      <w:r w:rsidRPr="00654134">
        <w:rPr>
          <w:sz w:val="22"/>
          <w:szCs w:val="22"/>
          <w:lang w:val="kk-KZ"/>
        </w:rPr>
        <w:t xml:space="preserve">, жоғарыдан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сол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төменгі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қалдырылып жазылады.</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Диссертация рәсімдеу кезінде компьютерде кеткен қателіктерді түзетуге болады.</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7635B0" w:rsidRPr="00654134" w:rsidRDefault="007635B0" w:rsidP="00654134">
      <w:pPr>
        <w:pStyle w:val="ac"/>
        <w:tabs>
          <w:tab w:val="left" w:pos="0"/>
          <w:tab w:val="left" w:pos="360"/>
        </w:tabs>
        <w:spacing w:after="0"/>
        <w:ind w:left="0" w:hanging="180"/>
        <w:jc w:val="both"/>
        <w:rPr>
          <w:b/>
          <w:sz w:val="22"/>
          <w:szCs w:val="22"/>
          <w:lang w:eastAsia="ko-KR"/>
        </w:rPr>
      </w:pPr>
      <w:r w:rsidRPr="00654134">
        <w:rPr>
          <w:bCs/>
          <w:sz w:val="22"/>
          <w:szCs w:val="22"/>
          <w:lang w:val="kk-KZ"/>
        </w:rPr>
        <w:t>Егерде диссертацияда кесте, сурет берілетін болса, ол негізінен түсіндірме мәтінен кейін беріледі.</w:t>
      </w:r>
      <w:r w:rsidRPr="00654134">
        <w:rPr>
          <w:b/>
          <w:sz w:val="22"/>
          <w:szCs w:val="22"/>
          <w:lang w:val="kk-KZ" w:eastAsia="ko-KR"/>
        </w:rPr>
        <w:t xml:space="preserve"> Д</w:t>
      </w:r>
      <w:r w:rsidRPr="00654134">
        <w:rPr>
          <w:b/>
          <w:sz w:val="22"/>
          <w:szCs w:val="22"/>
          <w:lang w:eastAsia="ko-KR"/>
        </w:rPr>
        <w:t xml:space="preserve">иссертацияны </w:t>
      </w:r>
      <w:r w:rsidRPr="00654134">
        <w:rPr>
          <w:b/>
          <w:sz w:val="22"/>
          <w:szCs w:val="22"/>
          <w:lang w:val="kk-KZ" w:eastAsia="ko-KR"/>
        </w:rPr>
        <w:t xml:space="preserve">немесе дипломдық жұмысты </w:t>
      </w:r>
      <w:r w:rsidRPr="00654134">
        <w:rPr>
          <w:b/>
          <w:sz w:val="22"/>
          <w:szCs w:val="22"/>
          <w:lang w:eastAsia="ko-KR"/>
        </w:rPr>
        <w:t>рәсімдеуге қойылатын талаптар</w:t>
      </w:r>
    </w:p>
    <w:p w:rsidR="007635B0" w:rsidRPr="00654134" w:rsidRDefault="007635B0" w:rsidP="00654134">
      <w:pPr>
        <w:pStyle w:val="ac"/>
        <w:widowControl w:val="0"/>
        <w:tabs>
          <w:tab w:val="left" w:pos="0"/>
          <w:tab w:val="left" w:pos="360"/>
        </w:tabs>
        <w:snapToGrid w:val="0"/>
        <w:spacing w:after="0"/>
        <w:ind w:left="0" w:hanging="180"/>
        <w:jc w:val="both"/>
        <w:rPr>
          <w:sz w:val="22"/>
          <w:szCs w:val="22"/>
          <w:lang w:val="be-BY"/>
        </w:rPr>
      </w:pPr>
      <w:r w:rsidRPr="00654134">
        <w:rPr>
          <w:sz w:val="22"/>
          <w:szCs w:val="22"/>
          <w:lang w:val="be-BY"/>
        </w:rPr>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7635B0" w:rsidRPr="00654134" w:rsidRDefault="007635B0" w:rsidP="00654134">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7635B0" w:rsidRPr="00654134" w:rsidRDefault="007635B0" w:rsidP="00654134">
      <w:pPr>
        <w:numPr>
          <w:ilvl w:val="0"/>
          <w:numId w:val="13"/>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нәтижелері аса маңызды ғылыми міндетті шешетін, жаңа ғылыми негіздегі мазмұнда болуы қажет;</w:t>
      </w:r>
    </w:p>
    <w:p w:rsidR="007635B0" w:rsidRPr="00654134" w:rsidRDefault="007635B0" w:rsidP="00654134">
      <w:pPr>
        <w:numPr>
          <w:ilvl w:val="0"/>
          <w:numId w:val="13"/>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қолданбалы маңызы бар мәселелерді шешуде жаңа ғылыми негізделген нәтижелерге ие болуы шарт;</w:t>
      </w:r>
    </w:p>
    <w:p w:rsidR="007635B0" w:rsidRPr="00654134" w:rsidRDefault="007635B0" w:rsidP="00654134">
      <w:pPr>
        <w:numPr>
          <w:ilvl w:val="0"/>
          <w:numId w:val="13"/>
        </w:numPr>
        <w:tabs>
          <w:tab w:val="clear" w:pos="340"/>
          <w:tab w:val="left" w:pos="0"/>
          <w:tab w:val="left" w:pos="360"/>
          <w:tab w:val="num" w:pos="927"/>
          <w:tab w:val="num" w:pos="1152"/>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теориялық және экпсперименттік нәтижелері - белгілі ғылыми бағыттың дамуында маңызы бар ғылыми негізделген болуы шарт.</w:t>
      </w:r>
    </w:p>
    <w:p w:rsidR="007635B0" w:rsidRPr="00654134" w:rsidRDefault="007635B0" w:rsidP="00654134">
      <w:pPr>
        <w:pStyle w:val="ac"/>
        <w:tabs>
          <w:tab w:val="left" w:pos="0"/>
          <w:tab w:val="left" w:pos="360"/>
        </w:tabs>
        <w:spacing w:after="0"/>
        <w:ind w:left="0" w:hanging="180"/>
        <w:jc w:val="both"/>
        <w:rPr>
          <w:sz w:val="22"/>
          <w:szCs w:val="22"/>
          <w:lang w:val="be-BY"/>
        </w:rPr>
      </w:pPr>
      <w:r w:rsidRPr="00654134">
        <w:rPr>
          <w:sz w:val="22"/>
          <w:szCs w:val="22"/>
          <w:lang w:val="be-BY"/>
        </w:rPr>
        <w:t>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7635B0" w:rsidRPr="00654134" w:rsidRDefault="007635B0" w:rsidP="00654134">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Ал, гуманитарлық бағыттағы жұмыстар үшін 1,5 баспа табаққа дейін рұқсат етіледі.</w:t>
      </w:r>
    </w:p>
    <w:p w:rsidR="007635B0" w:rsidRPr="00654134" w:rsidRDefault="007635B0" w:rsidP="00654134">
      <w:pPr>
        <w:tabs>
          <w:tab w:val="left" w:pos="0"/>
          <w:tab w:val="left" w:pos="360"/>
          <w:tab w:val="num" w:pos="1152"/>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lastRenderedPageBreak/>
        <w:t>Дисертациялық жұмыстың құрылымы: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мазмұны;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нормативтік сілтеме;</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анықтамалар;</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қысқартылған сөздер мен белгілер;</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пайдаланылған әдебиеттер тізімі;</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қосымшалардан тұрады.</w:t>
      </w:r>
    </w:p>
    <w:p w:rsidR="007635B0" w:rsidRPr="00654134" w:rsidRDefault="007635B0" w:rsidP="00654134">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Автореферат құрылымы: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мұқаба;</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кіріспе;</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негізгі бөлім;</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қорытынды;</w:t>
      </w:r>
    </w:p>
    <w:p w:rsidR="007635B0" w:rsidRPr="00654134" w:rsidRDefault="007635B0" w:rsidP="00654134">
      <w:pPr>
        <w:numPr>
          <w:ilvl w:val="0"/>
          <w:numId w:val="14"/>
        </w:numPr>
        <w:tabs>
          <w:tab w:val="left" w:pos="0"/>
          <w:tab w:val="left" w:pos="360"/>
        </w:tabs>
        <w:spacing w:after="0" w:line="240" w:lineRule="auto"/>
        <w:ind w:left="0" w:hanging="180"/>
        <w:jc w:val="both"/>
        <w:rPr>
          <w:rFonts w:ascii="Times New Roman" w:hAnsi="Times New Roman" w:cs="Times New Roman"/>
          <w:lang w:val="be-BY"/>
        </w:rPr>
      </w:pPr>
      <w:r w:rsidRPr="00654134">
        <w:rPr>
          <w:rFonts w:ascii="Times New Roman" w:hAnsi="Times New Roman" w:cs="Times New Roman"/>
          <w:lang w:val="be-BY"/>
        </w:rPr>
        <w:t>зерттеу жұмысы бойынша жазылған еңбектер тізімі.</w:t>
      </w:r>
    </w:p>
    <w:p w:rsidR="007635B0" w:rsidRPr="00654134" w:rsidRDefault="007635B0" w:rsidP="00654134">
      <w:pPr>
        <w:tabs>
          <w:tab w:val="left" w:pos="0"/>
          <w:tab w:val="left" w:pos="360"/>
        </w:tabs>
        <w:spacing w:after="0" w:line="240" w:lineRule="auto"/>
        <w:ind w:hanging="180"/>
        <w:jc w:val="both"/>
        <w:rPr>
          <w:rFonts w:ascii="Times New Roman" w:hAnsi="Times New Roman" w:cs="Times New Roman"/>
          <w:lang w:val="be-BY"/>
        </w:rPr>
      </w:pPr>
      <w:r w:rsidRPr="00654134">
        <w:rPr>
          <w:rFonts w:ascii="Times New Roman" w:hAnsi="Times New Roman" w:cs="Times New Roman"/>
          <w:lang w:val="be-BY"/>
        </w:rPr>
        <w:t>Диссертациялық жұмыс құрылымы бойынша қойылатын талаптар:</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Мұқаба диссертацияның алғашқы беті құжатты іздеу және өңдеу үшін ақпараттық дерек қызметін атқарады.</w:t>
      </w:r>
    </w:p>
    <w:p w:rsidR="007635B0" w:rsidRPr="00654134" w:rsidRDefault="007635B0" w:rsidP="00654134">
      <w:pPr>
        <w:pStyle w:val="ac"/>
        <w:tabs>
          <w:tab w:val="left" w:pos="0"/>
          <w:tab w:val="left" w:pos="360"/>
        </w:tabs>
        <w:spacing w:after="0"/>
        <w:ind w:left="0" w:hanging="180"/>
        <w:jc w:val="both"/>
        <w:rPr>
          <w:sz w:val="22"/>
          <w:szCs w:val="22"/>
          <w:lang w:val="kk-KZ"/>
        </w:rPr>
      </w:pPr>
      <w:r w:rsidRPr="00654134">
        <w:rPr>
          <w:sz w:val="22"/>
          <w:szCs w:val="22"/>
        </w:rPr>
        <w:t>Мұқабада төмендегідей мәліметтер беріледі: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 орындалған ұйымның атауы</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ӘОЖ Қолжазба құқығында</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ТЕГІ, АТЫ, ӘКЕСІНІҢ АТЫ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Диссертацияның атауы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Мамандық шифры және атауы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(Ғылыми қызметкерлер мамандықтарының номенклатурасы бойынша беріледі)</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____________________________ ғылымдарының кандидаты (докторы) ғылыми дәрежесін алу үшін дайындалған диссертация</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Ғылыми жетекшісі (кеңесшісі)</w:t>
      </w:r>
    </w:p>
    <w:p w:rsidR="007635B0" w:rsidRPr="00654134" w:rsidRDefault="007635B0" w:rsidP="00654134">
      <w:pPr>
        <w:pStyle w:val="ac"/>
        <w:tabs>
          <w:tab w:val="left" w:pos="0"/>
          <w:tab w:val="left" w:pos="360"/>
        </w:tabs>
        <w:spacing w:after="0"/>
        <w:ind w:left="0" w:hanging="180"/>
        <w:jc w:val="both"/>
        <w:rPr>
          <w:sz w:val="22"/>
          <w:szCs w:val="22"/>
        </w:rPr>
      </w:pP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Қазақстан Республикасы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Қала, жыл</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lang w:val="kk-KZ"/>
        </w:rPr>
        <w:t>Мұқабада ізденушінің қолы қара паста немесе черниламен қойылуы керек.</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Бірінші бөлімде жалпы зерттеу жұмысы бойынша теориялық шолу жасалады.</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7635B0" w:rsidRPr="00654134" w:rsidRDefault="007635B0" w:rsidP="00654134">
      <w:pPr>
        <w:pStyle w:val="ac"/>
        <w:tabs>
          <w:tab w:val="left" w:pos="0"/>
          <w:tab w:val="left" w:pos="360"/>
        </w:tabs>
        <w:spacing w:after="0"/>
        <w:ind w:left="0" w:hanging="180"/>
        <w:jc w:val="both"/>
        <w:rPr>
          <w:sz w:val="22"/>
          <w:szCs w:val="22"/>
        </w:rPr>
      </w:pPr>
      <w:r w:rsidRPr="00654134">
        <w:rPr>
          <w:sz w:val="22"/>
          <w:szCs w:val="22"/>
        </w:rPr>
        <w:t>Қорытындыда диссертациялық зерттеу жұмысының қорытындысы бойынша қысқаша тұжырымдар;</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алға қойылған міндеттердің орындалғаны жайлы баға;</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қолданылған жетістіктерді көрсету мен қатар болашақта атқарылатын жұмыстарға ұсыныстар беру;</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t>өндіріске енгізілген нақты тұжырымдар бойынша баға беру;</w:t>
      </w:r>
    </w:p>
    <w:p w:rsidR="007635B0" w:rsidRPr="00654134" w:rsidRDefault="007635B0" w:rsidP="00654134">
      <w:pPr>
        <w:pStyle w:val="ac"/>
        <w:numPr>
          <w:ilvl w:val="0"/>
          <w:numId w:val="15"/>
        </w:numPr>
        <w:tabs>
          <w:tab w:val="clear" w:pos="340"/>
          <w:tab w:val="left" w:pos="0"/>
          <w:tab w:val="left" w:pos="360"/>
        </w:tabs>
        <w:spacing w:after="0"/>
        <w:ind w:hanging="180"/>
        <w:jc w:val="both"/>
        <w:rPr>
          <w:sz w:val="22"/>
          <w:szCs w:val="22"/>
        </w:rPr>
      </w:pPr>
      <w:r w:rsidRPr="00654134">
        <w:rPr>
          <w:sz w:val="22"/>
          <w:szCs w:val="22"/>
        </w:rPr>
        <w:lastRenderedPageBreak/>
        <w:t>орындалған зерттеу жұмысы бойынша баға беру және осы саладағы алдыңғы қатарлы жетістіктермен салыстыру. (қандай дәрежеде орындалған жайлы ақпарат).</w:t>
      </w:r>
    </w:p>
    <w:p w:rsidR="007635B0" w:rsidRPr="00654134" w:rsidRDefault="007635B0" w:rsidP="00654134">
      <w:pPr>
        <w:pStyle w:val="ac"/>
        <w:tabs>
          <w:tab w:val="left" w:pos="0"/>
          <w:tab w:val="left" w:pos="360"/>
        </w:tabs>
        <w:spacing w:after="0"/>
        <w:ind w:left="0" w:firstLine="1134"/>
        <w:jc w:val="right"/>
        <w:rPr>
          <w:sz w:val="22"/>
          <w:szCs w:val="22"/>
          <w:lang w:val="kk-KZ"/>
        </w:rPr>
      </w:pPr>
    </w:p>
    <w:p w:rsidR="007635B0" w:rsidRPr="00654134" w:rsidRDefault="007635B0" w:rsidP="00654134">
      <w:pPr>
        <w:pStyle w:val="ac"/>
        <w:tabs>
          <w:tab w:val="left" w:pos="0"/>
          <w:tab w:val="left" w:pos="360"/>
        </w:tabs>
        <w:spacing w:after="0"/>
        <w:ind w:left="0" w:firstLine="1134"/>
        <w:jc w:val="right"/>
        <w:rPr>
          <w:sz w:val="22"/>
          <w:szCs w:val="22"/>
          <w:lang w:val="kk-KZ"/>
        </w:rPr>
      </w:pPr>
      <w:r w:rsidRPr="00654134">
        <w:rPr>
          <w:sz w:val="22"/>
          <w:szCs w:val="22"/>
          <w:lang w:val="kk-KZ"/>
        </w:rPr>
        <w:t>Қосымшаларда</w:t>
      </w:r>
      <w:r w:rsidR="00654134" w:rsidRPr="00654134">
        <w:rPr>
          <w:sz w:val="22"/>
          <w:szCs w:val="22"/>
          <w:lang w:val="kk-KZ"/>
        </w:rPr>
        <w:t xml:space="preserve"> мыныандай мәліме</w:t>
      </w:r>
      <w:r w:rsidRPr="00654134">
        <w:rPr>
          <w:sz w:val="22"/>
          <w:szCs w:val="22"/>
          <w:lang w:val="kk-KZ"/>
        </w:rPr>
        <w:t>ттер беріледі.</w:t>
      </w:r>
    </w:p>
    <w:p w:rsidR="007635B0" w:rsidRPr="00654134" w:rsidRDefault="007635B0" w:rsidP="00654134">
      <w:pPr>
        <w:pStyle w:val="ac"/>
        <w:tabs>
          <w:tab w:val="left" w:pos="0"/>
          <w:tab w:val="left" w:pos="360"/>
        </w:tabs>
        <w:spacing w:after="0"/>
        <w:ind w:left="0" w:firstLine="1134"/>
        <w:jc w:val="right"/>
        <w:rPr>
          <w:sz w:val="22"/>
          <w:szCs w:val="22"/>
          <w:lang w:val="kk-KZ"/>
        </w:rPr>
      </w:pP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Қосымшада диссертацияға қатысты, бірақ негізгі бөлімге белгілі бір себептермен кірмейтін материалдар, құжаттар жатады. Олар: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математикалық дәлелдер, есептер, формулалар;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қосымша материалдар, нақты есептер;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зерттеу сынақтарының хаттамалары;</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қосымша иллюстрациялық материалдар, фотосуреттер;</w:t>
      </w:r>
    </w:p>
    <w:p w:rsidR="007635B0" w:rsidRPr="00654134" w:rsidRDefault="007635B0" w:rsidP="00654134">
      <w:pPr>
        <w:pStyle w:val="ac"/>
        <w:numPr>
          <w:ilvl w:val="0"/>
          <w:numId w:val="14"/>
        </w:numPr>
        <w:tabs>
          <w:tab w:val="left" w:pos="0"/>
          <w:tab w:val="left" w:pos="360"/>
        </w:tabs>
        <w:spacing w:after="0"/>
        <w:ind w:left="0" w:firstLine="1134"/>
        <w:jc w:val="both"/>
        <w:rPr>
          <w:sz w:val="22"/>
          <w:szCs w:val="22"/>
          <w:lang w:val="kk-KZ"/>
        </w:rPr>
      </w:pPr>
      <w:r w:rsidRPr="00654134">
        <w:rPr>
          <w:sz w:val="22"/>
          <w:szCs w:val="22"/>
          <w:lang w:val="kk-KZ"/>
        </w:rPr>
        <w:t>диссертация нәтижелерін ендіру актілері.</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 мәтіні оң жағынан – </w:t>
      </w:r>
      <w:smartTag w:uri="urn:schemas-microsoft-com:office:smarttags" w:element="metricconverter">
        <w:smartTagPr>
          <w:attr w:name="ProductID" w:val="10 мм"/>
        </w:smartTagPr>
        <w:r w:rsidRPr="00654134">
          <w:rPr>
            <w:sz w:val="22"/>
            <w:szCs w:val="22"/>
            <w:lang w:val="kk-KZ"/>
          </w:rPr>
          <w:t>10 мм</w:t>
        </w:r>
      </w:smartTag>
      <w:r w:rsidRPr="00654134">
        <w:rPr>
          <w:sz w:val="22"/>
          <w:szCs w:val="22"/>
          <w:lang w:val="kk-KZ"/>
        </w:rPr>
        <w:t xml:space="preserve">, жоғарыдан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сол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төменгі жағы </w:t>
      </w:r>
      <w:smartTag w:uri="urn:schemas-microsoft-com:office:smarttags" w:element="metricconverter">
        <w:smartTagPr>
          <w:attr w:name="ProductID" w:val="20 мм"/>
        </w:smartTagPr>
        <w:r w:rsidRPr="00654134">
          <w:rPr>
            <w:sz w:val="22"/>
            <w:szCs w:val="22"/>
            <w:lang w:val="kk-KZ"/>
          </w:rPr>
          <w:t>20 мм</w:t>
        </w:r>
      </w:smartTag>
      <w:r w:rsidRPr="00654134">
        <w:rPr>
          <w:sz w:val="22"/>
          <w:szCs w:val="22"/>
          <w:lang w:val="kk-KZ"/>
        </w:rPr>
        <w:t xml:space="preserve"> қалдырылып жазылады.</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Диссертация рәсімдеу кезінде компьютерде кеткен қателіктерді түзетуге болады.</w:t>
      </w:r>
    </w:p>
    <w:p w:rsidR="007635B0" w:rsidRPr="00654134" w:rsidRDefault="007635B0" w:rsidP="00654134">
      <w:pPr>
        <w:pStyle w:val="ac"/>
        <w:tabs>
          <w:tab w:val="left" w:pos="0"/>
          <w:tab w:val="left" w:pos="360"/>
        </w:tabs>
        <w:spacing w:after="0"/>
        <w:ind w:left="0" w:firstLine="1134"/>
        <w:jc w:val="both"/>
        <w:rPr>
          <w:sz w:val="22"/>
          <w:szCs w:val="22"/>
          <w:lang w:val="kk-KZ"/>
        </w:rPr>
      </w:pPr>
      <w:r w:rsidRPr="00654134">
        <w:rPr>
          <w:sz w:val="22"/>
          <w:szCs w:val="22"/>
          <w:lang w:val="kk-KZ"/>
        </w:rPr>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7635B0" w:rsidRPr="00654134" w:rsidRDefault="007635B0" w:rsidP="00654134">
      <w:pPr>
        <w:pStyle w:val="ac"/>
        <w:tabs>
          <w:tab w:val="left" w:pos="0"/>
          <w:tab w:val="left" w:pos="360"/>
        </w:tabs>
        <w:spacing w:after="0"/>
        <w:ind w:left="0" w:firstLine="1134"/>
        <w:jc w:val="both"/>
        <w:rPr>
          <w:b/>
          <w:sz w:val="22"/>
          <w:szCs w:val="22"/>
          <w:lang w:val="kk-KZ"/>
        </w:rPr>
      </w:pPr>
      <w:r w:rsidRPr="00654134">
        <w:rPr>
          <w:b/>
          <w:sz w:val="22"/>
          <w:szCs w:val="22"/>
          <w:lang w:val="kk-KZ"/>
        </w:rPr>
        <w:t>Егерде диссертацияда кесте, сурет берілетін болса, ол негізінен түсіндірме мәтінен кейін беріледі.</w:t>
      </w:r>
    </w:p>
    <w:p w:rsidR="007635B0" w:rsidRPr="00654134" w:rsidRDefault="007635B0" w:rsidP="00654134">
      <w:pPr>
        <w:pStyle w:val="ac"/>
        <w:tabs>
          <w:tab w:val="left" w:pos="0"/>
          <w:tab w:val="left" w:pos="360"/>
        </w:tabs>
        <w:spacing w:after="0"/>
        <w:ind w:left="0" w:firstLine="1134"/>
        <w:jc w:val="both"/>
        <w:rPr>
          <w:bCs/>
          <w:sz w:val="22"/>
          <w:szCs w:val="22"/>
          <w:lang w:val="kk-KZ"/>
        </w:rPr>
      </w:pPr>
    </w:p>
    <w:p w:rsidR="007635B0" w:rsidRPr="00654134" w:rsidRDefault="007635B0" w:rsidP="00654134">
      <w:pPr>
        <w:tabs>
          <w:tab w:val="left" w:pos="0"/>
          <w:tab w:val="left" w:pos="1260"/>
        </w:tabs>
        <w:spacing w:after="0" w:line="240" w:lineRule="auto"/>
        <w:jc w:val="both"/>
        <w:rPr>
          <w:rFonts w:ascii="Times New Roman" w:hAnsi="Times New Roman" w:cs="Times New Roman"/>
          <w:b/>
          <w:lang w:val="be-BY"/>
        </w:rPr>
      </w:pPr>
    </w:p>
    <w:p w:rsidR="007635B0" w:rsidRPr="00654134" w:rsidRDefault="007635B0" w:rsidP="00654134">
      <w:pPr>
        <w:tabs>
          <w:tab w:val="left" w:pos="0"/>
          <w:tab w:val="left" w:pos="1260"/>
        </w:tabs>
        <w:spacing w:after="0" w:line="240" w:lineRule="auto"/>
        <w:jc w:val="center"/>
        <w:rPr>
          <w:rFonts w:ascii="Times New Roman" w:hAnsi="Times New Roman" w:cs="Times New Roman"/>
          <w:b/>
          <w:lang w:val="kk-KZ"/>
        </w:rPr>
      </w:pPr>
      <w:r w:rsidRPr="00654134">
        <w:rPr>
          <w:rFonts w:ascii="Times New Roman" w:hAnsi="Times New Roman" w:cs="Times New Roman"/>
          <w:b/>
          <w:lang w:val="kk-KZ"/>
        </w:rPr>
        <w:t>Ұсынылатын әдебиеттер:</w:t>
      </w:r>
    </w:p>
    <w:p w:rsidR="007635B0" w:rsidRPr="00654134" w:rsidRDefault="007635B0" w:rsidP="00654134">
      <w:pPr>
        <w:tabs>
          <w:tab w:val="left" w:pos="0"/>
          <w:tab w:val="left" w:pos="1260"/>
        </w:tabs>
        <w:spacing w:after="0" w:line="240" w:lineRule="auto"/>
        <w:jc w:val="both"/>
        <w:rPr>
          <w:rFonts w:ascii="Times New Roman" w:hAnsi="Times New Roman" w:cs="Times New Roman"/>
          <w:b/>
          <w:lang w:val="kk-KZ"/>
        </w:rPr>
      </w:pPr>
    </w:p>
    <w:p w:rsidR="007635B0" w:rsidRPr="00654134" w:rsidRDefault="007635B0"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1. Андреев В.И. Педагогика высшей школы. Инновационно-прогностический курс:учебное пособие. –Казань: Центр инновационных технологий, 2008. – 500 с.</w:t>
      </w:r>
    </w:p>
    <w:p w:rsidR="007635B0" w:rsidRPr="00654134" w:rsidRDefault="007635B0"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lang w:val="kk-KZ"/>
        </w:rPr>
        <w:t xml:space="preserve">2. </w:t>
      </w:r>
      <w:r w:rsidRPr="00654134">
        <w:rPr>
          <w:rFonts w:ascii="Times New Roman" w:hAnsi="Times New Roman" w:cs="Times New Roman"/>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654134">
        <w:rPr>
          <w:rFonts w:ascii="Times New Roman" w:hAnsi="Times New Roman" w:cs="Times New Roman"/>
          <w:lang w:val="kk-KZ"/>
        </w:rPr>
        <w:t xml:space="preserve"> </w:t>
      </w:r>
      <w:r w:rsidRPr="00654134">
        <w:rPr>
          <w:rFonts w:ascii="Times New Roman" w:hAnsi="Times New Roman" w:cs="Times New Roman"/>
        </w:rPr>
        <w:t>с.</w:t>
      </w:r>
    </w:p>
    <w:p w:rsidR="007635B0" w:rsidRPr="00654134" w:rsidRDefault="007635B0" w:rsidP="00654134">
      <w:pPr>
        <w:tabs>
          <w:tab w:val="left" w:pos="-180"/>
          <w:tab w:val="left" w:pos="0"/>
          <w:tab w:val="left" w:pos="1260"/>
        </w:tabs>
        <w:spacing w:after="0" w:line="240" w:lineRule="auto"/>
        <w:jc w:val="both"/>
        <w:rPr>
          <w:rFonts w:ascii="Times New Roman" w:hAnsi="Times New Roman" w:cs="Times New Roman"/>
          <w:color w:val="000000"/>
          <w:lang w:val="kk-KZ"/>
        </w:rPr>
      </w:pPr>
      <w:r w:rsidRPr="00654134">
        <w:rPr>
          <w:rFonts w:ascii="Times New Roman" w:hAnsi="Times New Roman" w:cs="Times New Roman"/>
          <w:color w:val="000000"/>
          <w:lang w:val="kk-KZ"/>
        </w:rPr>
        <w:t>3</w:t>
      </w:r>
      <w:r w:rsidRPr="00654134">
        <w:rPr>
          <w:rFonts w:ascii="Times New Roman" w:hAnsi="Times New Roman" w:cs="Times New Roman"/>
          <w:color w:val="000000"/>
        </w:rPr>
        <w:t xml:space="preserve">. </w:t>
      </w:r>
      <w:r w:rsidRPr="00654134">
        <w:rPr>
          <w:rFonts w:ascii="Times New Roman" w:hAnsi="Times New Roman" w:cs="Times New Roman"/>
          <w:color w:val="000000"/>
          <w:lang w:val="kk-KZ"/>
        </w:rPr>
        <w:t>Волков Б.С., Волкова Н.В., Губанов А.В. Методология и методы психологического исследования. М.: Академический Проект, 2010.-382 с.</w:t>
      </w:r>
    </w:p>
    <w:p w:rsidR="007635B0" w:rsidRPr="00654134" w:rsidRDefault="007635B0" w:rsidP="00654134">
      <w:pPr>
        <w:tabs>
          <w:tab w:val="left" w:pos="-180"/>
          <w:tab w:val="left" w:pos="0"/>
          <w:tab w:val="left" w:pos="1260"/>
        </w:tabs>
        <w:spacing w:after="0" w:line="240" w:lineRule="auto"/>
        <w:jc w:val="both"/>
        <w:rPr>
          <w:rFonts w:ascii="Times New Roman" w:hAnsi="Times New Roman" w:cs="Times New Roman"/>
          <w:color w:val="000000"/>
          <w:lang w:val="kk-KZ"/>
        </w:rPr>
      </w:pPr>
      <w:r w:rsidRPr="00654134">
        <w:rPr>
          <w:rFonts w:ascii="Times New Roman" w:hAnsi="Times New Roman" w:cs="Times New Roman"/>
          <w:lang w:val="kk-KZ"/>
        </w:rPr>
        <w:t>4</w:t>
      </w:r>
      <w:r w:rsidRPr="00654134">
        <w:rPr>
          <w:rFonts w:ascii="Times New Roman" w:hAnsi="Times New Roman" w:cs="Times New Roman"/>
        </w:rPr>
        <w:t>.</w:t>
      </w:r>
      <w:r w:rsidRPr="00654134">
        <w:rPr>
          <w:rFonts w:ascii="Times New Roman" w:hAnsi="Times New Roman" w:cs="Times New Roman"/>
          <w:color w:val="000000"/>
          <w:lang w:val="kk-KZ"/>
        </w:rPr>
        <w:t xml:space="preserve"> Волков Б.С. Волкова Н.В. Методы исследований в психологии. М.: Пед общество Рос</w:t>
      </w:r>
      <w:r w:rsidRPr="00654134">
        <w:rPr>
          <w:rFonts w:ascii="Times New Roman" w:hAnsi="Times New Roman" w:cs="Times New Roman"/>
          <w:color w:val="000000"/>
          <w:lang w:val="en-US"/>
        </w:rPr>
        <w:t>c</w:t>
      </w:r>
      <w:r w:rsidRPr="00654134">
        <w:rPr>
          <w:rFonts w:ascii="Times New Roman" w:hAnsi="Times New Roman" w:cs="Times New Roman"/>
          <w:color w:val="000000"/>
          <w:lang w:val="kk-KZ"/>
        </w:rPr>
        <w:t>ии, 1999.-146 с.</w:t>
      </w:r>
    </w:p>
    <w:p w:rsidR="007635B0" w:rsidRPr="00654134" w:rsidRDefault="007635B0"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7635B0" w:rsidRPr="00654134" w:rsidRDefault="007635B0"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 xml:space="preserve">6. </w:t>
      </w:r>
      <w:r w:rsidRPr="00654134">
        <w:rPr>
          <w:rFonts w:ascii="Times New Roman" w:hAnsi="Times New Roman" w:cs="Times New Roman"/>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654134">
        <w:rPr>
          <w:rFonts w:ascii="Times New Roman" w:hAnsi="Times New Roman" w:cs="Times New Roman"/>
          <w:lang w:val="kk-KZ"/>
        </w:rPr>
        <w:t>.</w:t>
      </w:r>
    </w:p>
    <w:p w:rsidR="007635B0" w:rsidRPr="00654134" w:rsidRDefault="007635B0"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lang w:val="kk-KZ"/>
        </w:rPr>
        <w:t>7. Бабанский Ю.К. Проблемы повышения эффективности педагогических исследований: (Дидактический аспект). М.: Педагогика, 1982. - 192 с.</w:t>
      </w:r>
    </w:p>
    <w:p w:rsidR="007635B0" w:rsidRPr="00654134" w:rsidRDefault="007635B0"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8.</w:t>
      </w:r>
      <w:r w:rsidRPr="00654134">
        <w:rPr>
          <w:rFonts w:ascii="Times New Roman" w:hAnsi="Times New Roman" w:cs="Times New Roman"/>
        </w:rPr>
        <w:t xml:space="preserve"> Громкова М.Т. </w:t>
      </w:r>
      <w:r w:rsidRPr="00654134">
        <w:rPr>
          <w:rFonts w:ascii="Times New Roman" w:hAnsi="Times New Roman" w:cs="Times New Roman"/>
          <w:lang w:val="kk-KZ"/>
        </w:rPr>
        <w:t>Педагогика высшей школы: учебное пособие для студентов педагогических вузов.- М.: ЮНИТИ ДАНА, 2012. – 447 с.</w:t>
      </w:r>
    </w:p>
    <w:p w:rsidR="007635B0" w:rsidRPr="00654134" w:rsidRDefault="007635B0"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rPr>
        <w:t>Загвязинский В.И. Исследовательская деятельность педагога: учебное пособие. - М.: Изд. Центр "Академия", 2010. - 176 с.</w:t>
      </w:r>
    </w:p>
    <w:p w:rsidR="007635B0" w:rsidRPr="00654134" w:rsidRDefault="007635B0"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9. Жиенбаева С.Н. Педагогикалық ғылыми-зерттеу әдістемесі.- Алматы, 2010. 125 бет.</w:t>
      </w:r>
    </w:p>
    <w:p w:rsidR="007635B0" w:rsidRPr="00654134" w:rsidRDefault="007635B0"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lang w:val="kk-KZ"/>
        </w:rPr>
        <w:t xml:space="preserve">10. </w:t>
      </w:r>
      <w:r w:rsidRPr="00654134">
        <w:rPr>
          <w:rFonts w:ascii="Times New Roman" w:hAnsi="Times New Roman" w:cs="Times New Roman"/>
        </w:rPr>
        <w:t>Мардахаев Л.В.</w:t>
      </w:r>
      <w:r w:rsidRPr="00654134">
        <w:rPr>
          <w:rFonts w:ascii="Times New Roman" w:hAnsi="Times New Roman" w:cs="Times New Roman"/>
          <w:lang w:val="kk-KZ"/>
        </w:rPr>
        <w:t xml:space="preserve"> Социальная педагогика. Полный курс: учебник.- М.: Издательство </w:t>
      </w:r>
      <w:r w:rsidRPr="00654134">
        <w:rPr>
          <w:rFonts w:ascii="Times New Roman" w:hAnsi="Times New Roman" w:cs="Times New Roman"/>
        </w:rPr>
        <w:t>«Юрайт», 20117- 797 с.</w:t>
      </w:r>
    </w:p>
    <w:p w:rsidR="007635B0" w:rsidRPr="00654134" w:rsidRDefault="007635B0" w:rsidP="00654134">
      <w:pPr>
        <w:tabs>
          <w:tab w:val="left" w:pos="-180"/>
          <w:tab w:val="left" w:pos="0"/>
          <w:tab w:val="left" w:pos="1260"/>
        </w:tabs>
        <w:spacing w:after="0" w:line="240" w:lineRule="auto"/>
        <w:jc w:val="both"/>
        <w:rPr>
          <w:rFonts w:ascii="Times New Roman" w:hAnsi="Times New Roman" w:cs="Times New Roman"/>
          <w:color w:val="000000"/>
          <w:lang w:val="kk-KZ"/>
        </w:rPr>
      </w:pPr>
      <w:r w:rsidRPr="00654134">
        <w:rPr>
          <w:rFonts w:ascii="Times New Roman" w:hAnsi="Times New Roman" w:cs="Times New Roman"/>
          <w:color w:val="000000"/>
          <w:lang w:val="kk-KZ"/>
        </w:rPr>
        <w:t>11. Никулина О.М., Смотрова Л.Н. Социальная педагогика: конспект лекций.- М.: Высшее образование, 2007.- 256 с.</w:t>
      </w:r>
    </w:p>
    <w:p w:rsidR="007635B0" w:rsidRPr="00654134" w:rsidRDefault="007635B0" w:rsidP="00654134">
      <w:pPr>
        <w:tabs>
          <w:tab w:val="left" w:pos="0"/>
          <w:tab w:val="left" w:pos="1260"/>
        </w:tabs>
        <w:autoSpaceDE w:val="0"/>
        <w:spacing w:after="0" w:line="240" w:lineRule="auto"/>
        <w:jc w:val="both"/>
        <w:rPr>
          <w:rFonts w:ascii="Times New Roman" w:hAnsi="Times New Roman" w:cs="Times New Roman"/>
        </w:rPr>
      </w:pPr>
      <w:r w:rsidRPr="00654134">
        <w:rPr>
          <w:rFonts w:ascii="Times New Roman" w:hAnsi="Times New Roman" w:cs="Times New Roman"/>
          <w:lang w:val="kk-KZ"/>
        </w:rPr>
        <w:t>12</w:t>
      </w:r>
      <w:r w:rsidRPr="00654134">
        <w:rPr>
          <w:rFonts w:ascii="Times New Roman" w:hAnsi="Times New Roman" w:cs="Times New Roman"/>
        </w:rPr>
        <w:t>. Полонский В.М. Словарь по образованию и педагогике/ В.М. Полонский. – М.: Высшая школа, 2004. – 512 с.</w:t>
      </w:r>
    </w:p>
    <w:p w:rsidR="007635B0" w:rsidRPr="00654134" w:rsidRDefault="007635B0" w:rsidP="00654134">
      <w:pPr>
        <w:tabs>
          <w:tab w:val="left" w:pos="0"/>
          <w:tab w:val="left" w:pos="1260"/>
        </w:tabs>
        <w:autoSpaceDE w:val="0"/>
        <w:spacing w:after="0" w:line="240" w:lineRule="auto"/>
        <w:jc w:val="both"/>
        <w:rPr>
          <w:rFonts w:ascii="Times New Roman" w:hAnsi="Times New Roman" w:cs="Times New Roman"/>
        </w:rPr>
      </w:pPr>
      <w:r w:rsidRPr="00654134">
        <w:rPr>
          <w:rFonts w:ascii="Times New Roman" w:eastAsia="Times New Roman CYR" w:hAnsi="Times New Roman" w:cs="Times New Roman"/>
          <w:lang w:val="kk-KZ"/>
        </w:rPr>
        <w:t>13</w:t>
      </w:r>
      <w:r w:rsidRPr="00654134">
        <w:rPr>
          <w:rFonts w:ascii="Times New Roman" w:eastAsia="Times New Roman CYR" w:hAnsi="Times New Roman" w:cs="Times New Roman"/>
        </w:rPr>
        <w:t xml:space="preserve">. </w:t>
      </w:r>
      <w:r w:rsidRPr="00654134">
        <w:rPr>
          <w:rFonts w:ascii="Times New Roman" w:hAnsi="Times New Roman" w:cs="Times New Roman"/>
        </w:rPr>
        <w:t>Теория и практика педагогического эксперимента /Под ред. А.И. Пискунова, К.В. Воробьева. – М.: Педагогика, 1979. - 208 с.</w:t>
      </w:r>
    </w:p>
    <w:p w:rsidR="007635B0" w:rsidRPr="00654134" w:rsidRDefault="007635B0" w:rsidP="00654134">
      <w:pPr>
        <w:tabs>
          <w:tab w:val="left" w:pos="0"/>
          <w:tab w:val="left" w:pos="1260"/>
        </w:tabs>
        <w:autoSpaceDE w:val="0"/>
        <w:spacing w:after="0" w:line="240" w:lineRule="auto"/>
        <w:jc w:val="both"/>
        <w:rPr>
          <w:rFonts w:ascii="Times New Roman" w:hAnsi="Times New Roman" w:cs="Times New Roman"/>
          <w:lang w:val="kk-KZ"/>
        </w:rPr>
      </w:pPr>
      <w:r w:rsidRPr="00654134">
        <w:rPr>
          <w:rFonts w:ascii="Times New Roman" w:hAnsi="Times New Roman" w:cs="Times New Roman"/>
          <w:lang w:val="kk-KZ"/>
        </w:rPr>
        <w:t>14</w:t>
      </w:r>
      <w:r w:rsidRPr="00654134">
        <w:rPr>
          <w:rFonts w:ascii="Times New Roman" w:hAnsi="Times New Roman" w:cs="Times New Roman"/>
        </w:rPr>
        <w:t>. Тотанова А.С. Методика научно-педагогического исследования. Учебно-методическое пособие.- Алматы, 2006. – 119 с.</w:t>
      </w:r>
    </w:p>
    <w:p w:rsidR="007635B0" w:rsidRPr="00654134" w:rsidRDefault="007635B0" w:rsidP="00654134">
      <w:pPr>
        <w:tabs>
          <w:tab w:val="left" w:pos="284"/>
          <w:tab w:val="left" w:pos="9355"/>
        </w:tabs>
        <w:spacing w:after="0" w:line="240" w:lineRule="auto"/>
        <w:rPr>
          <w:rFonts w:ascii="Times New Roman" w:hAnsi="Times New Roman" w:cs="Times New Roman"/>
          <w:b/>
          <w:i/>
          <w:lang w:val="kk-KZ"/>
        </w:rPr>
      </w:pPr>
    </w:p>
    <w:p w:rsidR="00654134" w:rsidRPr="00654134" w:rsidRDefault="00654134" w:rsidP="00654134">
      <w:pPr>
        <w:tabs>
          <w:tab w:val="left" w:pos="284"/>
          <w:tab w:val="left" w:pos="9355"/>
        </w:tabs>
        <w:spacing w:after="0" w:line="240" w:lineRule="auto"/>
        <w:rPr>
          <w:rFonts w:ascii="Times New Roman" w:hAnsi="Times New Roman" w:cs="Times New Roman"/>
          <w:b/>
          <w:i/>
          <w:lang w:val="kk-KZ"/>
        </w:rPr>
      </w:pPr>
    </w:p>
    <w:p w:rsidR="00654134" w:rsidRPr="00654134" w:rsidRDefault="00654134" w:rsidP="00654134">
      <w:pPr>
        <w:tabs>
          <w:tab w:val="left" w:pos="284"/>
          <w:tab w:val="left" w:pos="9355"/>
        </w:tabs>
        <w:spacing w:after="0" w:line="240" w:lineRule="auto"/>
        <w:rPr>
          <w:rFonts w:ascii="Times New Roman" w:hAnsi="Times New Roman" w:cs="Times New Roman"/>
          <w:b/>
          <w:i/>
          <w:lang w:val="kk-KZ"/>
        </w:rPr>
      </w:pPr>
    </w:p>
    <w:p w:rsidR="00654134" w:rsidRPr="00654134" w:rsidRDefault="00654134" w:rsidP="00654134">
      <w:pPr>
        <w:tabs>
          <w:tab w:val="left" w:pos="284"/>
          <w:tab w:val="left" w:pos="9355"/>
        </w:tabs>
        <w:spacing w:after="0" w:line="240" w:lineRule="auto"/>
        <w:rPr>
          <w:rFonts w:ascii="Times New Roman" w:hAnsi="Times New Roman" w:cs="Times New Roman"/>
          <w:b/>
          <w:i/>
          <w:lang w:val="kk-KZ"/>
        </w:rPr>
      </w:pPr>
    </w:p>
    <w:p w:rsidR="00654134" w:rsidRPr="00654134" w:rsidRDefault="00654134" w:rsidP="00654134">
      <w:pPr>
        <w:tabs>
          <w:tab w:val="left" w:pos="284"/>
          <w:tab w:val="left" w:pos="9355"/>
        </w:tabs>
        <w:spacing w:after="0" w:line="240" w:lineRule="auto"/>
        <w:rPr>
          <w:rFonts w:ascii="Times New Roman" w:hAnsi="Times New Roman" w:cs="Times New Roman"/>
          <w:b/>
          <w:i/>
          <w:lang w:val="kk-KZ"/>
        </w:rPr>
      </w:pPr>
    </w:p>
    <w:p w:rsidR="00795F0F" w:rsidRDefault="00795F0F" w:rsidP="00654134">
      <w:pPr>
        <w:pStyle w:val="ac"/>
        <w:spacing w:after="0"/>
        <w:ind w:left="0" w:firstLine="708"/>
        <w:jc w:val="both"/>
        <w:rPr>
          <w:b/>
          <w:sz w:val="28"/>
          <w:szCs w:val="28"/>
          <w:lang w:val="kk-KZ"/>
        </w:rPr>
      </w:pPr>
      <w:r w:rsidRPr="00795F0F">
        <w:rPr>
          <w:b/>
          <w:sz w:val="28"/>
          <w:szCs w:val="28"/>
          <w:lang w:val="kk-KZ"/>
        </w:rPr>
        <w:lastRenderedPageBreak/>
        <w:t>14-дәріс. Ғылыми мәтін – ғылыми-зерттеу жұмысының нәтижесі ретінде. Ғылыми-</w:t>
      </w:r>
      <w:r w:rsidR="00654134">
        <w:rPr>
          <w:b/>
          <w:sz w:val="28"/>
          <w:szCs w:val="28"/>
          <w:lang w:val="kk-KZ"/>
        </w:rPr>
        <w:t>зерттеу жұмысының мәтінін қорғау</w:t>
      </w:r>
      <w:r w:rsidRPr="00795F0F">
        <w:rPr>
          <w:b/>
          <w:sz w:val="28"/>
          <w:szCs w:val="28"/>
          <w:lang w:val="kk-KZ"/>
        </w:rPr>
        <w:t>.</w:t>
      </w:r>
    </w:p>
    <w:p w:rsidR="00654134" w:rsidRPr="00795F0F" w:rsidRDefault="00654134" w:rsidP="00654134">
      <w:pPr>
        <w:pStyle w:val="ac"/>
        <w:spacing w:after="0"/>
        <w:ind w:left="0" w:firstLine="708"/>
        <w:jc w:val="both"/>
        <w:rPr>
          <w:b/>
          <w:sz w:val="28"/>
          <w:szCs w:val="28"/>
          <w:lang w:val="kk-KZ" w:eastAsia="ko-KR"/>
        </w:rPr>
      </w:pPr>
    </w:p>
    <w:p w:rsidR="009F520C" w:rsidRPr="00654134" w:rsidRDefault="009F520C"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654134">
        <w:rPr>
          <w:rFonts w:ascii="Times New Roman" w:hAnsi="Times New Roman" w:cs="Times New Roman"/>
          <w:b/>
          <w:i/>
          <w:iCs/>
          <w:lang w:val="kk-KZ"/>
        </w:rPr>
        <w:t>«зерттеу нәтижелері», «ғылыми-педагогикалық зерттеу сапасы», «зерттеу сапасын бағалау критерийі (өлшемі)»</w:t>
      </w:r>
      <w:r w:rsidRPr="00654134">
        <w:rPr>
          <w:rFonts w:ascii="Times New Roman" w:hAnsi="Times New Roman" w:cs="Times New Roman"/>
          <w:i/>
          <w:iCs/>
          <w:lang w:val="kk-KZ"/>
        </w:rPr>
        <w:t xml:space="preserve">  </w:t>
      </w:r>
      <w:r w:rsidRPr="00654134">
        <w:rPr>
          <w:rFonts w:ascii="Times New Roman" w:hAnsi="Times New Roman" w:cs="Times New Roman"/>
          <w:lang w:val="kk-KZ"/>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9F520C" w:rsidRPr="00654134" w:rsidRDefault="009F520C"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b/>
          <w:i/>
          <w:lang w:val="kk-KZ"/>
        </w:rPr>
        <w:t>Объектілік құрауыш</w:t>
      </w:r>
      <w:r w:rsidRPr="00654134">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654134">
        <w:rPr>
          <w:rFonts w:ascii="Times New Roman" w:hAnsi="Times New Roman" w:cs="Times New Roman"/>
          <w:b/>
          <w:i/>
          <w:lang w:val="kk-KZ"/>
        </w:rPr>
        <w:t xml:space="preserve">Қайта қалыптастырушы құрауыш </w:t>
      </w:r>
      <w:r w:rsidRPr="00654134">
        <w:rPr>
          <w:rFonts w:ascii="Times New Roman" w:hAnsi="Times New Roman" w:cs="Times New Roman"/>
          <w:lang w:val="kk-KZ"/>
        </w:rPr>
        <w:t xml:space="preserve">объектіге не болғанын: нақтылау, анықтау, өңдеу және т.б. көрсетеді. Нәтиженің нақтылаушы </w:t>
      </w:r>
      <w:r w:rsidRPr="00654134">
        <w:rPr>
          <w:rFonts w:ascii="Times New Roman" w:hAnsi="Times New Roman" w:cs="Times New Roman"/>
          <w:b/>
          <w:i/>
          <w:lang w:val="kk-KZ"/>
        </w:rPr>
        <w:t>құрауышы</w:t>
      </w:r>
      <w:r w:rsidRPr="00654134">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9F520C" w:rsidRPr="00654134" w:rsidRDefault="009F520C"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Зерттеу нәтижелері ретінде мыналар ұсынылады: </w:t>
      </w:r>
      <w:r w:rsidRPr="00654134">
        <w:rPr>
          <w:rFonts w:ascii="Times New Roman" w:hAnsi="Times New Roman" w:cs="Times New Roman"/>
          <w:b/>
          <w:i/>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654134">
        <w:rPr>
          <w:rFonts w:ascii="Times New Roman" w:hAnsi="Times New Roman" w:cs="Times New Roman"/>
          <w:lang w:val="kk-KZ"/>
        </w:rPr>
        <w:t xml:space="preserve"> Осы ұғымдардың ішінде «</w:t>
      </w:r>
      <w:r w:rsidRPr="00654134">
        <w:rPr>
          <w:rFonts w:ascii="Times New Roman" w:hAnsi="Times New Roman" w:cs="Times New Roman"/>
          <w:b/>
          <w:i/>
          <w:lang w:val="kk-KZ"/>
        </w:rPr>
        <w:t>ғылыми-педагогикалық зерттеулердің сапасы»</w:t>
      </w:r>
      <w:r w:rsidRPr="00654134">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9F520C" w:rsidRPr="00654134" w:rsidRDefault="009F520C"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Жалпы алғанда, </w:t>
      </w:r>
      <w:r w:rsidRPr="00654134">
        <w:rPr>
          <w:rFonts w:ascii="Times New Roman" w:hAnsi="Times New Roman" w:cs="Times New Roman"/>
          <w:b/>
          <w:i/>
          <w:lang w:val="kk-KZ"/>
        </w:rPr>
        <w:t>зерттеу нәтижелері</w:t>
      </w:r>
      <w:r w:rsidRPr="00654134">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9F520C" w:rsidRPr="00654134" w:rsidRDefault="009F520C" w:rsidP="00654134">
      <w:pPr>
        <w:tabs>
          <w:tab w:val="left" w:pos="0"/>
        </w:tabs>
        <w:spacing w:after="0" w:line="240" w:lineRule="auto"/>
        <w:ind w:firstLine="567"/>
        <w:jc w:val="both"/>
        <w:rPr>
          <w:rFonts w:ascii="Times New Roman" w:hAnsi="Times New Roman" w:cs="Times New Roman"/>
          <w:b/>
          <w:lang w:val="be-BY"/>
        </w:rPr>
      </w:pPr>
      <w:r w:rsidRPr="00654134">
        <w:rPr>
          <w:rFonts w:ascii="Times New Roman" w:hAnsi="Times New Roman" w:cs="Times New Roman"/>
          <w:b/>
          <w:lang w:val="be-BY"/>
        </w:rPr>
        <w:t>Зерттеу нәтижесі және оның компоненттері</w:t>
      </w:r>
    </w:p>
    <w:p w:rsidR="009F520C" w:rsidRPr="00654134" w:rsidRDefault="009F520C" w:rsidP="00654134">
      <w:pPr>
        <w:tabs>
          <w:tab w:val="left" w:pos="0"/>
        </w:tabs>
        <w:spacing w:after="0" w:line="240" w:lineRule="auto"/>
        <w:ind w:firstLine="567"/>
        <w:jc w:val="both"/>
        <w:rPr>
          <w:rFonts w:ascii="Times New Roman" w:hAnsi="Times New Roman" w:cs="Times New Roman"/>
          <w:b/>
          <w:lang w:val="be-BY"/>
        </w:rPr>
      </w:pPr>
      <w:r w:rsidRPr="00654134">
        <w:rPr>
          <w:rFonts w:ascii="Times New Roman" w:hAnsi="Times New Roman" w:cs="Times New Roman"/>
          <w:b/>
          <w:lang w:val="be-BY"/>
        </w:rPr>
        <w:t>Өткізілген зерттеудің нәтижелері әдеби өнімдердің мынадай нысандарында рәсімделеді:</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1. Реферат</w:t>
      </w:r>
      <w:r w:rsidRPr="00654134">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9F520C" w:rsidRPr="00654134" w:rsidRDefault="009F520C" w:rsidP="00654134">
      <w:pPr>
        <w:pStyle w:val="ac"/>
        <w:tabs>
          <w:tab w:val="left" w:pos="0"/>
        </w:tabs>
        <w:spacing w:after="0"/>
        <w:ind w:left="0"/>
        <w:jc w:val="both"/>
        <w:rPr>
          <w:sz w:val="22"/>
          <w:szCs w:val="22"/>
          <w:lang w:val="be-BY"/>
        </w:rPr>
      </w:pPr>
      <w:r w:rsidRPr="00654134">
        <w:rPr>
          <w:b/>
          <w:sz w:val="22"/>
          <w:szCs w:val="22"/>
          <w:lang w:val="be-BY"/>
        </w:rPr>
        <w:t>2. Ғылыми мақала</w:t>
      </w:r>
      <w:r w:rsidRPr="00654134">
        <w:rPr>
          <w:sz w:val="22"/>
          <w:szCs w:val="22"/>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9F520C" w:rsidRPr="00654134" w:rsidRDefault="009F520C" w:rsidP="00654134">
      <w:pPr>
        <w:pStyle w:val="ac"/>
        <w:tabs>
          <w:tab w:val="left" w:pos="0"/>
        </w:tabs>
        <w:spacing w:after="0"/>
        <w:ind w:left="0"/>
        <w:jc w:val="both"/>
        <w:rPr>
          <w:sz w:val="22"/>
          <w:szCs w:val="22"/>
          <w:lang w:val="be-BY"/>
        </w:rPr>
      </w:pPr>
      <w:r w:rsidRPr="00654134">
        <w:rPr>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3. Ғылыми есеп, баяндама.</w:t>
      </w:r>
      <w:r w:rsidRPr="00654134">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lastRenderedPageBreak/>
        <w:t>4. Әдістемелік оқу құралы</w:t>
      </w:r>
      <w:r w:rsidRPr="00654134">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5. Монография.</w:t>
      </w:r>
      <w:r w:rsidRPr="00654134">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lang w:val="be-BY"/>
        </w:rPr>
        <w:t>6. Конференцияларда,</w:t>
      </w:r>
      <w:r w:rsidRPr="00654134">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конгресс- бұл да съезд сияқты, бірақ та халықаралық деңгейде.</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Зерттеу нәтижелерін рәсімдеуге қойылатын басты талаптар мынадай:</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1-жұмыс тұтас сипатқа ие болуға тиісті (құрылым осы талапқа бағынуға тиісті);</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9F520C" w:rsidRPr="00654134" w:rsidRDefault="009F520C"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5- сілтемелер, цитаттар, библиография талапқа, ережелерге сәйкес болуға тиісті.</w:t>
      </w:r>
    </w:p>
    <w:p w:rsidR="009F520C" w:rsidRPr="00654134" w:rsidRDefault="009F520C" w:rsidP="00654134">
      <w:pPr>
        <w:tabs>
          <w:tab w:val="left" w:pos="0"/>
          <w:tab w:val="left" w:pos="1260"/>
        </w:tabs>
        <w:spacing w:after="0" w:line="240" w:lineRule="auto"/>
        <w:jc w:val="center"/>
        <w:rPr>
          <w:rFonts w:ascii="Times New Roman" w:hAnsi="Times New Roman" w:cs="Times New Roman"/>
          <w:b/>
          <w:lang w:val="be-BY"/>
        </w:rPr>
      </w:pPr>
    </w:p>
    <w:p w:rsidR="009F520C" w:rsidRPr="00654134" w:rsidRDefault="009F520C" w:rsidP="00654134">
      <w:pPr>
        <w:tabs>
          <w:tab w:val="left" w:pos="0"/>
          <w:tab w:val="left" w:pos="1260"/>
        </w:tabs>
        <w:spacing w:after="0" w:line="240" w:lineRule="auto"/>
        <w:jc w:val="center"/>
        <w:rPr>
          <w:rFonts w:ascii="Times New Roman" w:hAnsi="Times New Roman" w:cs="Times New Roman"/>
          <w:b/>
          <w:lang w:val="kk-KZ"/>
        </w:rPr>
      </w:pPr>
      <w:r w:rsidRPr="00654134">
        <w:rPr>
          <w:rFonts w:ascii="Times New Roman" w:hAnsi="Times New Roman" w:cs="Times New Roman"/>
          <w:b/>
          <w:lang w:val="kk-KZ"/>
        </w:rPr>
        <w:t>Ұсынылатын әдебиеттер:</w:t>
      </w:r>
    </w:p>
    <w:p w:rsidR="009F520C" w:rsidRPr="00654134" w:rsidRDefault="009F520C" w:rsidP="00654134">
      <w:pPr>
        <w:tabs>
          <w:tab w:val="left" w:pos="0"/>
          <w:tab w:val="left" w:pos="1260"/>
        </w:tabs>
        <w:spacing w:after="0" w:line="240" w:lineRule="auto"/>
        <w:jc w:val="center"/>
        <w:rPr>
          <w:rFonts w:ascii="Times New Roman" w:hAnsi="Times New Roman" w:cs="Times New Roman"/>
          <w:b/>
          <w:lang w:val="kk-KZ"/>
        </w:rPr>
      </w:pPr>
    </w:p>
    <w:p w:rsidR="009F520C" w:rsidRPr="00654134" w:rsidRDefault="009F520C"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lastRenderedPageBreak/>
        <w:t>1. Андреев В.И. Педагогика высшей школы. Инновационно-прогностический курс:учебное пособие. –Казань: Центр инновационных технологий, 2008. – 500 с.</w:t>
      </w:r>
    </w:p>
    <w:p w:rsidR="009F520C" w:rsidRPr="00654134" w:rsidRDefault="009F520C"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lang w:val="kk-KZ"/>
        </w:rPr>
        <w:t xml:space="preserve">2. </w:t>
      </w:r>
      <w:r w:rsidRPr="00654134">
        <w:rPr>
          <w:rFonts w:ascii="Times New Roman" w:hAnsi="Times New Roman" w:cs="Times New Roman"/>
        </w:rPr>
        <w:t>Борытко Н.М. Методология и методы психолого-педагогических исследований: учеб. пособие для студ.высш.учеб.заведений. – М.: Издательский центр «Академия», 2008.–320</w:t>
      </w:r>
      <w:r w:rsidRPr="00654134">
        <w:rPr>
          <w:rFonts w:ascii="Times New Roman" w:hAnsi="Times New Roman" w:cs="Times New Roman"/>
          <w:lang w:val="kk-KZ"/>
        </w:rPr>
        <w:t xml:space="preserve"> </w:t>
      </w:r>
      <w:r w:rsidRPr="00654134">
        <w:rPr>
          <w:rFonts w:ascii="Times New Roman" w:hAnsi="Times New Roman" w:cs="Times New Roman"/>
        </w:rPr>
        <w:t>с.</w:t>
      </w:r>
    </w:p>
    <w:p w:rsidR="009F520C" w:rsidRPr="00654134" w:rsidRDefault="009F520C" w:rsidP="00654134">
      <w:pPr>
        <w:tabs>
          <w:tab w:val="left" w:pos="-180"/>
          <w:tab w:val="left" w:pos="0"/>
          <w:tab w:val="left" w:pos="1260"/>
        </w:tabs>
        <w:spacing w:after="0" w:line="240" w:lineRule="auto"/>
        <w:jc w:val="both"/>
        <w:rPr>
          <w:rFonts w:ascii="Times New Roman" w:hAnsi="Times New Roman" w:cs="Times New Roman"/>
          <w:color w:val="000000"/>
          <w:lang w:val="kk-KZ"/>
        </w:rPr>
      </w:pPr>
      <w:r w:rsidRPr="00654134">
        <w:rPr>
          <w:rFonts w:ascii="Times New Roman" w:hAnsi="Times New Roman" w:cs="Times New Roman"/>
          <w:color w:val="000000"/>
          <w:lang w:val="kk-KZ"/>
        </w:rPr>
        <w:t>3</w:t>
      </w:r>
      <w:r w:rsidRPr="00654134">
        <w:rPr>
          <w:rFonts w:ascii="Times New Roman" w:hAnsi="Times New Roman" w:cs="Times New Roman"/>
          <w:color w:val="000000"/>
        </w:rPr>
        <w:t xml:space="preserve">. </w:t>
      </w:r>
      <w:r w:rsidRPr="00654134">
        <w:rPr>
          <w:rFonts w:ascii="Times New Roman" w:hAnsi="Times New Roman" w:cs="Times New Roman"/>
          <w:color w:val="000000"/>
          <w:lang w:val="kk-KZ"/>
        </w:rPr>
        <w:t>Волков Б.С., Волкова Н.В., Губанов А.В. Методология и методы психологического исследования. М.: Академический Проект, 2010.-382 с.</w:t>
      </w:r>
    </w:p>
    <w:p w:rsidR="009F520C" w:rsidRPr="00654134" w:rsidRDefault="009F520C" w:rsidP="00654134">
      <w:pPr>
        <w:tabs>
          <w:tab w:val="left" w:pos="-180"/>
          <w:tab w:val="left" w:pos="0"/>
          <w:tab w:val="left" w:pos="1260"/>
        </w:tabs>
        <w:spacing w:after="0" w:line="240" w:lineRule="auto"/>
        <w:jc w:val="both"/>
        <w:rPr>
          <w:rFonts w:ascii="Times New Roman" w:hAnsi="Times New Roman" w:cs="Times New Roman"/>
          <w:color w:val="000000"/>
          <w:lang w:val="kk-KZ"/>
        </w:rPr>
      </w:pPr>
      <w:r w:rsidRPr="00654134">
        <w:rPr>
          <w:rFonts w:ascii="Times New Roman" w:hAnsi="Times New Roman" w:cs="Times New Roman"/>
          <w:lang w:val="kk-KZ"/>
        </w:rPr>
        <w:t>4</w:t>
      </w:r>
      <w:r w:rsidRPr="00654134">
        <w:rPr>
          <w:rFonts w:ascii="Times New Roman" w:hAnsi="Times New Roman" w:cs="Times New Roman"/>
        </w:rPr>
        <w:t>.</w:t>
      </w:r>
      <w:r w:rsidRPr="00654134">
        <w:rPr>
          <w:rFonts w:ascii="Times New Roman" w:hAnsi="Times New Roman" w:cs="Times New Roman"/>
          <w:color w:val="000000"/>
          <w:lang w:val="kk-KZ"/>
        </w:rPr>
        <w:t xml:space="preserve"> Волков Б.С. Волкова Н.В. Методы исследований в психологии. М.: Пед общество Рос</w:t>
      </w:r>
      <w:r w:rsidRPr="00654134">
        <w:rPr>
          <w:rFonts w:ascii="Times New Roman" w:hAnsi="Times New Roman" w:cs="Times New Roman"/>
          <w:color w:val="000000"/>
          <w:lang w:val="en-US"/>
        </w:rPr>
        <w:t>c</w:t>
      </w:r>
      <w:r w:rsidRPr="00654134">
        <w:rPr>
          <w:rFonts w:ascii="Times New Roman" w:hAnsi="Times New Roman" w:cs="Times New Roman"/>
          <w:color w:val="000000"/>
          <w:lang w:val="kk-KZ"/>
        </w:rPr>
        <w:t>ии, 1999.-146 с.</w:t>
      </w:r>
    </w:p>
    <w:p w:rsidR="009F520C" w:rsidRPr="00654134" w:rsidRDefault="009F520C"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9F520C" w:rsidRPr="00654134" w:rsidRDefault="009F520C"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 xml:space="preserve">6. </w:t>
      </w:r>
      <w:r w:rsidRPr="00654134">
        <w:rPr>
          <w:rFonts w:ascii="Times New Roman" w:hAnsi="Times New Roman" w:cs="Times New Roman"/>
        </w:rPr>
        <w:t>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654134">
        <w:rPr>
          <w:rFonts w:ascii="Times New Roman" w:hAnsi="Times New Roman" w:cs="Times New Roman"/>
          <w:lang w:val="kk-KZ"/>
        </w:rPr>
        <w:t>.</w:t>
      </w:r>
    </w:p>
    <w:p w:rsidR="009F520C" w:rsidRPr="00654134" w:rsidRDefault="009F520C"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lang w:val="kk-KZ"/>
        </w:rPr>
        <w:t>7. Бабанский Ю.К. Проблемы повышения эффективности педагогических исследований: (Дидактический аспект). М.: Педагогика, 1982. - 192 с.</w:t>
      </w:r>
    </w:p>
    <w:p w:rsidR="009F520C" w:rsidRPr="00654134" w:rsidRDefault="009F520C"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8.</w:t>
      </w:r>
      <w:r w:rsidRPr="00654134">
        <w:rPr>
          <w:rFonts w:ascii="Times New Roman" w:hAnsi="Times New Roman" w:cs="Times New Roman"/>
        </w:rPr>
        <w:t xml:space="preserve"> Громкова М.Т. </w:t>
      </w:r>
      <w:r w:rsidRPr="00654134">
        <w:rPr>
          <w:rFonts w:ascii="Times New Roman" w:hAnsi="Times New Roman" w:cs="Times New Roman"/>
          <w:lang w:val="kk-KZ"/>
        </w:rPr>
        <w:t>Педагогика высшей школы: учебное пособие для студентов педагогических вузов.- М.: ЮНИТИ ДАНА, 2012. – 447 с.</w:t>
      </w:r>
    </w:p>
    <w:p w:rsidR="009F520C" w:rsidRPr="00654134" w:rsidRDefault="009F520C"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rPr>
        <w:t>Загвязинский В.И. Исследовательская деятельность педагога: учебное пособие. - М.: Изд. Центр "Академия", 2010. - 176 с.</w:t>
      </w:r>
    </w:p>
    <w:p w:rsidR="009F520C" w:rsidRPr="00654134" w:rsidRDefault="009F520C" w:rsidP="00654134">
      <w:pPr>
        <w:tabs>
          <w:tab w:val="left" w:pos="0"/>
          <w:tab w:val="left" w:pos="1260"/>
        </w:tabs>
        <w:spacing w:after="0" w:line="240" w:lineRule="auto"/>
        <w:jc w:val="both"/>
        <w:rPr>
          <w:rFonts w:ascii="Times New Roman" w:hAnsi="Times New Roman" w:cs="Times New Roman"/>
          <w:lang w:val="kk-KZ"/>
        </w:rPr>
      </w:pPr>
      <w:r w:rsidRPr="00654134">
        <w:rPr>
          <w:rFonts w:ascii="Times New Roman" w:hAnsi="Times New Roman" w:cs="Times New Roman"/>
          <w:lang w:val="kk-KZ"/>
        </w:rPr>
        <w:t>9. Жиенбаева С.Н. Педагогикалық ғылыми-зерттеу әдістемесі.- Алматы, 2010. 125 бет.</w:t>
      </w:r>
    </w:p>
    <w:p w:rsidR="009F520C" w:rsidRPr="00654134" w:rsidRDefault="009F520C" w:rsidP="00654134">
      <w:pPr>
        <w:tabs>
          <w:tab w:val="left" w:pos="0"/>
          <w:tab w:val="left" w:pos="1260"/>
        </w:tabs>
        <w:spacing w:after="0" w:line="240" w:lineRule="auto"/>
        <w:jc w:val="both"/>
        <w:rPr>
          <w:rFonts w:ascii="Times New Roman" w:hAnsi="Times New Roman" w:cs="Times New Roman"/>
        </w:rPr>
      </w:pPr>
      <w:r w:rsidRPr="00654134">
        <w:rPr>
          <w:rFonts w:ascii="Times New Roman" w:hAnsi="Times New Roman" w:cs="Times New Roman"/>
          <w:lang w:val="kk-KZ"/>
        </w:rPr>
        <w:t xml:space="preserve">10. </w:t>
      </w:r>
      <w:r w:rsidRPr="00654134">
        <w:rPr>
          <w:rFonts w:ascii="Times New Roman" w:hAnsi="Times New Roman" w:cs="Times New Roman"/>
        </w:rPr>
        <w:t>Мардахаев Л.В.</w:t>
      </w:r>
      <w:r w:rsidRPr="00654134">
        <w:rPr>
          <w:rFonts w:ascii="Times New Roman" w:hAnsi="Times New Roman" w:cs="Times New Roman"/>
          <w:lang w:val="kk-KZ"/>
        </w:rPr>
        <w:t xml:space="preserve"> Социальная педагогика. Полный курс: учебник.- М.: Издательство </w:t>
      </w:r>
      <w:r w:rsidRPr="00654134">
        <w:rPr>
          <w:rFonts w:ascii="Times New Roman" w:hAnsi="Times New Roman" w:cs="Times New Roman"/>
        </w:rPr>
        <w:t>«Юрайт», 20117- 797 с.</w:t>
      </w:r>
    </w:p>
    <w:p w:rsidR="009F520C" w:rsidRPr="00654134" w:rsidRDefault="009F520C" w:rsidP="00654134">
      <w:pPr>
        <w:tabs>
          <w:tab w:val="left" w:pos="-180"/>
          <w:tab w:val="left" w:pos="0"/>
          <w:tab w:val="left" w:pos="1260"/>
        </w:tabs>
        <w:spacing w:after="0" w:line="240" w:lineRule="auto"/>
        <w:jc w:val="both"/>
        <w:rPr>
          <w:rFonts w:ascii="Times New Roman" w:hAnsi="Times New Roman" w:cs="Times New Roman"/>
          <w:color w:val="000000"/>
          <w:lang w:val="kk-KZ"/>
        </w:rPr>
      </w:pPr>
      <w:r w:rsidRPr="00654134">
        <w:rPr>
          <w:rFonts w:ascii="Times New Roman" w:hAnsi="Times New Roman" w:cs="Times New Roman"/>
          <w:color w:val="000000"/>
          <w:lang w:val="kk-KZ"/>
        </w:rPr>
        <w:t>11. Никулина О.М., Смотрова Л.Н. Социальная педагогика: конспект лекций.- М.: Высшее образование, 2007.- 256 с.</w:t>
      </w:r>
    </w:p>
    <w:p w:rsidR="009F520C" w:rsidRPr="00654134" w:rsidRDefault="009F520C" w:rsidP="00654134">
      <w:pPr>
        <w:tabs>
          <w:tab w:val="left" w:pos="0"/>
          <w:tab w:val="left" w:pos="1260"/>
        </w:tabs>
        <w:autoSpaceDE w:val="0"/>
        <w:spacing w:after="0" w:line="240" w:lineRule="auto"/>
        <w:jc w:val="both"/>
        <w:rPr>
          <w:rFonts w:ascii="Times New Roman" w:hAnsi="Times New Roman" w:cs="Times New Roman"/>
        </w:rPr>
      </w:pPr>
      <w:r w:rsidRPr="00654134">
        <w:rPr>
          <w:rFonts w:ascii="Times New Roman" w:hAnsi="Times New Roman" w:cs="Times New Roman"/>
          <w:lang w:val="kk-KZ"/>
        </w:rPr>
        <w:t>12</w:t>
      </w:r>
      <w:r w:rsidRPr="00654134">
        <w:rPr>
          <w:rFonts w:ascii="Times New Roman" w:hAnsi="Times New Roman" w:cs="Times New Roman"/>
        </w:rPr>
        <w:t>. Полонский В.М. Словарь по образованию и педагогике/ В.М. Полонский. – М.: Высшая школа, 2004. – 512 с.</w:t>
      </w:r>
    </w:p>
    <w:p w:rsidR="009F520C" w:rsidRPr="00654134" w:rsidRDefault="009F520C" w:rsidP="00654134">
      <w:pPr>
        <w:tabs>
          <w:tab w:val="left" w:pos="0"/>
          <w:tab w:val="left" w:pos="1260"/>
        </w:tabs>
        <w:autoSpaceDE w:val="0"/>
        <w:spacing w:after="0" w:line="240" w:lineRule="auto"/>
        <w:jc w:val="both"/>
        <w:rPr>
          <w:rFonts w:ascii="Times New Roman" w:hAnsi="Times New Roman" w:cs="Times New Roman"/>
        </w:rPr>
      </w:pPr>
      <w:r w:rsidRPr="00654134">
        <w:rPr>
          <w:rFonts w:ascii="Times New Roman" w:eastAsia="Times New Roman CYR" w:hAnsi="Times New Roman" w:cs="Times New Roman"/>
          <w:lang w:val="kk-KZ"/>
        </w:rPr>
        <w:t>13</w:t>
      </w:r>
      <w:r w:rsidRPr="00654134">
        <w:rPr>
          <w:rFonts w:ascii="Times New Roman" w:eastAsia="Times New Roman CYR" w:hAnsi="Times New Roman" w:cs="Times New Roman"/>
        </w:rPr>
        <w:t xml:space="preserve">. </w:t>
      </w:r>
      <w:r w:rsidRPr="00654134">
        <w:rPr>
          <w:rFonts w:ascii="Times New Roman" w:hAnsi="Times New Roman" w:cs="Times New Roman"/>
        </w:rPr>
        <w:t>Теория и практика педагогического эксперимента /Под ред. А.И. Пискунова, К.В. Воробьева. – М.: Педагогика, 1979. - 208 с.</w:t>
      </w:r>
    </w:p>
    <w:p w:rsidR="009F520C" w:rsidRPr="00654134" w:rsidRDefault="009F520C" w:rsidP="00654134">
      <w:pPr>
        <w:tabs>
          <w:tab w:val="left" w:pos="0"/>
          <w:tab w:val="left" w:pos="1260"/>
        </w:tabs>
        <w:autoSpaceDE w:val="0"/>
        <w:spacing w:after="0" w:line="240" w:lineRule="auto"/>
        <w:jc w:val="both"/>
        <w:rPr>
          <w:rFonts w:ascii="Times New Roman" w:hAnsi="Times New Roman" w:cs="Times New Roman"/>
          <w:lang w:val="kk-KZ"/>
        </w:rPr>
      </w:pPr>
      <w:r w:rsidRPr="00654134">
        <w:rPr>
          <w:rFonts w:ascii="Times New Roman" w:hAnsi="Times New Roman" w:cs="Times New Roman"/>
          <w:lang w:val="kk-KZ"/>
        </w:rPr>
        <w:t>14</w:t>
      </w:r>
      <w:r w:rsidRPr="00654134">
        <w:rPr>
          <w:rFonts w:ascii="Times New Roman" w:hAnsi="Times New Roman" w:cs="Times New Roman"/>
        </w:rPr>
        <w:t>. Тотанова А.С. Методика научно-педагогического исследования. Учебно-методическое пособие.- Алматы, 2006. – 119 с.</w:t>
      </w:r>
    </w:p>
    <w:p w:rsidR="009F520C" w:rsidRPr="00654134" w:rsidRDefault="009F520C" w:rsidP="00654134">
      <w:pPr>
        <w:tabs>
          <w:tab w:val="left" w:pos="0"/>
          <w:tab w:val="left" w:pos="1260"/>
        </w:tabs>
        <w:autoSpaceDE w:val="0"/>
        <w:spacing w:after="0" w:line="240" w:lineRule="auto"/>
        <w:jc w:val="both"/>
        <w:rPr>
          <w:rFonts w:ascii="Times New Roman" w:hAnsi="Times New Roman" w:cs="Times New Roman"/>
          <w:lang w:val="kk-KZ"/>
        </w:rPr>
      </w:pPr>
    </w:p>
    <w:p w:rsidR="00756378" w:rsidRPr="00654134" w:rsidRDefault="00756378" w:rsidP="00654134">
      <w:pPr>
        <w:shd w:val="clear" w:color="auto" w:fill="FFFFFF"/>
        <w:spacing w:after="0" w:line="240" w:lineRule="auto"/>
        <w:ind w:firstLine="720"/>
        <w:jc w:val="both"/>
        <w:rPr>
          <w:rFonts w:ascii="Times New Roman" w:hAnsi="Times New Roman" w:cs="Times New Roman"/>
          <w:b/>
          <w:lang w:val="kk-KZ"/>
        </w:rPr>
      </w:pPr>
    </w:p>
    <w:p w:rsidR="00756378" w:rsidRPr="00654134" w:rsidRDefault="00756378" w:rsidP="00654134">
      <w:pPr>
        <w:shd w:val="clear" w:color="auto" w:fill="FFFFFF"/>
        <w:spacing w:after="0" w:line="240" w:lineRule="auto"/>
        <w:ind w:firstLine="720"/>
        <w:jc w:val="both"/>
        <w:rPr>
          <w:rFonts w:ascii="Times New Roman" w:hAnsi="Times New Roman" w:cs="Times New Roman"/>
          <w:b/>
          <w:lang w:val="kk-KZ"/>
        </w:rPr>
      </w:pPr>
    </w:p>
    <w:p w:rsidR="00756378" w:rsidRPr="00654134" w:rsidRDefault="00756378" w:rsidP="00654134">
      <w:pPr>
        <w:shd w:val="clear" w:color="auto" w:fill="FFFFFF"/>
        <w:spacing w:after="0" w:line="240" w:lineRule="auto"/>
        <w:ind w:firstLine="720"/>
        <w:jc w:val="both"/>
        <w:rPr>
          <w:rFonts w:ascii="Times New Roman" w:hAnsi="Times New Roman" w:cs="Times New Roman"/>
          <w:b/>
          <w:lang w:val="kk-KZ"/>
        </w:rPr>
      </w:pPr>
    </w:p>
    <w:p w:rsidR="00756378" w:rsidRPr="00654134" w:rsidRDefault="00756378" w:rsidP="00654134">
      <w:pPr>
        <w:shd w:val="clear" w:color="auto" w:fill="FFFFFF"/>
        <w:spacing w:after="0" w:line="240" w:lineRule="auto"/>
        <w:ind w:firstLine="720"/>
        <w:jc w:val="both"/>
        <w:rPr>
          <w:rFonts w:ascii="Times New Roman" w:hAnsi="Times New Roman" w:cs="Times New Roman"/>
          <w:b/>
          <w:lang w:val="kk-KZ"/>
        </w:rPr>
      </w:pPr>
    </w:p>
    <w:p w:rsidR="00756378" w:rsidRDefault="00756378"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654134" w:rsidRPr="00654134" w:rsidRDefault="00654134" w:rsidP="00654134">
      <w:pPr>
        <w:shd w:val="clear" w:color="auto" w:fill="FFFFFF"/>
        <w:spacing w:after="0" w:line="240" w:lineRule="auto"/>
        <w:ind w:firstLine="720"/>
        <w:jc w:val="both"/>
        <w:rPr>
          <w:rFonts w:ascii="Times New Roman" w:hAnsi="Times New Roman" w:cs="Times New Roman"/>
          <w:b/>
          <w:lang w:val="kk-KZ"/>
        </w:rPr>
      </w:pPr>
    </w:p>
    <w:p w:rsidR="00756378" w:rsidRDefault="00756378" w:rsidP="00654134">
      <w:pPr>
        <w:tabs>
          <w:tab w:val="left" w:pos="0"/>
        </w:tabs>
        <w:spacing w:after="0" w:line="240" w:lineRule="auto"/>
        <w:ind w:firstLine="567"/>
        <w:jc w:val="both"/>
        <w:rPr>
          <w:rFonts w:ascii="Times New Roman" w:hAnsi="Times New Roman" w:cs="Times New Roman"/>
          <w:b/>
          <w:sz w:val="28"/>
          <w:szCs w:val="28"/>
          <w:lang w:val="kk-KZ"/>
        </w:rPr>
      </w:pPr>
      <w:r w:rsidRPr="00654134">
        <w:rPr>
          <w:rFonts w:ascii="Times New Roman" w:hAnsi="Times New Roman" w:cs="Times New Roman"/>
          <w:b/>
          <w:sz w:val="28"/>
          <w:szCs w:val="28"/>
          <w:lang w:val="kk-KZ"/>
        </w:rPr>
        <w:lastRenderedPageBreak/>
        <w:t>15-дәріс.  Зерттеу нәтижелерін өңдеу және рәсімдеу</w:t>
      </w:r>
    </w:p>
    <w:p w:rsidR="00654134" w:rsidRPr="00654134" w:rsidRDefault="00654134" w:rsidP="00654134">
      <w:pPr>
        <w:tabs>
          <w:tab w:val="left" w:pos="0"/>
        </w:tabs>
        <w:spacing w:after="0" w:line="240" w:lineRule="auto"/>
        <w:ind w:firstLine="567"/>
        <w:jc w:val="both"/>
        <w:rPr>
          <w:rFonts w:ascii="Times New Roman" w:hAnsi="Times New Roman" w:cs="Times New Roman"/>
          <w:sz w:val="28"/>
          <w:szCs w:val="28"/>
          <w:lang w:val="kk-KZ"/>
        </w:rPr>
      </w:pPr>
    </w:p>
    <w:p w:rsidR="00756378" w:rsidRPr="00654134" w:rsidRDefault="00756378"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тағылым алуға бағытталған ғылыми іс-әрекеттер нәтижесі қаралады. Ғылыми -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«зерттеу нәтижелері», «ғылыми-педагогикалық зерттеу сапасы», «зерттеу сапасын бағалау критерийі (өлшемі)»  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756378" w:rsidRPr="00654134" w:rsidRDefault="00756378"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b/>
          <w:i/>
          <w:lang w:val="kk-KZ"/>
        </w:rPr>
        <w:t>Объектілік құрауыш</w:t>
      </w:r>
      <w:r w:rsidRPr="00654134">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нақты-педагогикалық деңгейінде көрініс табуы мүмкін. </w:t>
      </w:r>
      <w:r w:rsidRPr="00654134">
        <w:rPr>
          <w:rFonts w:ascii="Times New Roman" w:hAnsi="Times New Roman" w:cs="Times New Roman"/>
          <w:b/>
          <w:i/>
          <w:lang w:val="kk-KZ"/>
        </w:rPr>
        <w:t xml:space="preserve">Қайта қалыптастырушы құрауыш </w:t>
      </w:r>
      <w:r w:rsidRPr="00654134">
        <w:rPr>
          <w:rFonts w:ascii="Times New Roman" w:hAnsi="Times New Roman" w:cs="Times New Roman"/>
          <w:lang w:val="kk-KZ"/>
        </w:rPr>
        <w:t xml:space="preserve">объектіге не болғанын: нақтылау, анықтау, өңдеу және т. б. көрсетеді. Нәтиженің нақтылаушы </w:t>
      </w:r>
      <w:r w:rsidRPr="00654134">
        <w:rPr>
          <w:rFonts w:ascii="Times New Roman" w:hAnsi="Times New Roman" w:cs="Times New Roman"/>
          <w:b/>
          <w:i/>
          <w:lang w:val="kk-KZ"/>
        </w:rPr>
        <w:t>құрауышы</w:t>
      </w:r>
      <w:r w:rsidRPr="00654134">
        <w:rPr>
          <w:rFonts w:ascii="Times New Roman" w:hAnsi="Times New Roman" w:cs="Times New Roman"/>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756378" w:rsidRPr="00654134" w:rsidRDefault="00756378"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Зерттеу нәтижелері ретінде мыналар ұсынылады: </w:t>
      </w:r>
      <w:r w:rsidRPr="00654134">
        <w:rPr>
          <w:rFonts w:ascii="Times New Roman" w:hAnsi="Times New Roman" w:cs="Times New Roman"/>
          <w:b/>
          <w:i/>
          <w:lang w:val="kk-KZ"/>
        </w:rPr>
        <w:t>«алгоритм», «мүмкіндік», «болжам», «доктрина», «заң», «заңдылық», «идея», «жіктеу», «тұжырымдама», «критерий»,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ету», «мәлімет», «сипат», «эмпирикалық білім».</w:t>
      </w:r>
      <w:r w:rsidRPr="00654134">
        <w:rPr>
          <w:rFonts w:ascii="Times New Roman" w:hAnsi="Times New Roman" w:cs="Times New Roman"/>
          <w:lang w:val="kk-KZ"/>
        </w:rPr>
        <w:t xml:space="preserve"> Осы ұғымдардың ішінде «</w:t>
      </w:r>
      <w:r w:rsidRPr="00654134">
        <w:rPr>
          <w:rFonts w:ascii="Times New Roman" w:hAnsi="Times New Roman" w:cs="Times New Roman"/>
          <w:b/>
          <w:i/>
          <w:lang w:val="kk-KZ"/>
        </w:rPr>
        <w:t>ғылыми-педагогикалық зерттеулердің сапасы»</w:t>
      </w:r>
      <w:r w:rsidRPr="00654134">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жаңашылдығымен, өзектілігімен, ондағы ақпараттың біліктілігі мен жұмыс жағдайларын қоса ескергендегі барлық тұтынушылар үшін теориялық және тәжірибелік мәнімен өлшенеді. </w:t>
      </w:r>
    </w:p>
    <w:p w:rsidR="00756378" w:rsidRPr="00654134" w:rsidRDefault="00756378" w:rsidP="00654134">
      <w:pPr>
        <w:spacing w:after="0" w:line="240" w:lineRule="auto"/>
        <w:ind w:firstLine="709"/>
        <w:jc w:val="both"/>
        <w:rPr>
          <w:rFonts w:ascii="Times New Roman" w:hAnsi="Times New Roman" w:cs="Times New Roman"/>
          <w:lang w:val="kk-KZ"/>
        </w:rPr>
      </w:pPr>
      <w:r w:rsidRPr="00654134">
        <w:rPr>
          <w:rFonts w:ascii="Times New Roman" w:hAnsi="Times New Roman" w:cs="Times New Roman"/>
          <w:lang w:val="kk-KZ"/>
        </w:rPr>
        <w:t xml:space="preserve">Жалпы алғанда, </w:t>
      </w:r>
      <w:r w:rsidRPr="00654134">
        <w:rPr>
          <w:rFonts w:ascii="Times New Roman" w:hAnsi="Times New Roman" w:cs="Times New Roman"/>
          <w:b/>
          <w:i/>
          <w:lang w:val="kk-KZ"/>
        </w:rPr>
        <w:t>зерттеу нәтижелері</w:t>
      </w:r>
      <w:r w:rsidRPr="00654134">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болып табылады. Бұл теориялық мәселелер (жаңа тұжырымдамалар, алғышарттар, бағыттар, идеялар, болжамдар, заңдылықтар, жіктеулер, оқыту мен тәрбиелеу қағидалары, педагогика ғылымы мен тәжірибенің дамуы), оларды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756378" w:rsidRPr="00654134" w:rsidRDefault="00756378" w:rsidP="00654134">
      <w:pPr>
        <w:tabs>
          <w:tab w:val="left" w:pos="0"/>
        </w:tabs>
        <w:spacing w:after="0" w:line="240" w:lineRule="auto"/>
        <w:ind w:firstLine="567"/>
        <w:jc w:val="both"/>
        <w:rPr>
          <w:rFonts w:ascii="Times New Roman" w:hAnsi="Times New Roman" w:cs="Times New Roman"/>
          <w:bCs/>
          <w:lang w:val="be-BY"/>
        </w:rPr>
      </w:pPr>
      <w:r w:rsidRPr="00654134">
        <w:rPr>
          <w:rFonts w:ascii="Times New Roman" w:hAnsi="Times New Roman" w:cs="Times New Roman"/>
          <w:bCs/>
          <w:lang w:val="be-BY"/>
        </w:rPr>
        <w:t>Өткізілген зерттеудің нәтижелері әдеби өнімдердің мынадай нысандарында рәсімделеді:</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1. Реферат</w:t>
      </w:r>
      <w:r w:rsidRPr="00654134">
        <w:rPr>
          <w:rFonts w:ascii="Times New Roman" w:hAnsi="Times New Roman" w:cs="Times New Roman"/>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756378" w:rsidRPr="00654134" w:rsidRDefault="00756378" w:rsidP="00654134">
      <w:pPr>
        <w:pStyle w:val="ac"/>
        <w:tabs>
          <w:tab w:val="left" w:pos="0"/>
        </w:tabs>
        <w:spacing w:after="0"/>
        <w:ind w:left="0"/>
        <w:jc w:val="both"/>
        <w:rPr>
          <w:sz w:val="22"/>
          <w:szCs w:val="22"/>
          <w:lang w:val="be-BY"/>
        </w:rPr>
      </w:pPr>
      <w:r w:rsidRPr="00654134">
        <w:rPr>
          <w:b/>
          <w:i/>
          <w:iCs/>
          <w:sz w:val="22"/>
          <w:szCs w:val="22"/>
          <w:lang w:val="be-BY"/>
        </w:rPr>
        <w:tab/>
      </w:r>
      <w:r w:rsidRPr="00654134">
        <w:rPr>
          <w:b/>
          <w:i/>
          <w:iCs/>
          <w:sz w:val="22"/>
          <w:szCs w:val="22"/>
          <w:lang w:val="be-BY"/>
        </w:rPr>
        <w:tab/>
        <w:t>2. Ғылыми мақала</w:t>
      </w:r>
      <w:r w:rsidRPr="00654134">
        <w:rPr>
          <w:i/>
          <w:iCs/>
          <w:sz w:val="22"/>
          <w:szCs w:val="22"/>
          <w:lang w:val="be-BY"/>
        </w:rPr>
        <w:t>-</w:t>
      </w:r>
      <w:r w:rsidRPr="00654134">
        <w:rPr>
          <w:sz w:val="22"/>
          <w:szCs w:val="22"/>
          <w:lang w:val="be-BY"/>
        </w:rPr>
        <w:t xml:space="preserve">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756378" w:rsidRPr="00654134" w:rsidRDefault="00756378" w:rsidP="00654134">
      <w:pPr>
        <w:pStyle w:val="ac"/>
        <w:tabs>
          <w:tab w:val="left" w:pos="0"/>
        </w:tabs>
        <w:spacing w:after="0"/>
        <w:ind w:left="0"/>
        <w:jc w:val="both"/>
        <w:rPr>
          <w:sz w:val="22"/>
          <w:szCs w:val="22"/>
          <w:lang w:val="be-BY"/>
        </w:rPr>
      </w:pPr>
      <w:r w:rsidRPr="00654134">
        <w:rPr>
          <w:sz w:val="22"/>
          <w:szCs w:val="22"/>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3. Ғылыми есеп, баяндама</w:t>
      </w:r>
      <w:r w:rsidRPr="00654134">
        <w:rPr>
          <w:rFonts w:ascii="Times New Roman" w:hAnsi="Times New Roman" w:cs="Times New Roman"/>
          <w:b/>
          <w:lang w:val="be-BY"/>
        </w:rPr>
        <w:t>.</w:t>
      </w:r>
      <w:r w:rsidRPr="00654134">
        <w:rPr>
          <w:rFonts w:ascii="Times New Roman" w:hAnsi="Times New Roman" w:cs="Times New Roman"/>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lastRenderedPageBreak/>
        <w:t>4. Әдістемелік оқу құралы</w:t>
      </w:r>
      <w:r w:rsidRPr="00654134">
        <w:rPr>
          <w:rFonts w:ascii="Times New Roman" w:hAnsi="Times New Roman" w:cs="Times New Roman"/>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5. Монография</w:t>
      </w:r>
      <w:r w:rsidRPr="00654134">
        <w:rPr>
          <w:rFonts w:ascii="Times New Roman" w:hAnsi="Times New Roman" w:cs="Times New Roman"/>
          <w:b/>
          <w:lang w:val="be-BY"/>
        </w:rPr>
        <w:t>.</w:t>
      </w:r>
      <w:r w:rsidRPr="00654134">
        <w:rPr>
          <w:rFonts w:ascii="Times New Roman" w:hAnsi="Times New Roman" w:cs="Times New Roman"/>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b/>
          <w:i/>
          <w:iCs/>
          <w:lang w:val="be-BY"/>
        </w:rPr>
        <w:t>6. Конференцияларда,</w:t>
      </w:r>
      <w:r w:rsidRPr="00654134">
        <w:rPr>
          <w:rFonts w:ascii="Times New Roman" w:hAnsi="Times New Roman" w:cs="Times New Roman"/>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Әдеби өнімді жариялаудың сыртында, зерттеу нәтижелері ауызша ғылыми пікір алысу арқылы баяндалады және талқыланады.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А.Н. Новиков шартты түрде ауызша ғылыми пікір алысуды ұйымдастырудың мынадай негізгі нысандарын айтады: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Ғылыми конгресс- бұл да съезд сияқты, бірақ та халықаралық деңгейде.</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Симпозиум- ғылыми қызметкерлердің қандай да бір нақты арнайы мәселе бойынша ұйымдастырылатын халықаралық кеңесі.</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Зерттеу нәтижелерін рәсімдеуге қойылатын басты талаптар мынадай:</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1-жұмыс тұтас сипатқа ие болуға тиісті (құрылым осы талапқа бағынуға тиісті);</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3- айтылған ойлар түсінікті, дәл, дұрыс құрастырылуға тиісті, зерттеу авторларының ашқан жаңалықтарын нақты көрсеткен жөн;</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4- жұмыс нысаны оның мазмұнына (жұмыс тақырыбының, тақырыпшаларының ішінде, абзацтар, цифрлар, т.с.с.) сәйкес болуға тиісті;</w:t>
      </w:r>
    </w:p>
    <w:p w:rsidR="00756378" w:rsidRPr="00654134" w:rsidRDefault="00756378" w:rsidP="00654134">
      <w:pPr>
        <w:tabs>
          <w:tab w:val="left" w:pos="0"/>
        </w:tabs>
        <w:spacing w:after="0" w:line="240" w:lineRule="auto"/>
        <w:ind w:firstLine="567"/>
        <w:jc w:val="both"/>
        <w:rPr>
          <w:rFonts w:ascii="Times New Roman" w:hAnsi="Times New Roman" w:cs="Times New Roman"/>
          <w:lang w:val="be-BY"/>
        </w:rPr>
      </w:pPr>
      <w:r w:rsidRPr="00654134">
        <w:rPr>
          <w:rFonts w:ascii="Times New Roman" w:hAnsi="Times New Roman" w:cs="Times New Roman"/>
          <w:lang w:val="be-BY"/>
        </w:rPr>
        <w:t>5- сілтемелер, цитаттар, библиография талапқа, ережелерге сәйкес болуға тиісті.</w:t>
      </w:r>
    </w:p>
    <w:p w:rsidR="00E740EE" w:rsidRPr="00654134" w:rsidRDefault="00E740EE" w:rsidP="00654134">
      <w:pPr>
        <w:spacing w:after="0" w:line="240" w:lineRule="auto"/>
        <w:jc w:val="both"/>
        <w:rPr>
          <w:rFonts w:ascii="Times New Roman" w:hAnsi="Times New Roman" w:cs="Times New Roman"/>
          <w:lang w:val="kk-KZ"/>
        </w:rPr>
      </w:pPr>
    </w:p>
    <w:p w:rsidR="00E740EE" w:rsidRPr="00654134" w:rsidRDefault="00E740EE" w:rsidP="00654134">
      <w:pPr>
        <w:pStyle w:val="ac"/>
        <w:tabs>
          <w:tab w:val="left" w:pos="-180"/>
          <w:tab w:val="left" w:pos="0"/>
        </w:tabs>
        <w:spacing w:after="0"/>
        <w:ind w:left="0"/>
        <w:jc w:val="center"/>
        <w:rPr>
          <w:b/>
          <w:sz w:val="22"/>
          <w:szCs w:val="22"/>
          <w:lang w:val="uk-UA" w:eastAsia="ko-KR"/>
        </w:rPr>
      </w:pPr>
      <w:r w:rsidRPr="00654134">
        <w:rPr>
          <w:b/>
          <w:sz w:val="22"/>
          <w:szCs w:val="22"/>
          <w:lang w:val="uk-UA" w:eastAsia="ko-KR"/>
        </w:rPr>
        <w:t>Негізгі әдебиет</w:t>
      </w:r>
    </w:p>
    <w:p w:rsidR="00E740EE" w:rsidRPr="00654134" w:rsidRDefault="00E740EE" w:rsidP="00654134">
      <w:pPr>
        <w:spacing w:after="0" w:line="240" w:lineRule="auto"/>
        <w:ind w:firstLine="567"/>
        <w:jc w:val="both"/>
        <w:rPr>
          <w:rFonts w:ascii="Times New Roman" w:hAnsi="Times New Roman" w:cs="Times New Roman"/>
        </w:rPr>
      </w:pPr>
      <w:r w:rsidRPr="00654134">
        <w:rPr>
          <w:rFonts w:ascii="Times New Roman" w:hAnsi="Times New Roman" w:cs="Times New Roman"/>
        </w:rPr>
        <w:lastRenderedPageBreak/>
        <w:t>1. Данилов М., Малинин В.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 Советская педагогика. – 1972. –№ 2. – С. 68—84.</w:t>
      </w:r>
    </w:p>
    <w:p w:rsidR="00E740EE" w:rsidRPr="00654134" w:rsidRDefault="00E740EE" w:rsidP="00654134">
      <w:pPr>
        <w:spacing w:after="0" w:line="240" w:lineRule="auto"/>
        <w:ind w:firstLine="567"/>
        <w:jc w:val="both"/>
        <w:rPr>
          <w:rFonts w:ascii="Times New Roman" w:hAnsi="Times New Roman" w:cs="Times New Roman"/>
        </w:rPr>
      </w:pPr>
      <w:r w:rsidRPr="00654134">
        <w:rPr>
          <w:rFonts w:ascii="Times New Roman" w:hAnsi="Times New Roman" w:cs="Times New Roman"/>
        </w:rPr>
        <w:t xml:space="preserve">2. Проблемы повышения эффективности педагогических проследований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sidRPr="00654134">
        <w:rPr>
          <w:rFonts w:ascii="Times New Roman" w:hAnsi="Times New Roman" w:cs="Times New Roman"/>
          <w:lang w:val="en-US"/>
        </w:rPr>
        <w:t>V</w:t>
      </w:r>
      <w:r w:rsidRPr="00654134">
        <w:rPr>
          <w:rFonts w:ascii="Times New Roman" w:hAnsi="Times New Roman" w:cs="Times New Roman"/>
        </w:rPr>
        <w:t xml:space="preserve"> сессии  семинара. / НИИ ОП АПН СССР. – М., 1972. – 115 с.</w:t>
      </w:r>
    </w:p>
    <w:p w:rsidR="00E740EE" w:rsidRPr="00654134" w:rsidRDefault="00E740EE" w:rsidP="00654134">
      <w:pPr>
        <w:spacing w:after="0" w:line="240" w:lineRule="auto"/>
        <w:ind w:firstLine="567"/>
        <w:jc w:val="both"/>
        <w:rPr>
          <w:rFonts w:ascii="Times New Roman" w:hAnsi="Times New Roman" w:cs="Times New Roman"/>
        </w:rPr>
      </w:pPr>
      <w:r w:rsidRPr="00654134">
        <w:rPr>
          <w:rFonts w:ascii="Times New Roman" w:hAnsi="Times New Roman" w:cs="Times New Roman"/>
        </w:rPr>
        <w:t xml:space="preserve">3. Вопросы повышения эффективности теоретических исследований в педагогической науке. /Тезисы докладов </w:t>
      </w:r>
      <w:r w:rsidRPr="00654134">
        <w:rPr>
          <w:rFonts w:ascii="Times New Roman" w:hAnsi="Times New Roman" w:cs="Times New Roman"/>
          <w:lang w:val="en-US"/>
        </w:rPr>
        <w:t>VIII</w:t>
      </w:r>
      <w:r w:rsidRPr="00654134">
        <w:rPr>
          <w:rFonts w:ascii="Times New Roman" w:hAnsi="Times New Roman" w:cs="Times New Roman"/>
        </w:rPr>
        <w:t xml:space="preserve"> сессии Всесоюзного семинара по методологии педагогики и методики педагогических исследований. 25-27 мая 1976 г. – Ч.</w:t>
      </w:r>
      <w:r w:rsidRPr="00654134">
        <w:rPr>
          <w:rFonts w:ascii="Times New Roman" w:hAnsi="Times New Roman" w:cs="Times New Roman"/>
          <w:lang w:val="en-US"/>
        </w:rPr>
        <w:t>I</w:t>
      </w:r>
      <w:r w:rsidRPr="00654134">
        <w:rPr>
          <w:rFonts w:ascii="Times New Roman" w:hAnsi="Times New Roman" w:cs="Times New Roman"/>
        </w:rPr>
        <w:t>. – М., 1976. – 218 с. Ч.</w:t>
      </w:r>
      <w:r w:rsidRPr="00654134">
        <w:rPr>
          <w:rFonts w:ascii="Times New Roman" w:hAnsi="Times New Roman" w:cs="Times New Roman"/>
          <w:lang w:val="en-US"/>
        </w:rPr>
        <w:t>II</w:t>
      </w:r>
      <w:r w:rsidRPr="00654134">
        <w:rPr>
          <w:rFonts w:ascii="Times New Roman" w:hAnsi="Times New Roman" w:cs="Times New Roman"/>
        </w:rPr>
        <w:t xml:space="preserve">. – 215 с. </w:t>
      </w:r>
    </w:p>
    <w:p w:rsidR="00E740EE" w:rsidRPr="00654134" w:rsidRDefault="00E740EE" w:rsidP="00654134">
      <w:pPr>
        <w:spacing w:after="0" w:line="240" w:lineRule="auto"/>
        <w:ind w:firstLine="567"/>
        <w:jc w:val="both"/>
        <w:rPr>
          <w:rFonts w:ascii="Times New Roman" w:hAnsi="Times New Roman" w:cs="Times New Roman"/>
          <w:lang w:val="kk-KZ"/>
        </w:rPr>
      </w:pPr>
      <w:r w:rsidRPr="00654134">
        <w:rPr>
          <w:rFonts w:ascii="Times New Roman" w:hAnsi="Times New Roman" w:cs="Times New Roman"/>
          <w:lang w:val="kk-KZ"/>
        </w:rPr>
        <w:t xml:space="preserve">4. </w:t>
      </w:r>
      <w:r w:rsidRPr="00654134">
        <w:rPr>
          <w:rFonts w:ascii="Times New Roman" w:hAnsi="Times New Roman" w:cs="Times New Roman"/>
        </w:rPr>
        <w:t>Родионова Н.В. Методы исследования в менеджменте. Организация исследовательской деятельности. Модуль 1: учебник для студентов вузов, обучающихся по направлению подготовки «Менеджмент». – М.: ЮНИТИ-ДАНА, 2014. – 415 с.</w:t>
      </w:r>
    </w:p>
    <w:p w:rsidR="00E740EE" w:rsidRPr="00654134" w:rsidRDefault="00E740EE" w:rsidP="00654134">
      <w:pPr>
        <w:spacing w:after="0" w:line="240" w:lineRule="auto"/>
        <w:ind w:firstLine="567"/>
        <w:jc w:val="both"/>
        <w:rPr>
          <w:rFonts w:ascii="Times New Roman" w:hAnsi="Times New Roman" w:cs="Times New Roman"/>
          <w:lang w:val="kk-KZ"/>
        </w:rPr>
      </w:pPr>
      <w:r w:rsidRPr="00654134">
        <w:rPr>
          <w:rFonts w:ascii="Times New Roman" w:hAnsi="Times New Roman" w:cs="Times New Roman"/>
          <w:lang w:val="kk-KZ"/>
        </w:rPr>
        <w:t xml:space="preserve">5. </w:t>
      </w:r>
      <w:r w:rsidRPr="00654134">
        <w:rPr>
          <w:rFonts w:ascii="Times New Roman" w:hAnsi="Times New Roman" w:cs="Times New Roman"/>
        </w:rPr>
        <w:t>Таубаева Ш.Т. Методология и методы педагогических исследований: учебное пособие. – Алматы: Қазақ университеті, 2015. 214 с.</w:t>
      </w:r>
    </w:p>
    <w:p w:rsidR="00E740EE" w:rsidRPr="00654134" w:rsidRDefault="00E740EE" w:rsidP="00654134">
      <w:pPr>
        <w:pStyle w:val="ac"/>
        <w:tabs>
          <w:tab w:val="left" w:pos="-180"/>
          <w:tab w:val="left" w:pos="0"/>
        </w:tabs>
        <w:spacing w:after="0"/>
        <w:ind w:left="0"/>
        <w:jc w:val="both"/>
        <w:rPr>
          <w:sz w:val="22"/>
          <w:szCs w:val="22"/>
          <w:lang w:val="kk-KZ" w:eastAsia="ko-KR"/>
        </w:rPr>
      </w:pPr>
    </w:p>
    <w:p w:rsidR="009F520C" w:rsidRPr="00654134" w:rsidRDefault="009F520C" w:rsidP="00654134">
      <w:pPr>
        <w:spacing w:after="0" w:line="240" w:lineRule="auto"/>
        <w:jc w:val="both"/>
        <w:rPr>
          <w:rFonts w:ascii="Times New Roman" w:hAnsi="Times New Roman" w:cs="Times New Roman"/>
          <w:b/>
          <w:bCs/>
          <w:lang w:val="kk-KZ"/>
        </w:rPr>
      </w:pPr>
    </w:p>
    <w:p w:rsidR="009F520C" w:rsidRPr="00654134" w:rsidRDefault="009F520C" w:rsidP="00654134">
      <w:pPr>
        <w:spacing w:after="0" w:line="240" w:lineRule="auto"/>
        <w:jc w:val="both"/>
        <w:rPr>
          <w:rFonts w:ascii="Times New Roman" w:hAnsi="Times New Roman" w:cs="Times New Roman"/>
          <w:b/>
          <w:bCs/>
          <w:lang w:val="kk-KZ"/>
        </w:rPr>
      </w:pPr>
    </w:p>
    <w:p w:rsidR="009F520C" w:rsidRPr="00654134" w:rsidRDefault="009F520C" w:rsidP="00654134">
      <w:pPr>
        <w:spacing w:after="0" w:line="240" w:lineRule="auto"/>
        <w:jc w:val="both"/>
        <w:rPr>
          <w:rFonts w:ascii="Times New Roman" w:hAnsi="Times New Roman" w:cs="Times New Roman"/>
          <w:b/>
          <w:bCs/>
          <w:lang w:val="kk-KZ"/>
        </w:rPr>
      </w:pPr>
    </w:p>
    <w:p w:rsidR="009F520C" w:rsidRPr="00654134" w:rsidRDefault="009F520C" w:rsidP="00654134">
      <w:pPr>
        <w:spacing w:after="0" w:line="240" w:lineRule="auto"/>
        <w:jc w:val="both"/>
        <w:rPr>
          <w:rFonts w:ascii="Times New Roman" w:hAnsi="Times New Roman" w:cs="Times New Roman"/>
          <w:b/>
          <w:bCs/>
          <w:lang w:val="kk-KZ"/>
        </w:rPr>
      </w:pPr>
    </w:p>
    <w:p w:rsidR="009F520C" w:rsidRPr="00654134" w:rsidRDefault="009F520C" w:rsidP="00654134">
      <w:pPr>
        <w:spacing w:after="0" w:line="240" w:lineRule="auto"/>
        <w:jc w:val="both"/>
        <w:rPr>
          <w:rFonts w:ascii="Times New Roman" w:hAnsi="Times New Roman" w:cs="Times New Roman"/>
          <w:b/>
          <w:bCs/>
          <w:lang w:val="kk-KZ"/>
        </w:rPr>
      </w:pPr>
    </w:p>
    <w:p w:rsidR="009F520C" w:rsidRPr="00654134" w:rsidRDefault="009F520C" w:rsidP="00654134">
      <w:pPr>
        <w:spacing w:after="0" w:line="240" w:lineRule="auto"/>
        <w:jc w:val="both"/>
        <w:rPr>
          <w:rFonts w:ascii="Times New Roman" w:hAnsi="Times New Roman" w:cs="Times New Roman"/>
          <w:b/>
          <w:bCs/>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9F520C" w:rsidRDefault="009F520C" w:rsidP="00654134">
      <w:pPr>
        <w:spacing w:after="0" w:line="240" w:lineRule="auto"/>
        <w:jc w:val="both"/>
        <w:rPr>
          <w:rFonts w:ascii="Times New Roman" w:hAnsi="Times New Roman" w:cs="Times New Roman"/>
          <w:b/>
          <w:bCs/>
          <w:sz w:val="24"/>
          <w:szCs w:val="24"/>
          <w:lang w:val="kk-KZ"/>
        </w:rPr>
      </w:pPr>
    </w:p>
    <w:p w:rsidR="006F39CE" w:rsidRDefault="006F39CE" w:rsidP="00654134">
      <w:pPr>
        <w:spacing w:after="0" w:line="240" w:lineRule="auto"/>
        <w:jc w:val="both"/>
        <w:rPr>
          <w:rFonts w:ascii="Times New Roman" w:hAnsi="Times New Roman" w:cs="Times New Roman"/>
          <w:b/>
          <w:bCs/>
          <w:sz w:val="24"/>
          <w:szCs w:val="24"/>
          <w:lang w:val="kk-KZ"/>
        </w:rPr>
      </w:pPr>
    </w:p>
    <w:sectPr w:rsidR="006F39CE" w:rsidSect="00CE0828">
      <w:pgSz w:w="11909" w:h="16834"/>
      <w:pgMar w:top="1134" w:right="282"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KK EK">
    <w:altName w:val="Times New Roman"/>
    <w:charset w:val="CC"/>
    <w:family w:val="roman"/>
    <w:pitch w:val="variable"/>
    <w:sig w:usb0="00000001"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FB8B01C"/>
    <w:lvl w:ilvl="0">
      <w:start w:val="1"/>
      <w:numFmt w:val="bullet"/>
      <w:pStyle w:val="1"/>
      <w:lvlText w:val=""/>
      <w:lvlJc w:val="left"/>
      <w:pPr>
        <w:tabs>
          <w:tab w:val="num" w:pos="360"/>
        </w:tabs>
        <w:ind w:left="360" w:hanging="360"/>
      </w:pPr>
      <w:rPr>
        <w:rFonts w:ascii="Symbol" w:hAnsi="Symbol" w:hint="default"/>
      </w:rPr>
    </w:lvl>
  </w:abstractNum>
  <w:abstractNum w:abstractNumId="1">
    <w:nsid w:val="00B6620D"/>
    <w:multiLevelType w:val="hybridMultilevel"/>
    <w:tmpl w:val="1D2A190A"/>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16D6840"/>
    <w:multiLevelType w:val="hybridMultilevel"/>
    <w:tmpl w:val="74EACE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4">
    <w:nsid w:val="06175B73"/>
    <w:multiLevelType w:val="singleLevel"/>
    <w:tmpl w:val="0419000F"/>
    <w:lvl w:ilvl="0">
      <w:start w:val="1"/>
      <w:numFmt w:val="decimal"/>
      <w:lvlText w:val="%1."/>
      <w:lvlJc w:val="left"/>
      <w:pPr>
        <w:tabs>
          <w:tab w:val="num" w:pos="360"/>
        </w:tabs>
        <w:ind w:left="360" w:hanging="360"/>
      </w:pPr>
    </w:lvl>
  </w:abstractNum>
  <w:abstractNum w:abstractNumId="5">
    <w:nsid w:val="0F235217"/>
    <w:multiLevelType w:val="hybridMultilevel"/>
    <w:tmpl w:val="88FE0A74"/>
    <w:lvl w:ilvl="0" w:tplc="FFFFFFFF">
      <w:start w:val="1"/>
      <w:numFmt w:val="decimal"/>
      <w:lvlText w:val="%1."/>
      <w:lvlJc w:val="left"/>
      <w:pPr>
        <w:tabs>
          <w:tab w:val="num" w:pos="1953"/>
        </w:tabs>
        <w:ind w:left="1953" w:hanging="1245"/>
      </w:pPr>
    </w:lvl>
    <w:lvl w:ilvl="1" w:tplc="36DE72E8">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F34FA9"/>
    <w:multiLevelType w:val="hybridMultilevel"/>
    <w:tmpl w:val="9F5AC336"/>
    <w:lvl w:ilvl="0" w:tplc="06F68938">
      <w:start w:val="1"/>
      <w:numFmt w:val="decimal"/>
      <w:lvlText w:val="%1."/>
      <w:lvlJc w:val="left"/>
      <w:pPr>
        <w:tabs>
          <w:tab w:val="num" w:pos="1080"/>
        </w:tabs>
        <w:ind w:left="1080" w:hanging="360"/>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56B6672"/>
    <w:multiLevelType w:val="hybridMultilevel"/>
    <w:tmpl w:val="D5F46A5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158A161F"/>
    <w:multiLevelType w:val="hybridMultilevel"/>
    <w:tmpl w:val="52B09E7C"/>
    <w:lvl w:ilvl="0" w:tplc="FFFFFFFF">
      <w:start w:val="1"/>
      <w:numFmt w:val="decimal"/>
      <w:lvlText w:val="%1."/>
      <w:lvlJc w:val="left"/>
      <w:pPr>
        <w:tabs>
          <w:tab w:val="num" w:pos="720"/>
        </w:tabs>
        <w:ind w:left="720" w:hanging="360"/>
      </w:pPr>
    </w:lvl>
    <w:lvl w:ilvl="1" w:tplc="6B96FBAA">
      <w:start w:val="1"/>
      <w:numFmt w:val="decimal"/>
      <w:lvlText w:val="%2."/>
      <w:lvlJc w:val="left"/>
      <w:pPr>
        <w:tabs>
          <w:tab w:val="num" w:pos="567"/>
        </w:tabs>
        <w:ind w:left="0" w:firstLine="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8605C3F"/>
    <w:multiLevelType w:val="singleLevel"/>
    <w:tmpl w:val="35CACCF6"/>
    <w:lvl w:ilvl="0">
      <w:numFmt w:val="bullet"/>
      <w:lvlText w:val="-"/>
      <w:lvlJc w:val="left"/>
      <w:pPr>
        <w:tabs>
          <w:tab w:val="num" w:pos="870"/>
        </w:tabs>
        <w:ind w:left="870" w:hanging="360"/>
      </w:pPr>
      <w:rPr>
        <w:rFonts w:ascii="Times New Roman" w:hAnsi="Times New Roman" w:cs="Times New Roman" w:hint="default"/>
        <w:b/>
      </w:rPr>
    </w:lvl>
  </w:abstractNum>
  <w:abstractNum w:abstractNumId="10">
    <w:nsid w:val="1E0B40F4"/>
    <w:multiLevelType w:val="hybridMultilevel"/>
    <w:tmpl w:val="1826C4B8"/>
    <w:lvl w:ilvl="0" w:tplc="0419000F">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506A72"/>
    <w:multiLevelType w:val="hybridMultilevel"/>
    <w:tmpl w:val="04323D20"/>
    <w:lvl w:ilvl="0" w:tplc="69BA880E">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731CD5"/>
    <w:multiLevelType w:val="singleLevel"/>
    <w:tmpl w:val="35CACCF6"/>
    <w:lvl w:ilvl="0">
      <w:numFmt w:val="bullet"/>
      <w:lvlText w:val="-"/>
      <w:lvlJc w:val="left"/>
      <w:pPr>
        <w:tabs>
          <w:tab w:val="num" w:pos="870"/>
        </w:tabs>
        <w:ind w:left="870" w:hanging="360"/>
      </w:pPr>
      <w:rPr>
        <w:rFonts w:ascii="Times New Roman" w:hAnsi="Times New Roman" w:cs="Times New Roman" w:hint="default"/>
        <w:b/>
      </w:rPr>
    </w:lvl>
  </w:abstractNum>
  <w:abstractNum w:abstractNumId="13">
    <w:nsid w:val="25B128B6"/>
    <w:multiLevelType w:val="singleLevel"/>
    <w:tmpl w:val="0419000F"/>
    <w:lvl w:ilvl="0">
      <w:start w:val="3"/>
      <w:numFmt w:val="decimal"/>
      <w:lvlText w:val="%1."/>
      <w:lvlJc w:val="left"/>
      <w:pPr>
        <w:tabs>
          <w:tab w:val="num" w:pos="360"/>
        </w:tabs>
        <w:ind w:left="360" w:hanging="360"/>
      </w:pPr>
    </w:lvl>
  </w:abstractNum>
  <w:abstractNum w:abstractNumId="14">
    <w:nsid w:val="25ED2E1B"/>
    <w:multiLevelType w:val="singleLevel"/>
    <w:tmpl w:val="0419000F"/>
    <w:lvl w:ilvl="0">
      <w:start w:val="1"/>
      <w:numFmt w:val="decimal"/>
      <w:lvlText w:val="%1."/>
      <w:lvlJc w:val="left"/>
      <w:pPr>
        <w:tabs>
          <w:tab w:val="num" w:pos="360"/>
        </w:tabs>
        <w:ind w:left="360" w:hanging="360"/>
      </w:pPr>
    </w:lvl>
  </w:abstractNum>
  <w:abstractNum w:abstractNumId="15">
    <w:nsid w:val="26FE2932"/>
    <w:multiLevelType w:val="hybridMultilevel"/>
    <w:tmpl w:val="B14C5922"/>
    <w:lvl w:ilvl="0" w:tplc="FFFFFFFF">
      <w:start w:val="1"/>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7326475"/>
    <w:multiLevelType w:val="hybridMultilevel"/>
    <w:tmpl w:val="25B032C4"/>
    <w:lvl w:ilvl="0" w:tplc="744ABA1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75531D3"/>
    <w:multiLevelType w:val="hybridMultilevel"/>
    <w:tmpl w:val="9F5AC336"/>
    <w:lvl w:ilvl="0" w:tplc="06F68938">
      <w:start w:val="1"/>
      <w:numFmt w:val="decimal"/>
      <w:lvlText w:val="%1."/>
      <w:lvlJc w:val="left"/>
      <w:pPr>
        <w:tabs>
          <w:tab w:val="num" w:pos="1080"/>
        </w:tabs>
        <w:ind w:left="1080" w:hanging="360"/>
      </w:pPr>
      <w:rPr>
        <w:rFonts w:hint="default"/>
        <w:b/>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A4603D8"/>
    <w:multiLevelType w:val="multilevel"/>
    <w:tmpl w:val="39C6D52A"/>
    <w:lvl w:ilvl="0">
      <w:start w:val="3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C3522E9"/>
    <w:multiLevelType w:val="hybridMultilevel"/>
    <w:tmpl w:val="045EEAFA"/>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DE7C79"/>
    <w:multiLevelType w:val="hybridMultilevel"/>
    <w:tmpl w:val="272E7ADC"/>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353208AA"/>
    <w:multiLevelType w:val="hybridMultilevel"/>
    <w:tmpl w:val="03CE6B18"/>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021165"/>
    <w:multiLevelType w:val="hybridMultilevel"/>
    <w:tmpl w:val="1C8A225E"/>
    <w:lvl w:ilvl="0" w:tplc="28DA75E6">
      <w:start w:val="1"/>
      <w:numFmt w:val="bullet"/>
      <w:lvlText w:val=""/>
      <w:lvlJc w:val="left"/>
      <w:pPr>
        <w:tabs>
          <w:tab w:val="num" w:pos="567"/>
        </w:tabs>
        <w:ind w:left="0" w:firstLine="0"/>
      </w:pPr>
      <w:rPr>
        <w:rFonts w:ascii="Symbol" w:hAnsi="Symbol" w:cs="Symbol" w:hint="default"/>
        <w:color w:val="auto"/>
      </w:rPr>
    </w:lvl>
    <w:lvl w:ilvl="1" w:tplc="E9CCDAA8">
      <w:start w:val="1"/>
      <w:numFmt w:val="decimal"/>
      <w:lvlText w:val="%2."/>
      <w:lvlJc w:val="left"/>
      <w:pPr>
        <w:tabs>
          <w:tab w:val="num" w:pos="567"/>
        </w:tabs>
        <w:ind w:left="567" w:hanging="56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DD85703"/>
    <w:multiLevelType w:val="hybridMultilevel"/>
    <w:tmpl w:val="C77463E2"/>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0D2029"/>
    <w:multiLevelType w:val="hybridMultilevel"/>
    <w:tmpl w:val="1F64B56E"/>
    <w:lvl w:ilvl="0" w:tplc="18F4C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3F654C39"/>
    <w:multiLevelType w:val="hybridMultilevel"/>
    <w:tmpl w:val="E328FAD4"/>
    <w:lvl w:ilvl="0" w:tplc="B226FDC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5E1F40"/>
    <w:multiLevelType w:val="hybridMultilevel"/>
    <w:tmpl w:val="230E4FC4"/>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7B3203"/>
    <w:multiLevelType w:val="hybridMultilevel"/>
    <w:tmpl w:val="CF964A64"/>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3BA6F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45AA3AF1"/>
    <w:multiLevelType w:val="hybridMultilevel"/>
    <w:tmpl w:val="ECF8A2BC"/>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A4307A"/>
    <w:multiLevelType w:val="hybridMultilevel"/>
    <w:tmpl w:val="AAB8CCD6"/>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D742F7"/>
    <w:multiLevelType w:val="singleLevel"/>
    <w:tmpl w:val="6C462922"/>
    <w:lvl w:ilvl="0">
      <w:numFmt w:val="bullet"/>
      <w:lvlText w:val="-"/>
      <w:lvlJc w:val="left"/>
      <w:pPr>
        <w:tabs>
          <w:tab w:val="num" w:pos="927"/>
        </w:tabs>
        <w:ind w:left="927" w:hanging="360"/>
      </w:pPr>
      <w:rPr>
        <w:rFonts w:ascii="Times New Roman" w:hAnsi="Times New Roman" w:cs="Times New Roman" w:hint="default"/>
      </w:rPr>
    </w:lvl>
  </w:abstractNum>
  <w:abstractNum w:abstractNumId="32">
    <w:nsid w:val="5D6B1E17"/>
    <w:multiLevelType w:val="hybridMultilevel"/>
    <w:tmpl w:val="F080E932"/>
    <w:lvl w:ilvl="0" w:tplc="34A4D172">
      <w:numFmt w:val="bullet"/>
      <w:lvlText w:val="-"/>
      <w:lvlJc w:val="left"/>
      <w:pPr>
        <w:tabs>
          <w:tab w:val="num" w:pos="720"/>
        </w:tabs>
        <w:ind w:left="720" w:hanging="360"/>
      </w:pPr>
      <w:rPr>
        <w:rFonts w:ascii="Times New Roman" w:eastAsia="Times New Roman" w:hAnsi="Times New Roman" w:cs="Times New Roman" w:hint="default"/>
      </w:rPr>
    </w:lvl>
    <w:lvl w:ilvl="1" w:tplc="ADAC21FA">
      <w:start w:val="1"/>
      <w:numFmt w:val="decimal"/>
      <w:lvlText w:val="%2."/>
      <w:lvlJc w:val="left"/>
      <w:pPr>
        <w:tabs>
          <w:tab w:val="num" w:pos="1440"/>
        </w:tabs>
        <w:ind w:left="1440" w:hanging="360"/>
      </w:pPr>
    </w:lvl>
    <w:lvl w:ilvl="2" w:tplc="D960C548">
      <w:start w:val="1"/>
      <w:numFmt w:val="decimal"/>
      <w:lvlText w:val="%3."/>
      <w:lvlJc w:val="left"/>
      <w:pPr>
        <w:tabs>
          <w:tab w:val="num" w:pos="2160"/>
        </w:tabs>
        <w:ind w:left="2160" w:hanging="360"/>
      </w:pPr>
    </w:lvl>
    <w:lvl w:ilvl="3" w:tplc="00C00DB4">
      <w:start w:val="1"/>
      <w:numFmt w:val="decimal"/>
      <w:lvlText w:val="%4."/>
      <w:lvlJc w:val="left"/>
      <w:pPr>
        <w:tabs>
          <w:tab w:val="num" w:pos="2880"/>
        </w:tabs>
        <w:ind w:left="2880" w:hanging="360"/>
      </w:pPr>
    </w:lvl>
    <w:lvl w:ilvl="4" w:tplc="11508066">
      <w:start w:val="1"/>
      <w:numFmt w:val="decimal"/>
      <w:lvlText w:val="%5."/>
      <w:lvlJc w:val="left"/>
      <w:pPr>
        <w:tabs>
          <w:tab w:val="num" w:pos="3600"/>
        </w:tabs>
        <w:ind w:left="3600" w:hanging="360"/>
      </w:pPr>
    </w:lvl>
    <w:lvl w:ilvl="5" w:tplc="682007E6">
      <w:start w:val="1"/>
      <w:numFmt w:val="decimal"/>
      <w:lvlText w:val="%6."/>
      <w:lvlJc w:val="left"/>
      <w:pPr>
        <w:tabs>
          <w:tab w:val="num" w:pos="4320"/>
        </w:tabs>
        <w:ind w:left="4320" w:hanging="360"/>
      </w:pPr>
    </w:lvl>
    <w:lvl w:ilvl="6" w:tplc="7782375E">
      <w:start w:val="1"/>
      <w:numFmt w:val="decimal"/>
      <w:lvlText w:val="%7."/>
      <w:lvlJc w:val="left"/>
      <w:pPr>
        <w:tabs>
          <w:tab w:val="num" w:pos="5040"/>
        </w:tabs>
        <w:ind w:left="5040" w:hanging="360"/>
      </w:pPr>
    </w:lvl>
    <w:lvl w:ilvl="7" w:tplc="A0CEA15A">
      <w:start w:val="1"/>
      <w:numFmt w:val="decimal"/>
      <w:lvlText w:val="%8."/>
      <w:lvlJc w:val="left"/>
      <w:pPr>
        <w:tabs>
          <w:tab w:val="num" w:pos="5760"/>
        </w:tabs>
        <w:ind w:left="5760" w:hanging="360"/>
      </w:pPr>
    </w:lvl>
    <w:lvl w:ilvl="8" w:tplc="66A06400">
      <w:start w:val="1"/>
      <w:numFmt w:val="decimal"/>
      <w:lvlText w:val="%9."/>
      <w:lvlJc w:val="left"/>
      <w:pPr>
        <w:tabs>
          <w:tab w:val="num" w:pos="6480"/>
        </w:tabs>
        <w:ind w:left="6480" w:hanging="360"/>
      </w:pPr>
    </w:lvl>
  </w:abstractNum>
  <w:abstractNum w:abstractNumId="33">
    <w:nsid w:val="61361141"/>
    <w:multiLevelType w:val="hybridMultilevel"/>
    <w:tmpl w:val="17BE1B74"/>
    <w:lvl w:ilvl="0" w:tplc="734E0C9A">
      <w:start w:val="1"/>
      <w:numFmt w:val="bullet"/>
      <w:lvlText w:val=""/>
      <w:lvlJc w:val="left"/>
      <w:pPr>
        <w:tabs>
          <w:tab w:val="num" w:pos="34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8E155C8"/>
    <w:multiLevelType w:val="hybridMultilevel"/>
    <w:tmpl w:val="2064F0B6"/>
    <w:lvl w:ilvl="0" w:tplc="1C66E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5F785B"/>
    <w:multiLevelType w:val="hybridMultilevel"/>
    <w:tmpl w:val="84B0DE64"/>
    <w:lvl w:ilvl="0" w:tplc="19AE921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891235"/>
    <w:multiLevelType w:val="hybridMultilevel"/>
    <w:tmpl w:val="57F26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784723"/>
    <w:multiLevelType w:val="hybridMultilevel"/>
    <w:tmpl w:val="09BA712C"/>
    <w:lvl w:ilvl="0" w:tplc="FFFFFFFF">
      <w:start w:val="1"/>
      <w:numFmt w:val="decimal"/>
      <w:lvlText w:val="%1-"/>
      <w:lvlJc w:val="left"/>
      <w:pPr>
        <w:tabs>
          <w:tab w:val="num" w:pos="3780"/>
        </w:tabs>
        <w:ind w:left="37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6EFE5D50"/>
    <w:multiLevelType w:val="hybridMultilevel"/>
    <w:tmpl w:val="28DCC85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72557961"/>
    <w:multiLevelType w:val="hybridMultilevel"/>
    <w:tmpl w:val="B5C4B1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39D13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7961901"/>
    <w:multiLevelType w:val="hybridMultilevel"/>
    <w:tmpl w:val="E51AA38C"/>
    <w:lvl w:ilvl="0" w:tplc="A9768AF2">
      <w:start w:val="1"/>
      <w:numFmt w:val="bullet"/>
      <w:lvlText w:val=""/>
      <w:lvlJc w:val="left"/>
      <w:pPr>
        <w:tabs>
          <w:tab w:val="num" w:pos="34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9"/>
  </w:num>
  <w:num w:numId="9">
    <w:abstractNumId w:val="12"/>
  </w:num>
  <w:num w:numId="10">
    <w:abstractNumId w:val="28"/>
  </w:num>
  <w:num w:numId="11">
    <w:abstractNumId w:val="40"/>
  </w:num>
  <w:num w:numId="12">
    <w:abstractNumId w:val="14"/>
    <w:lvlOverride w:ilvl="0">
      <w:startOverride w:val="1"/>
    </w:lvlOverride>
  </w:num>
  <w:num w:numId="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3"/>
    </w:lvlOverride>
  </w:num>
  <w:num w:numId="17">
    <w:abstractNumId w:val="37"/>
  </w:num>
  <w:num w:numId="18">
    <w:abstractNumId w:val="8"/>
  </w:num>
  <w:num w:numId="19">
    <w:abstractNumId w:val="2"/>
  </w:num>
  <w:num w:numId="20">
    <w:abstractNumId w:val="38"/>
  </w:num>
  <w:num w:numId="21">
    <w:abstractNumId w:val="5"/>
  </w:num>
  <w:num w:numId="22">
    <w:abstractNumId w:val="22"/>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8"/>
  </w:num>
  <w:num w:numId="26">
    <w:abstractNumId w:val="36"/>
  </w:num>
  <w:num w:numId="27">
    <w:abstractNumId w:val="25"/>
  </w:num>
  <w:num w:numId="28">
    <w:abstractNumId w:val="7"/>
  </w:num>
  <w:num w:numId="29">
    <w:abstractNumId w:val="39"/>
  </w:num>
  <w:num w:numId="30">
    <w:abstractNumId w:val="20"/>
  </w:num>
  <w:num w:numId="31">
    <w:abstractNumId w:val="35"/>
  </w:num>
  <w:num w:numId="32">
    <w:abstractNumId w:val="16"/>
  </w:num>
  <w:num w:numId="33">
    <w:abstractNumId w:val="27"/>
  </w:num>
  <w:num w:numId="34">
    <w:abstractNumId w:val="29"/>
  </w:num>
  <w:num w:numId="35">
    <w:abstractNumId w:val="21"/>
  </w:num>
  <w:num w:numId="36">
    <w:abstractNumId w:val="23"/>
  </w:num>
  <w:num w:numId="37">
    <w:abstractNumId w:val="34"/>
  </w:num>
  <w:num w:numId="38">
    <w:abstractNumId w:val="19"/>
  </w:num>
  <w:num w:numId="39">
    <w:abstractNumId w:val="26"/>
  </w:num>
  <w:num w:numId="40">
    <w:abstractNumId w:val="30"/>
  </w:num>
  <w:num w:numId="41">
    <w:abstractNumId w:val="17"/>
  </w:num>
  <w:num w:numId="42">
    <w:abstractNumId w:val="2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useFELayout/>
  </w:compat>
  <w:rsids>
    <w:rsidRoot w:val="00E740EE"/>
    <w:rsid w:val="00034F1C"/>
    <w:rsid w:val="0003654E"/>
    <w:rsid w:val="00124BCE"/>
    <w:rsid w:val="0018290C"/>
    <w:rsid w:val="001B09D9"/>
    <w:rsid w:val="0025720D"/>
    <w:rsid w:val="002C4F48"/>
    <w:rsid w:val="00361E7F"/>
    <w:rsid w:val="00374D07"/>
    <w:rsid w:val="003846BC"/>
    <w:rsid w:val="003D1B03"/>
    <w:rsid w:val="005307FD"/>
    <w:rsid w:val="005A050E"/>
    <w:rsid w:val="00654134"/>
    <w:rsid w:val="006C7F2E"/>
    <w:rsid w:val="006E5D96"/>
    <w:rsid w:val="006F39CE"/>
    <w:rsid w:val="00725380"/>
    <w:rsid w:val="00756378"/>
    <w:rsid w:val="007635B0"/>
    <w:rsid w:val="00792DB4"/>
    <w:rsid w:val="00795F0F"/>
    <w:rsid w:val="007B11EA"/>
    <w:rsid w:val="00805EAD"/>
    <w:rsid w:val="008B680D"/>
    <w:rsid w:val="008D74C6"/>
    <w:rsid w:val="009014DA"/>
    <w:rsid w:val="009A0499"/>
    <w:rsid w:val="009B10CF"/>
    <w:rsid w:val="009E12E1"/>
    <w:rsid w:val="009F20DF"/>
    <w:rsid w:val="009F520C"/>
    <w:rsid w:val="00A170F6"/>
    <w:rsid w:val="00A64B9C"/>
    <w:rsid w:val="00A85E6E"/>
    <w:rsid w:val="00AB1E8C"/>
    <w:rsid w:val="00AE4631"/>
    <w:rsid w:val="00B11FFB"/>
    <w:rsid w:val="00B12DDF"/>
    <w:rsid w:val="00B42EE0"/>
    <w:rsid w:val="00B557A9"/>
    <w:rsid w:val="00B63C5D"/>
    <w:rsid w:val="00C030C1"/>
    <w:rsid w:val="00C55BDC"/>
    <w:rsid w:val="00C8564D"/>
    <w:rsid w:val="00CB6C62"/>
    <w:rsid w:val="00CE0828"/>
    <w:rsid w:val="00DB3E0A"/>
    <w:rsid w:val="00E405B4"/>
    <w:rsid w:val="00E740EE"/>
    <w:rsid w:val="00E7430E"/>
    <w:rsid w:val="00F123FD"/>
    <w:rsid w:val="00F2336E"/>
    <w:rsid w:val="00F5220C"/>
    <w:rsid w:val="00FF1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rules v:ext="edit">
        <o:r id="V:Rule11" type="connector" idref="#_x0000_s1280">
          <o:proxy start="" idref="#_x0000_s1265" connectloc="1"/>
          <o:proxy end="" idref="#_x0000_s1268" connectloc="3"/>
        </o:r>
        <o:r id="V:Rule12" type="connector" idref="#_x0000_s1279">
          <o:proxy start="" idref="#_x0000_s1259" connectloc="3"/>
          <o:proxy end="" idref="#_x0000_s1263" connectloc="1"/>
        </o:r>
        <o:r id="V:Rule13" type="connector" idref="#_x0000_s1281">
          <o:proxy start="" idref="#_x0000_s1263" connectloc="3"/>
          <o:proxy end="" idref="#_x0000_s1268" connectloc="1"/>
        </o:r>
        <o:r id="V:Rule14" type="connector" idref="#_x0000_s1284">
          <o:proxy start="" idref="#_x0000_s1267" connectloc="7"/>
          <o:proxy end="" idref="#_x0000_s1264" connectloc="5"/>
        </o:r>
        <o:r id="V:Rule15" type="connector" idref="#_x0000_s1283">
          <o:proxy start="" idref="#_x0000_s1266" connectloc="6"/>
          <o:proxy end="" idref="#_x0000_s1267" connectloc="4"/>
        </o:r>
        <o:r id="V:Rule16" type="connector" idref="#_x0000_s1282">
          <o:proxy start="" idref="#_x0000_s1266" connectloc="3"/>
          <o:proxy end="" idref="#_x0000_s1265" connectloc="5"/>
        </o:r>
        <o:r id="V:Rule17" type="connector" idref="#_x0000_s1285">
          <o:proxy start="" idref="#_x0000_s1262" connectloc="0"/>
          <o:proxy end="" idref="#_x0000_s1261" connectloc="6"/>
        </o:r>
        <o:r id="V:Rule18" type="connector" idref="#_x0000_s1287">
          <o:proxy start="" idref="#_x0000_s1259" connectloc="0"/>
          <o:proxy end="" idref="#_x0000_s1260" connectloc="1"/>
        </o:r>
        <o:r id="V:Rule19" type="connector" idref="#_x0000_s1286">
          <o:proxy start="" idref="#_x0000_s1260" connectloc="7"/>
          <o:proxy end="" idref="#_x0000_s1261" connectloc="0"/>
        </o:r>
        <o:r id="V:Rule20" type="connector" idref="#_x0000_s1288">
          <o:proxy start="" idref="#_x0000_s1262" connectloc="5"/>
          <o:proxy end="" idref="#_x0000_s1264" connectloc="6"/>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DA"/>
  </w:style>
  <w:style w:type="paragraph" w:styleId="10">
    <w:name w:val="heading 1"/>
    <w:aliases w:val="Знак,Знак Знак Знак,Знак Знак,Знак Знак Знак Знак Знак Знак Знак Знак Знак Знак Знак, Знак,Знак Знак Знак Знак Знак Знак Знак Знак Знак Знак Знак Знак Знак Знак Знак,Заголовок 21,Знак Знак2 Знак,Знак Знак Знак Знак1,Знак1 Знак Знак"/>
    <w:basedOn w:val="a"/>
    <w:next w:val="a"/>
    <w:link w:val="11"/>
    <w:qFormat/>
    <w:rsid w:val="00E740E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E740E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E740EE"/>
    <w:pPr>
      <w:keepNext/>
      <w:spacing w:after="0" w:line="240" w:lineRule="auto"/>
      <w:jc w:val="both"/>
      <w:outlineLvl w:val="2"/>
    </w:pPr>
    <w:rPr>
      <w:rFonts w:ascii="Times New Roman" w:eastAsia="Times New Roman" w:hAnsi="Times New Roman" w:cs="Times New Roman"/>
      <w:b/>
      <w:sz w:val="24"/>
      <w:szCs w:val="20"/>
    </w:rPr>
  </w:style>
  <w:style w:type="paragraph" w:styleId="7">
    <w:name w:val="heading 7"/>
    <w:basedOn w:val="a"/>
    <w:next w:val="a"/>
    <w:link w:val="70"/>
    <w:qFormat/>
    <w:rsid w:val="00E740EE"/>
    <w:pPr>
      <w:keepNext/>
      <w:spacing w:after="0" w:line="240" w:lineRule="auto"/>
      <w:ind w:firstLine="720"/>
      <w:jc w:val="both"/>
      <w:outlineLvl w:val="6"/>
    </w:pPr>
    <w:rPr>
      <w:rFonts w:ascii="Times New Roman" w:eastAsia="Times New Roman" w:hAnsi="Times New Roman" w:cs="Times New Roman"/>
      <w:b/>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нак Знак1,Знак Знак Знак Знак,Знак Знак Знак3,Знак Знак Знак Знак Знак Знак Знак Знак Знак Знак Знак Знак, Знак Знак,Знак Знак Знак Знак Знак Знак Знак Знак Знак Знак Знак Знак Знак Знак Знак Знак,Заголовок 21 Знак,Знак Знак2 Знак Знак"/>
    <w:basedOn w:val="a0"/>
    <w:link w:val="10"/>
    <w:rsid w:val="00E740EE"/>
    <w:rPr>
      <w:rFonts w:ascii="Arial" w:eastAsia="Times New Roman" w:hAnsi="Arial" w:cs="Arial"/>
      <w:b/>
      <w:bCs/>
      <w:kern w:val="32"/>
      <w:sz w:val="32"/>
      <w:szCs w:val="32"/>
    </w:rPr>
  </w:style>
  <w:style w:type="character" w:customStyle="1" w:styleId="20">
    <w:name w:val="Заголовок 2 Знак"/>
    <w:basedOn w:val="a0"/>
    <w:link w:val="2"/>
    <w:rsid w:val="00E740EE"/>
    <w:rPr>
      <w:rFonts w:ascii="Arial" w:eastAsia="Times New Roman" w:hAnsi="Arial" w:cs="Arial"/>
      <w:b/>
      <w:bCs/>
      <w:i/>
      <w:iCs/>
      <w:sz w:val="28"/>
      <w:szCs w:val="28"/>
    </w:rPr>
  </w:style>
  <w:style w:type="character" w:customStyle="1" w:styleId="30">
    <w:name w:val="Заголовок 3 Знак"/>
    <w:basedOn w:val="a0"/>
    <w:link w:val="3"/>
    <w:rsid w:val="00E740EE"/>
    <w:rPr>
      <w:rFonts w:ascii="Times New Roman" w:eastAsia="Times New Roman" w:hAnsi="Times New Roman" w:cs="Times New Roman"/>
      <w:b/>
      <w:sz w:val="24"/>
      <w:szCs w:val="20"/>
    </w:rPr>
  </w:style>
  <w:style w:type="character" w:customStyle="1" w:styleId="70">
    <w:name w:val="Заголовок 7 Знак"/>
    <w:basedOn w:val="a0"/>
    <w:link w:val="7"/>
    <w:rsid w:val="00E740EE"/>
    <w:rPr>
      <w:rFonts w:ascii="Times New Roman" w:eastAsia="Times New Roman" w:hAnsi="Times New Roman" w:cs="Times New Roman"/>
      <w:b/>
      <w:color w:val="000000"/>
      <w:sz w:val="24"/>
      <w:szCs w:val="20"/>
    </w:rPr>
  </w:style>
  <w:style w:type="paragraph" w:customStyle="1" w:styleId="a3">
    <w:name w:val="Знак Знак Знак Знак Знак Знак Знак Знак Знак"/>
    <w:basedOn w:val="a"/>
    <w:autoRedefine/>
    <w:rsid w:val="00E740EE"/>
    <w:pPr>
      <w:spacing w:after="160" w:line="240" w:lineRule="exact"/>
    </w:pPr>
    <w:rPr>
      <w:rFonts w:ascii="Times New Roman" w:eastAsia="SimSun" w:hAnsi="Times New Roman" w:cs="Times New Roman"/>
      <w:b/>
      <w:bCs/>
      <w:sz w:val="28"/>
      <w:szCs w:val="28"/>
      <w:lang w:val="en-US" w:eastAsia="en-US"/>
    </w:rPr>
  </w:style>
  <w:style w:type="paragraph" w:styleId="a4">
    <w:name w:val="Title"/>
    <w:aliases w:val="Название Знак Знак Знак, Знак Знак Знак Знак"/>
    <w:basedOn w:val="a"/>
    <w:link w:val="12"/>
    <w:qFormat/>
    <w:rsid w:val="00E740EE"/>
    <w:pPr>
      <w:spacing w:after="0" w:line="240" w:lineRule="auto"/>
      <w:jc w:val="center"/>
    </w:pPr>
    <w:rPr>
      <w:rFonts w:ascii="Times New Roman" w:eastAsia="Times New Roman" w:hAnsi="Times New Roman" w:cs="Times New Roman"/>
      <w:sz w:val="28"/>
      <w:szCs w:val="20"/>
      <w:lang w:eastAsia="ko-KR"/>
    </w:rPr>
  </w:style>
  <w:style w:type="character" w:customStyle="1" w:styleId="a5">
    <w:name w:val="Название Знак"/>
    <w:basedOn w:val="a0"/>
    <w:link w:val="a4"/>
    <w:rsid w:val="00E740EE"/>
    <w:rPr>
      <w:rFonts w:asciiTheme="majorHAnsi" w:eastAsiaTheme="majorEastAsia" w:hAnsiTheme="majorHAnsi" w:cstheme="majorBidi"/>
      <w:color w:val="17365D" w:themeColor="text2" w:themeShade="BF"/>
      <w:spacing w:val="5"/>
      <w:kern w:val="28"/>
      <w:sz w:val="52"/>
      <w:szCs w:val="52"/>
    </w:rPr>
  </w:style>
  <w:style w:type="paragraph" w:styleId="a6">
    <w:name w:val="Body Text"/>
    <w:basedOn w:val="a"/>
    <w:link w:val="a7"/>
    <w:rsid w:val="00E740EE"/>
    <w:pPr>
      <w:spacing w:after="0" w:line="240" w:lineRule="auto"/>
      <w:jc w:val="center"/>
    </w:pPr>
    <w:rPr>
      <w:rFonts w:ascii="Times New Roman" w:eastAsia="Times New Roman" w:hAnsi="Times New Roman" w:cs="Times New Roman"/>
      <w:b/>
      <w:sz w:val="28"/>
      <w:szCs w:val="20"/>
    </w:rPr>
  </w:style>
  <w:style w:type="character" w:customStyle="1" w:styleId="a7">
    <w:name w:val="Основной текст Знак"/>
    <w:basedOn w:val="a0"/>
    <w:link w:val="a6"/>
    <w:rsid w:val="00E740EE"/>
    <w:rPr>
      <w:rFonts w:ascii="Times New Roman" w:eastAsia="Times New Roman" w:hAnsi="Times New Roman" w:cs="Times New Roman"/>
      <w:b/>
      <w:sz w:val="28"/>
      <w:szCs w:val="20"/>
    </w:rPr>
  </w:style>
  <w:style w:type="character" w:customStyle="1" w:styleId="a8">
    <w:name w:val="Основной текст с отступом Знак"/>
    <w:aliases w:val="Знак9 Знак Знак Знак Знак,Знак9 Знак Знак Знак3"/>
    <w:basedOn w:val="a0"/>
    <w:link w:val="a9"/>
    <w:rsid w:val="00E740EE"/>
    <w:rPr>
      <w:b/>
      <w:sz w:val="24"/>
    </w:rPr>
  </w:style>
  <w:style w:type="paragraph" w:styleId="a9">
    <w:name w:val="Body Text Indent"/>
    <w:aliases w:val="Знак9 Знак Знак Знак,Знак9 Знак Знак"/>
    <w:basedOn w:val="a"/>
    <w:link w:val="a8"/>
    <w:rsid w:val="00E740EE"/>
    <w:pPr>
      <w:spacing w:after="0" w:line="240" w:lineRule="auto"/>
      <w:jc w:val="center"/>
    </w:pPr>
    <w:rPr>
      <w:b/>
      <w:sz w:val="24"/>
    </w:rPr>
  </w:style>
  <w:style w:type="character" w:customStyle="1" w:styleId="13">
    <w:name w:val="Основной текст с отступом Знак1"/>
    <w:basedOn w:val="a0"/>
    <w:link w:val="a9"/>
    <w:uiPriority w:val="99"/>
    <w:semiHidden/>
    <w:rsid w:val="00E740EE"/>
  </w:style>
  <w:style w:type="paragraph" w:styleId="aa">
    <w:name w:val="Plain Text"/>
    <w:basedOn w:val="a"/>
    <w:link w:val="ab"/>
    <w:rsid w:val="00E740EE"/>
    <w:pPr>
      <w:spacing w:after="0" w:line="240" w:lineRule="auto"/>
    </w:pPr>
    <w:rPr>
      <w:rFonts w:ascii="Courier New" w:eastAsia="Calibri" w:hAnsi="Courier New" w:cs="Courier New"/>
      <w:sz w:val="28"/>
      <w:lang w:val="kk-KZ" w:eastAsia="en-US"/>
    </w:rPr>
  </w:style>
  <w:style w:type="character" w:customStyle="1" w:styleId="ab">
    <w:name w:val="Текст Знак"/>
    <w:basedOn w:val="a0"/>
    <w:link w:val="aa"/>
    <w:rsid w:val="00E740EE"/>
    <w:rPr>
      <w:rFonts w:ascii="Courier New" w:eastAsia="Calibri" w:hAnsi="Courier New" w:cs="Courier New"/>
      <w:sz w:val="28"/>
      <w:lang w:val="kk-KZ" w:eastAsia="en-US"/>
    </w:rPr>
  </w:style>
  <w:style w:type="paragraph" w:styleId="ac">
    <w:name w:val="Normal (Web)"/>
    <w:aliases w:val="Обычный (веб) Знак1,Обычный (веб) Знак Знак,Обычный (веб) Знак,Обычный (Web),Обычный (Web) Знак,Знак1 Знак Знак Знак Знак, Знак Знак3, Знак4,Знак4,Обычный (Web) Знак Знак Знак Знак Знак Знак,Знак4 Знак Знак,Знак4 Знак"/>
    <w:basedOn w:val="a"/>
    <w:qFormat/>
    <w:rsid w:val="00E740EE"/>
    <w:pPr>
      <w:spacing w:after="120" w:line="240" w:lineRule="auto"/>
      <w:ind w:left="283"/>
    </w:pPr>
    <w:rPr>
      <w:rFonts w:ascii="Times New Roman" w:eastAsia="Calibri" w:hAnsi="Times New Roman" w:cs="Times New Roman"/>
      <w:sz w:val="16"/>
      <w:szCs w:val="16"/>
    </w:rPr>
  </w:style>
  <w:style w:type="character" w:customStyle="1" w:styleId="ad">
    <w:name w:val="Верхний колонтитул Знак"/>
    <w:aliases w:val="Знак3 Знак Знак"/>
    <w:basedOn w:val="a0"/>
    <w:link w:val="ae"/>
    <w:rsid w:val="00E740EE"/>
    <w:rPr>
      <w:rFonts w:ascii="Calibri" w:eastAsia="Calibri" w:hAnsi="Calibri" w:cs="Mangal"/>
      <w:b/>
      <w:bCs/>
      <w:szCs w:val="28"/>
      <w:lang w:eastAsia="en-US" w:bidi="hi-IN"/>
    </w:rPr>
  </w:style>
  <w:style w:type="paragraph" w:styleId="ae">
    <w:name w:val="header"/>
    <w:aliases w:val="Знак3 Знак"/>
    <w:basedOn w:val="a"/>
    <w:link w:val="ad"/>
    <w:rsid w:val="00E740EE"/>
    <w:pPr>
      <w:tabs>
        <w:tab w:val="center" w:pos="4536"/>
        <w:tab w:val="right" w:pos="9072"/>
      </w:tabs>
    </w:pPr>
    <w:rPr>
      <w:rFonts w:ascii="Calibri" w:eastAsia="Calibri" w:hAnsi="Calibri" w:cs="Mangal"/>
      <w:b/>
      <w:bCs/>
      <w:szCs w:val="28"/>
      <w:lang w:eastAsia="en-US" w:bidi="hi-IN"/>
    </w:rPr>
  </w:style>
  <w:style w:type="character" w:customStyle="1" w:styleId="14">
    <w:name w:val="Верхний колонтитул Знак1"/>
    <w:basedOn w:val="a0"/>
    <w:link w:val="ae"/>
    <w:uiPriority w:val="99"/>
    <w:semiHidden/>
    <w:rsid w:val="00E740EE"/>
  </w:style>
  <w:style w:type="paragraph" w:customStyle="1" w:styleId="1">
    <w:name w:val="Абзац списка1"/>
    <w:basedOn w:val="a"/>
    <w:rsid w:val="00E740EE"/>
    <w:pPr>
      <w:numPr>
        <w:numId w:val="1"/>
      </w:numPr>
      <w:ind w:left="720" w:firstLine="0"/>
    </w:pPr>
    <w:rPr>
      <w:rFonts w:ascii="Calibri" w:eastAsia="Times New Roman" w:hAnsi="Calibri" w:cs="Times New Roman"/>
      <w:lang w:val="kk-KZ" w:eastAsia="en-US"/>
    </w:rPr>
  </w:style>
  <w:style w:type="paragraph" w:styleId="af">
    <w:name w:val="List Paragraph"/>
    <w:aliases w:val="без абзаца,маркированный"/>
    <w:basedOn w:val="a"/>
    <w:link w:val="af0"/>
    <w:qFormat/>
    <w:rsid w:val="00E740EE"/>
    <w:pPr>
      <w:ind w:left="720"/>
      <w:contextualSpacing/>
    </w:pPr>
    <w:rPr>
      <w:rFonts w:ascii="Calibri" w:eastAsia="Calibri" w:hAnsi="Calibri" w:cs="Times New Roman"/>
      <w:lang w:val="kk-KZ" w:eastAsia="en-US"/>
    </w:rPr>
  </w:style>
  <w:style w:type="paragraph" w:customStyle="1" w:styleId="15">
    <w:name w:val="Без интервала1"/>
    <w:rsid w:val="00E740EE"/>
    <w:pPr>
      <w:spacing w:after="0" w:line="240" w:lineRule="auto"/>
    </w:pPr>
    <w:rPr>
      <w:rFonts w:ascii="Times New Roman" w:eastAsia="Times New Roman" w:hAnsi="Times New Roman" w:cs="Times New Roman"/>
      <w:sz w:val="20"/>
      <w:szCs w:val="20"/>
    </w:rPr>
  </w:style>
  <w:style w:type="paragraph" w:customStyle="1" w:styleId="16">
    <w:name w:val="Знак Знак1 Знак Знак Знак Знак Знак Знак"/>
    <w:basedOn w:val="a"/>
    <w:rsid w:val="00E740EE"/>
    <w:pPr>
      <w:tabs>
        <w:tab w:val="num" w:pos="643"/>
      </w:tabs>
      <w:spacing w:after="160" w:line="240" w:lineRule="exact"/>
    </w:pPr>
    <w:rPr>
      <w:rFonts w:ascii="Verdana" w:eastAsia="Times New Roman" w:hAnsi="Verdana" w:cs="Verdana"/>
      <w:sz w:val="24"/>
      <w:szCs w:val="24"/>
      <w:lang w:val="en-US" w:eastAsia="en-US"/>
    </w:rPr>
  </w:style>
  <w:style w:type="paragraph" w:customStyle="1" w:styleId="af1">
    <w:name w:val="Обычный + полужирный"/>
    <w:aliases w:val="Черный,разреженный на  0,15 пт"/>
    <w:basedOn w:val="a"/>
    <w:rsid w:val="00E740EE"/>
    <w:pPr>
      <w:shd w:val="clear" w:color="auto" w:fill="FFFFFF"/>
      <w:spacing w:after="0" w:line="324" w:lineRule="exact"/>
      <w:jc w:val="both"/>
    </w:pPr>
    <w:rPr>
      <w:rFonts w:ascii="Times New Roman KK EK" w:eastAsia="Times New Roman" w:hAnsi="Times New Roman KK EK" w:cs="Times New Roman KK EK"/>
      <w:b/>
      <w:bCs/>
      <w:color w:val="000000"/>
      <w:spacing w:val="3"/>
      <w:sz w:val="28"/>
      <w:szCs w:val="28"/>
      <w:lang w:val="kk-KZ"/>
    </w:rPr>
  </w:style>
  <w:style w:type="table" w:styleId="af2">
    <w:name w:val="Table Grid"/>
    <w:aliases w:val="Таблица плотная"/>
    <w:basedOn w:val="a1"/>
    <w:uiPriority w:val="59"/>
    <w:rsid w:val="00E740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Заголовок 12"/>
    <w:aliases w:val=" Знак2,Знак Знак Знак1,Знак Знак3,Знак Знак Знак Знак Знак Знак Знак Знак Знак Знак Знак1,Знак Знак Знак2,Обычный (веб) Знак2,Обычный (Web) Знак Знак,Знак1 Знак Знак Знак Знак Знак,Обычный (веб) Знак1 Знак1,Обычный (веб) Знак Знак Знак"/>
    <w:basedOn w:val="a0"/>
    <w:locked/>
    <w:rsid w:val="00E740EE"/>
    <w:rPr>
      <w:rFonts w:ascii="Arial" w:hAnsi="Arial" w:cs="Arial"/>
      <w:b/>
      <w:bCs/>
      <w:kern w:val="32"/>
      <w:sz w:val="32"/>
      <w:szCs w:val="32"/>
      <w:lang w:val="ru-RU" w:eastAsia="ru-RU" w:bidi="ar-SA"/>
    </w:rPr>
  </w:style>
  <w:style w:type="paragraph" w:customStyle="1" w:styleId="17">
    <w:name w:val="Основной шрифт абзаца1"/>
    <w:aliases w:val=" Знак1"/>
    <w:basedOn w:val="a"/>
    <w:rsid w:val="00E740EE"/>
    <w:pPr>
      <w:tabs>
        <w:tab w:val="num" w:pos="643"/>
      </w:tabs>
      <w:spacing w:after="160" w:line="240" w:lineRule="exact"/>
    </w:pPr>
    <w:rPr>
      <w:rFonts w:ascii="Verdana" w:eastAsia="Times New Roman" w:hAnsi="Verdana" w:cs="Verdana"/>
      <w:sz w:val="24"/>
      <w:szCs w:val="24"/>
      <w:lang w:val="en-US" w:eastAsia="en-US"/>
    </w:rPr>
  </w:style>
  <w:style w:type="character" w:customStyle="1" w:styleId="18">
    <w:name w:val="Основной текст с отступом1"/>
    <w:aliases w:val="Знак9 Знак Знак Знак1,Знак9 Знак Знак Знак2"/>
    <w:basedOn w:val="a0"/>
    <w:rsid w:val="00E740EE"/>
    <w:rPr>
      <w:b/>
      <w:sz w:val="24"/>
      <w:lang w:val="ru-RU" w:eastAsia="ru-RU" w:bidi="ar-SA"/>
    </w:rPr>
  </w:style>
  <w:style w:type="character" w:customStyle="1" w:styleId="s00">
    <w:name w:val="s00"/>
    <w:uiPriority w:val="99"/>
    <w:rsid w:val="00E740EE"/>
    <w:rPr>
      <w:rFonts w:ascii="Times New Roman" w:hAnsi="Times New Roman" w:cs="Times New Roman" w:hint="default"/>
      <w:b w:val="0"/>
      <w:bCs w:val="0"/>
      <w:i w:val="0"/>
      <w:iCs w:val="0"/>
      <w:color w:val="000000"/>
    </w:rPr>
  </w:style>
  <w:style w:type="paragraph" w:customStyle="1" w:styleId="af3">
    <w:name w:val="Без отступа"/>
    <w:basedOn w:val="a"/>
    <w:uiPriority w:val="99"/>
    <w:rsid w:val="00E740EE"/>
    <w:pPr>
      <w:spacing w:after="0" w:line="240" w:lineRule="auto"/>
    </w:pPr>
    <w:rPr>
      <w:rFonts w:ascii="Times New Roman" w:eastAsia="Calibri" w:hAnsi="Times New Roman" w:cs="Times New Roman"/>
      <w:sz w:val="20"/>
      <w:szCs w:val="24"/>
    </w:rPr>
  </w:style>
  <w:style w:type="paragraph" w:styleId="21">
    <w:name w:val="Body Text Indent 2"/>
    <w:basedOn w:val="a"/>
    <w:link w:val="22"/>
    <w:rsid w:val="00E740EE"/>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E740EE"/>
    <w:rPr>
      <w:rFonts w:ascii="Times New Roman" w:eastAsia="Times New Roman" w:hAnsi="Times New Roman" w:cs="Times New Roman"/>
      <w:sz w:val="20"/>
      <w:szCs w:val="20"/>
    </w:rPr>
  </w:style>
  <w:style w:type="paragraph" w:styleId="23">
    <w:name w:val="Body Text 2"/>
    <w:basedOn w:val="a"/>
    <w:link w:val="24"/>
    <w:rsid w:val="00E740EE"/>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E740EE"/>
    <w:rPr>
      <w:rFonts w:ascii="Times New Roman" w:eastAsia="Times New Roman" w:hAnsi="Times New Roman" w:cs="Times New Roman"/>
      <w:sz w:val="20"/>
      <w:szCs w:val="20"/>
    </w:rPr>
  </w:style>
  <w:style w:type="paragraph" w:styleId="31">
    <w:name w:val="Body Text 3"/>
    <w:basedOn w:val="a"/>
    <w:link w:val="32"/>
    <w:rsid w:val="00E740E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E740EE"/>
    <w:rPr>
      <w:rFonts w:ascii="Times New Roman" w:eastAsia="Times New Roman" w:hAnsi="Times New Roman" w:cs="Times New Roman"/>
      <w:sz w:val="16"/>
      <w:szCs w:val="16"/>
    </w:rPr>
  </w:style>
  <w:style w:type="paragraph" w:styleId="af4">
    <w:name w:val="No Spacing"/>
    <w:uiPriority w:val="1"/>
    <w:qFormat/>
    <w:rsid w:val="00E740EE"/>
    <w:pPr>
      <w:spacing w:after="0" w:line="240" w:lineRule="auto"/>
    </w:pPr>
    <w:rPr>
      <w:rFonts w:ascii="Calibri" w:eastAsia="Times New Roman" w:hAnsi="Calibri" w:cs="Times New Roman"/>
    </w:rPr>
  </w:style>
  <w:style w:type="paragraph" w:customStyle="1" w:styleId="Default">
    <w:name w:val="Default"/>
    <w:qFormat/>
    <w:rsid w:val="00E740EE"/>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12">
    <w:name w:val="Название Знак1"/>
    <w:aliases w:val="Название Знак Знак Знак Знак, Знак Знак Знак Знак Знак"/>
    <w:basedOn w:val="a0"/>
    <w:link w:val="a4"/>
    <w:rsid w:val="00E740EE"/>
    <w:rPr>
      <w:rFonts w:ascii="Times New Roman" w:eastAsia="Times New Roman" w:hAnsi="Times New Roman" w:cs="Times New Roman"/>
      <w:sz w:val="28"/>
      <w:szCs w:val="20"/>
      <w:lang w:eastAsia="ko-KR"/>
    </w:rPr>
  </w:style>
  <w:style w:type="character" w:styleId="af5">
    <w:name w:val="Emphasis"/>
    <w:uiPriority w:val="20"/>
    <w:qFormat/>
    <w:rsid w:val="00E740EE"/>
    <w:rPr>
      <w:rFonts w:cs="Times New Roman"/>
      <w:i/>
      <w:iCs/>
    </w:rPr>
  </w:style>
  <w:style w:type="character" w:customStyle="1" w:styleId="shorttext">
    <w:name w:val="short_text"/>
    <w:basedOn w:val="a0"/>
    <w:rsid w:val="00E740EE"/>
  </w:style>
  <w:style w:type="character" w:customStyle="1" w:styleId="apple-converted-space">
    <w:name w:val="apple-converted-space"/>
    <w:basedOn w:val="a0"/>
    <w:rsid w:val="00E740EE"/>
  </w:style>
  <w:style w:type="paragraph" w:styleId="af6">
    <w:name w:val="footer"/>
    <w:aliases w:val="Нижний колонтитул Знак Знак Знак"/>
    <w:basedOn w:val="a"/>
    <w:link w:val="af7"/>
    <w:uiPriority w:val="99"/>
    <w:rsid w:val="00E740EE"/>
    <w:pPr>
      <w:tabs>
        <w:tab w:val="center" w:pos="4153"/>
        <w:tab w:val="right" w:pos="8306"/>
      </w:tabs>
      <w:spacing w:after="0" w:line="240" w:lineRule="auto"/>
    </w:pPr>
    <w:rPr>
      <w:rFonts w:ascii="Times New Roman" w:eastAsia="Times New Roman" w:hAnsi="Times New Roman" w:cs="Times New Roman"/>
      <w:sz w:val="24"/>
      <w:szCs w:val="24"/>
      <w:lang w:eastAsia="kk-KZ"/>
    </w:rPr>
  </w:style>
  <w:style w:type="character" w:customStyle="1" w:styleId="af7">
    <w:name w:val="Нижний колонтитул Знак"/>
    <w:aliases w:val="Нижний колонтитул Знак Знак Знак Знак"/>
    <w:basedOn w:val="a0"/>
    <w:link w:val="af6"/>
    <w:uiPriority w:val="99"/>
    <w:rsid w:val="00E740EE"/>
    <w:rPr>
      <w:rFonts w:ascii="Times New Roman" w:eastAsia="Times New Roman" w:hAnsi="Times New Roman" w:cs="Times New Roman"/>
      <w:sz w:val="24"/>
      <w:szCs w:val="24"/>
      <w:lang w:eastAsia="kk-KZ"/>
    </w:rPr>
  </w:style>
  <w:style w:type="paragraph" w:customStyle="1" w:styleId="310">
    <w:name w:val="Основной текст с отступом 31"/>
    <w:basedOn w:val="a"/>
    <w:rsid w:val="00E740EE"/>
    <w:pPr>
      <w:suppressAutoHyphens/>
      <w:spacing w:after="120" w:line="240" w:lineRule="auto"/>
      <w:ind w:left="283"/>
    </w:pPr>
    <w:rPr>
      <w:rFonts w:ascii="Times New Roman" w:eastAsia="Times New Roman" w:hAnsi="Times New Roman" w:cs="Times New Roman"/>
      <w:sz w:val="16"/>
      <w:szCs w:val="16"/>
      <w:lang w:eastAsia="ar-SA"/>
    </w:rPr>
  </w:style>
  <w:style w:type="character" w:styleId="af8">
    <w:name w:val="page number"/>
    <w:basedOn w:val="a0"/>
    <w:rsid w:val="00E740EE"/>
  </w:style>
  <w:style w:type="paragraph" w:styleId="af9">
    <w:name w:val="Balloon Text"/>
    <w:basedOn w:val="a"/>
    <w:link w:val="afa"/>
    <w:uiPriority w:val="99"/>
    <w:semiHidden/>
    <w:unhideWhenUsed/>
    <w:rsid w:val="00E740EE"/>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E740EE"/>
    <w:rPr>
      <w:rFonts w:ascii="Tahoma" w:hAnsi="Tahoma" w:cs="Tahoma"/>
      <w:sz w:val="16"/>
      <w:szCs w:val="16"/>
    </w:rPr>
  </w:style>
  <w:style w:type="character" w:customStyle="1" w:styleId="af0">
    <w:name w:val="Абзац списка Знак"/>
    <w:aliases w:val="без абзаца Знак,маркированный Знак"/>
    <w:link w:val="af"/>
    <w:locked/>
    <w:rsid w:val="00361E7F"/>
    <w:rPr>
      <w:rFonts w:ascii="Calibri" w:eastAsia="Calibri" w:hAnsi="Calibri" w:cs="Times New Roman"/>
      <w:lang w:val="kk-KZ"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B3EFE-368D-4A08-9B79-36F821A3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56609</Words>
  <Characters>322677</Characters>
  <Application>Microsoft Office Word</Application>
  <DocSecurity>0</DocSecurity>
  <Lines>2688</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2018-04-08T04:26:00Z</cp:lastPrinted>
  <dcterms:created xsi:type="dcterms:W3CDTF">2019-09-17T15:17:00Z</dcterms:created>
  <dcterms:modified xsi:type="dcterms:W3CDTF">2019-09-17T15:17:00Z</dcterms:modified>
</cp:coreProperties>
</file>